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456" w:type="dxa"/>
        <w:tblInd w:w="6091" w:type="dxa"/>
        <w:tblLook w:val="04A0" w:firstRow="1" w:lastRow="0" w:firstColumn="1" w:lastColumn="0" w:noHBand="0" w:noVBand="1"/>
      </w:tblPr>
      <w:tblGrid>
        <w:gridCol w:w="3456"/>
      </w:tblGrid>
      <w:tr w:rsidR="002214EC" w:rsidRPr="002214EC" w14:paraId="69621C34" w14:textId="77777777" w:rsidTr="00001901">
        <w:trPr>
          <w:trHeight w:val="1560"/>
        </w:trPr>
        <w:tc>
          <w:tcPr>
            <w:tcW w:w="3456" w:type="dxa"/>
          </w:tcPr>
          <w:p w14:paraId="74112413" w14:textId="77777777" w:rsidR="008426DC" w:rsidRPr="002214EC" w:rsidRDefault="008426DC" w:rsidP="00F63D22">
            <w:pPr>
              <w:pStyle w:val="a7"/>
              <w:spacing w:line="360" w:lineRule="auto"/>
              <w:ind w:left="3544" w:hanging="3655"/>
              <w:jc w:val="center"/>
              <w:rPr>
                <w:bCs/>
                <w:sz w:val="24"/>
              </w:rPr>
            </w:pPr>
            <w:r w:rsidRPr="002214EC">
              <w:rPr>
                <w:bCs/>
                <w:sz w:val="24"/>
              </w:rPr>
              <w:t>УТВЕРЖДЕНО</w:t>
            </w:r>
          </w:p>
          <w:p w14:paraId="50A1F319" w14:textId="4E65617A" w:rsidR="008426DC" w:rsidRPr="002214EC" w:rsidRDefault="008426DC" w:rsidP="00F63D22">
            <w:pPr>
              <w:pStyle w:val="a7"/>
              <w:ind w:left="3544" w:hanging="3655"/>
              <w:jc w:val="center"/>
              <w:rPr>
                <w:bCs/>
                <w:sz w:val="24"/>
              </w:rPr>
            </w:pPr>
            <w:r w:rsidRPr="002214EC">
              <w:rPr>
                <w:bCs/>
                <w:sz w:val="24"/>
              </w:rPr>
              <w:t xml:space="preserve">распоряжением </w:t>
            </w:r>
            <w:r w:rsidR="00FB24CC" w:rsidRPr="002214EC">
              <w:rPr>
                <w:bCs/>
                <w:sz w:val="24"/>
              </w:rPr>
              <w:t>П</w:t>
            </w:r>
            <w:r w:rsidRPr="002214EC">
              <w:rPr>
                <w:bCs/>
                <w:sz w:val="24"/>
              </w:rPr>
              <w:t>редседателя</w:t>
            </w:r>
          </w:p>
          <w:p w14:paraId="433E76EE" w14:textId="77777777" w:rsidR="00001901" w:rsidRDefault="006329F5" w:rsidP="00D331D8">
            <w:pPr>
              <w:pStyle w:val="a7"/>
              <w:ind w:left="-105"/>
              <w:jc w:val="center"/>
              <w:rPr>
                <w:bCs/>
                <w:sz w:val="24"/>
              </w:rPr>
            </w:pPr>
            <w:r w:rsidRPr="002214EC">
              <w:rPr>
                <w:bCs/>
                <w:sz w:val="24"/>
              </w:rPr>
              <w:t xml:space="preserve">территориальной избирательной комиссии </w:t>
            </w:r>
            <w:r w:rsidR="00001901">
              <w:rPr>
                <w:bCs/>
                <w:sz w:val="24"/>
              </w:rPr>
              <w:t>Бологовского района</w:t>
            </w:r>
          </w:p>
          <w:p w14:paraId="152D9D33" w14:textId="48326B70" w:rsidR="008426DC" w:rsidRPr="002214EC" w:rsidRDefault="00001901" w:rsidP="00D331D8">
            <w:pPr>
              <w:pStyle w:val="a7"/>
              <w:ind w:left="-105"/>
              <w:jc w:val="center"/>
              <w:rPr>
                <w:bCs/>
                <w:sz w:val="24"/>
              </w:rPr>
            </w:pPr>
            <w:r>
              <w:rPr>
                <w:bCs/>
                <w:sz w:val="24"/>
              </w:rPr>
              <w:t>о</w:t>
            </w:r>
            <w:r w:rsidR="008426DC" w:rsidRPr="002214EC">
              <w:rPr>
                <w:bCs/>
                <w:sz w:val="24"/>
              </w:rPr>
              <w:t xml:space="preserve">т </w:t>
            </w:r>
            <w:r>
              <w:rPr>
                <w:bCs/>
                <w:sz w:val="24"/>
              </w:rPr>
              <w:t>30.12.2025г.</w:t>
            </w:r>
            <w:r w:rsidR="008426DC" w:rsidRPr="002214EC">
              <w:rPr>
                <w:bCs/>
                <w:sz w:val="24"/>
              </w:rPr>
              <w:t xml:space="preserve"> № </w:t>
            </w:r>
            <w:r w:rsidR="00FC0421">
              <w:rPr>
                <w:bCs/>
                <w:sz w:val="24"/>
              </w:rPr>
              <w:t>01-07/11-р</w:t>
            </w:r>
            <w:bookmarkStart w:id="0" w:name="_GoBack"/>
            <w:bookmarkEnd w:id="0"/>
          </w:p>
          <w:p w14:paraId="11F46F64" w14:textId="77777777" w:rsidR="008426DC" w:rsidRPr="002214EC" w:rsidRDefault="008426DC" w:rsidP="00F63D22">
            <w:pPr>
              <w:pStyle w:val="a7"/>
              <w:spacing w:line="360" w:lineRule="auto"/>
              <w:ind w:left="0"/>
              <w:jc w:val="center"/>
              <w:rPr>
                <w:bCs/>
                <w:sz w:val="24"/>
              </w:rPr>
            </w:pPr>
          </w:p>
        </w:tc>
      </w:tr>
    </w:tbl>
    <w:p w14:paraId="73E0DEAA" w14:textId="77777777" w:rsidR="00572E43" w:rsidRDefault="00572E43" w:rsidP="006329F5">
      <w:pPr>
        <w:pStyle w:val="a7"/>
        <w:ind w:left="-105"/>
        <w:jc w:val="center"/>
        <w:rPr>
          <w:bCs/>
          <w:sz w:val="32"/>
          <w:szCs w:val="32"/>
        </w:rPr>
      </w:pPr>
    </w:p>
    <w:p w14:paraId="14CB0F8E" w14:textId="77777777" w:rsidR="00572E43" w:rsidRDefault="00572E43" w:rsidP="006329F5">
      <w:pPr>
        <w:pStyle w:val="a7"/>
        <w:ind w:left="-105"/>
        <w:jc w:val="center"/>
        <w:rPr>
          <w:bCs/>
          <w:sz w:val="32"/>
          <w:szCs w:val="32"/>
        </w:rPr>
      </w:pPr>
    </w:p>
    <w:p w14:paraId="7F0AED06" w14:textId="77777777" w:rsidR="00854F93" w:rsidRDefault="008426DC" w:rsidP="006329F5">
      <w:pPr>
        <w:pStyle w:val="a7"/>
        <w:ind w:left="-105"/>
        <w:jc w:val="center"/>
        <w:rPr>
          <w:bCs/>
          <w:sz w:val="32"/>
          <w:szCs w:val="32"/>
        </w:rPr>
      </w:pPr>
      <w:r w:rsidRPr="006329F5">
        <w:rPr>
          <w:bCs/>
          <w:sz w:val="32"/>
          <w:szCs w:val="32"/>
        </w:rPr>
        <w:t>У</w:t>
      </w:r>
      <w:r w:rsidR="00CC37E7" w:rsidRPr="006329F5">
        <w:rPr>
          <w:bCs/>
          <w:sz w:val="32"/>
          <w:szCs w:val="32"/>
        </w:rPr>
        <w:t>четн</w:t>
      </w:r>
      <w:r w:rsidRPr="006329F5">
        <w:rPr>
          <w:bCs/>
          <w:sz w:val="32"/>
          <w:szCs w:val="32"/>
        </w:rPr>
        <w:t>ая</w:t>
      </w:r>
      <w:r w:rsidR="00CC37E7" w:rsidRPr="006329F5">
        <w:rPr>
          <w:bCs/>
          <w:sz w:val="32"/>
          <w:szCs w:val="32"/>
        </w:rPr>
        <w:t xml:space="preserve"> </w:t>
      </w:r>
      <w:r w:rsidRPr="006329F5">
        <w:rPr>
          <w:bCs/>
          <w:sz w:val="32"/>
          <w:szCs w:val="32"/>
        </w:rPr>
        <w:t>п</w:t>
      </w:r>
      <w:r w:rsidR="00CC37E7" w:rsidRPr="006329F5">
        <w:rPr>
          <w:bCs/>
          <w:sz w:val="32"/>
          <w:szCs w:val="32"/>
        </w:rPr>
        <w:t>олитик</w:t>
      </w:r>
      <w:r w:rsidRPr="006329F5">
        <w:rPr>
          <w:bCs/>
          <w:sz w:val="32"/>
          <w:szCs w:val="32"/>
        </w:rPr>
        <w:t>а</w:t>
      </w:r>
      <w:r w:rsidR="00CC37E7" w:rsidRPr="006329F5">
        <w:rPr>
          <w:bCs/>
          <w:sz w:val="32"/>
          <w:szCs w:val="32"/>
        </w:rPr>
        <w:t xml:space="preserve"> </w:t>
      </w:r>
      <w:r w:rsidR="006329F5" w:rsidRPr="006329F5">
        <w:rPr>
          <w:bCs/>
          <w:sz w:val="32"/>
          <w:szCs w:val="32"/>
        </w:rPr>
        <w:t xml:space="preserve">территориальной избирательной комиссии </w:t>
      </w:r>
    </w:p>
    <w:p w14:paraId="4D206E5C" w14:textId="536A9291" w:rsidR="006329F5" w:rsidRDefault="00001901" w:rsidP="006329F5">
      <w:pPr>
        <w:pStyle w:val="a7"/>
        <w:ind w:left="-105"/>
        <w:jc w:val="center"/>
        <w:rPr>
          <w:bCs/>
          <w:sz w:val="32"/>
          <w:szCs w:val="32"/>
        </w:rPr>
      </w:pPr>
      <w:r>
        <w:rPr>
          <w:bCs/>
          <w:sz w:val="32"/>
          <w:szCs w:val="32"/>
        </w:rPr>
        <w:t>Бологовского района</w:t>
      </w:r>
    </w:p>
    <w:p w14:paraId="7036ACF7" w14:textId="77777777" w:rsidR="00572E43" w:rsidRPr="006329F5" w:rsidRDefault="00572E43" w:rsidP="006329F5">
      <w:pPr>
        <w:pStyle w:val="a7"/>
        <w:ind w:left="-105"/>
        <w:jc w:val="center"/>
        <w:rPr>
          <w:bCs/>
          <w:sz w:val="32"/>
          <w:szCs w:val="32"/>
        </w:rPr>
      </w:pPr>
    </w:p>
    <w:p w14:paraId="7C966EFF" w14:textId="77777777" w:rsidR="00F94397" w:rsidRDefault="00C346B6" w:rsidP="00F94397">
      <w:pPr>
        <w:pStyle w:val="a7"/>
        <w:spacing w:before="240" w:after="240" w:line="276" w:lineRule="auto"/>
        <w:ind w:left="0"/>
        <w:jc w:val="center"/>
        <w:rPr>
          <w:b/>
          <w:szCs w:val="28"/>
        </w:rPr>
      </w:pPr>
      <w:r w:rsidRPr="00706FBC">
        <w:rPr>
          <w:b/>
          <w:szCs w:val="28"/>
        </w:rPr>
        <w:t>1. </w:t>
      </w:r>
      <w:r w:rsidR="00CC37E7" w:rsidRPr="00706FBC">
        <w:rPr>
          <w:b/>
          <w:szCs w:val="28"/>
        </w:rPr>
        <w:t>Общие положения</w:t>
      </w:r>
    </w:p>
    <w:p w14:paraId="322D22CD" w14:textId="0E4DB0FE" w:rsidR="00F94397" w:rsidRDefault="00706FBC" w:rsidP="00F94397">
      <w:pPr>
        <w:pStyle w:val="a7"/>
        <w:spacing w:line="276" w:lineRule="auto"/>
        <w:ind w:left="0" w:firstLine="709"/>
        <w:rPr>
          <w:szCs w:val="28"/>
        </w:rPr>
      </w:pPr>
      <w:r w:rsidRPr="00DC6031">
        <w:rPr>
          <w:szCs w:val="28"/>
        </w:rPr>
        <w:t xml:space="preserve">1.1. </w:t>
      </w:r>
      <w:proofErr w:type="gramStart"/>
      <w:r w:rsidRPr="00DC6031">
        <w:rPr>
          <w:szCs w:val="28"/>
        </w:rPr>
        <w:t xml:space="preserve">Учетная политика в </w:t>
      </w:r>
      <w:bookmarkStart w:id="1" w:name="_Hlk40282915"/>
      <w:r w:rsidR="006329F5">
        <w:rPr>
          <w:szCs w:val="28"/>
        </w:rPr>
        <w:t xml:space="preserve">территориальной избирательной комиссии </w:t>
      </w:r>
      <w:r w:rsidR="00001901">
        <w:rPr>
          <w:szCs w:val="28"/>
        </w:rPr>
        <w:t>Бологовского района</w:t>
      </w:r>
      <w:r w:rsidRPr="00DC6031">
        <w:rPr>
          <w:szCs w:val="28"/>
        </w:rPr>
        <w:t xml:space="preserve"> </w:t>
      </w:r>
      <w:bookmarkEnd w:id="1"/>
      <w:r w:rsidRPr="00DC6031">
        <w:rPr>
          <w:szCs w:val="28"/>
        </w:rPr>
        <w:t xml:space="preserve">(далее – Учетная политика) определяет совокупность принципов, правил организации и технологии реализации способов ведения бюджетного (бухгалтерского) учета, разработана с целью формирования в учете и отчетности максимально полной, объективной и достоверной, а также оперативной финансовой информации с учетом организационных и иных особенностей деятельности </w:t>
      </w:r>
      <w:r w:rsidR="006329F5">
        <w:rPr>
          <w:szCs w:val="28"/>
        </w:rPr>
        <w:t xml:space="preserve">территориальной избирательной комиссии </w:t>
      </w:r>
      <w:r w:rsidR="00001901">
        <w:rPr>
          <w:szCs w:val="28"/>
        </w:rPr>
        <w:t>Бологовского района</w:t>
      </w:r>
      <w:r w:rsidRPr="00DC6031">
        <w:rPr>
          <w:szCs w:val="28"/>
        </w:rPr>
        <w:t>.</w:t>
      </w:r>
      <w:proofErr w:type="gramEnd"/>
    </w:p>
    <w:p w14:paraId="089CD730" w14:textId="77777777" w:rsidR="001D62FC" w:rsidRPr="00F94397" w:rsidRDefault="001D62FC" w:rsidP="00F94397">
      <w:pPr>
        <w:pStyle w:val="a7"/>
        <w:spacing w:line="276" w:lineRule="auto"/>
        <w:ind w:left="0" w:firstLine="709"/>
        <w:rPr>
          <w:b/>
          <w:szCs w:val="28"/>
        </w:rPr>
      </w:pPr>
      <w:r w:rsidRPr="00DC6031">
        <w:rPr>
          <w:szCs w:val="28"/>
        </w:rPr>
        <w:t xml:space="preserve">1.2. Учетная политика разработана и применяется </w:t>
      </w:r>
      <w:r w:rsidR="00013697">
        <w:rPr>
          <w:szCs w:val="28"/>
        </w:rPr>
        <w:t>на основании</w:t>
      </w:r>
      <w:r w:rsidRPr="00DC6031">
        <w:rPr>
          <w:szCs w:val="28"/>
        </w:rPr>
        <w:t xml:space="preserve"> следующи</w:t>
      </w:r>
      <w:r w:rsidR="00013697">
        <w:rPr>
          <w:szCs w:val="28"/>
        </w:rPr>
        <w:t>х</w:t>
      </w:r>
      <w:r w:rsidRPr="00DC6031">
        <w:rPr>
          <w:szCs w:val="28"/>
        </w:rPr>
        <w:t xml:space="preserve"> нормативны</w:t>
      </w:r>
      <w:r w:rsidR="00013697">
        <w:rPr>
          <w:szCs w:val="28"/>
        </w:rPr>
        <w:t>х</w:t>
      </w:r>
      <w:r w:rsidRPr="00DC6031">
        <w:rPr>
          <w:szCs w:val="28"/>
        </w:rPr>
        <w:t xml:space="preserve"> документ</w:t>
      </w:r>
      <w:r w:rsidR="00013697">
        <w:rPr>
          <w:szCs w:val="28"/>
        </w:rPr>
        <w:t>ов</w:t>
      </w:r>
      <w:r w:rsidRPr="00DC6031">
        <w:rPr>
          <w:szCs w:val="28"/>
        </w:rPr>
        <w:t>:</w:t>
      </w:r>
    </w:p>
    <w:p w14:paraId="03F7EF35" w14:textId="77777777" w:rsidR="00584F18" w:rsidRPr="00EC1082" w:rsidRDefault="00584F18" w:rsidP="00584F18">
      <w:pPr>
        <w:spacing w:line="276" w:lineRule="auto"/>
        <w:ind w:firstLine="709"/>
        <w:jc w:val="both"/>
        <w:rPr>
          <w:sz w:val="28"/>
          <w:szCs w:val="28"/>
        </w:rPr>
      </w:pPr>
      <w:r w:rsidRPr="00EC1082">
        <w:rPr>
          <w:sz w:val="28"/>
          <w:szCs w:val="28"/>
        </w:rPr>
        <w:t>Бюджетного кодекса Российской Федерации;</w:t>
      </w:r>
    </w:p>
    <w:p w14:paraId="59A08285" w14:textId="77777777" w:rsidR="00584F18" w:rsidRPr="00EC1082" w:rsidRDefault="00584F18" w:rsidP="00584F18">
      <w:pPr>
        <w:spacing w:line="276" w:lineRule="auto"/>
        <w:ind w:firstLine="709"/>
        <w:jc w:val="both"/>
        <w:rPr>
          <w:sz w:val="28"/>
          <w:szCs w:val="28"/>
        </w:rPr>
      </w:pPr>
      <w:r w:rsidRPr="00EC1082">
        <w:rPr>
          <w:sz w:val="28"/>
          <w:szCs w:val="28"/>
        </w:rPr>
        <w:t>Гражданского кодекса Российской Федерации;</w:t>
      </w:r>
    </w:p>
    <w:p w14:paraId="7DBBFFFB" w14:textId="77777777" w:rsidR="00584F18" w:rsidRPr="00EC1082" w:rsidRDefault="00584F18" w:rsidP="00584F18">
      <w:pPr>
        <w:spacing w:line="276" w:lineRule="auto"/>
        <w:ind w:firstLine="709"/>
        <w:jc w:val="both"/>
        <w:rPr>
          <w:sz w:val="28"/>
          <w:szCs w:val="28"/>
        </w:rPr>
      </w:pPr>
      <w:r w:rsidRPr="00EC1082">
        <w:rPr>
          <w:sz w:val="28"/>
          <w:szCs w:val="28"/>
        </w:rPr>
        <w:t>Трудового кодекса Российской Федерации;</w:t>
      </w:r>
    </w:p>
    <w:p w14:paraId="30582DF4" w14:textId="77777777" w:rsidR="00584F18" w:rsidRPr="00EC1082" w:rsidRDefault="00584F18" w:rsidP="00584F18">
      <w:pPr>
        <w:spacing w:line="276" w:lineRule="auto"/>
        <w:ind w:firstLine="709"/>
        <w:jc w:val="both"/>
        <w:rPr>
          <w:sz w:val="28"/>
          <w:szCs w:val="28"/>
        </w:rPr>
      </w:pPr>
      <w:r w:rsidRPr="00EC1082">
        <w:rPr>
          <w:sz w:val="28"/>
          <w:szCs w:val="28"/>
        </w:rPr>
        <w:t>Налогового кодекса Российской Федерации;</w:t>
      </w:r>
    </w:p>
    <w:p w14:paraId="41E7C787"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73DE505E"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10 января 2003 года № 19-ФЗ «О выборах Президента Российской Федерации»;</w:t>
      </w:r>
    </w:p>
    <w:p w14:paraId="32BE2D8C"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22 февраля 2014 года № 20-ФЗ «О выборах депутатов Государственной Думы Федерального Собрания Российской Федерации»;</w:t>
      </w:r>
    </w:p>
    <w:p w14:paraId="44E61007" w14:textId="77777777" w:rsidR="00584F18" w:rsidRPr="00EC1082" w:rsidRDefault="00584F18" w:rsidP="00584F18">
      <w:pPr>
        <w:spacing w:line="276" w:lineRule="auto"/>
        <w:ind w:firstLine="709"/>
        <w:jc w:val="both"/>
        <w:rPr>
          <w:sz w:val="28"/>
          <w:szCs w:val="28"/>
        </w:rPr>
      </w:pPr>
      <w:r w:rsidRPr="00EC1082">
        <w:rPr>
          <w:sz w:val="28"/>
          <w:szCs w:val="28"/>
        </w:rPr>
        <w:t>Федерального закона от 6 декабря 201</w:t>
      </w:r>
      <w:r w:rsidR="002E025C">
        <w:rPr>
          <w:sz w:val="28"/>
          <w:szCs w:val="28"/>
        </w:rPr>
        <w:t>1</w:t>
      </w:r>
      <w:r w:rsidRPr="00EC1082">
        <w:rPr>
          <w:sz w:val="28"/>
          <w:szCs w:val="28"/>
        </w:rPr>
        <w:t xml:space="preserve"> года № 402-ФЗ «О бухгалтерском учете»;</w:t>
      </w:r>
    </w:p>
    <w:p w14:paraId="4901B0E9" w14:textId="77777777" w:rsidR="00584F18" w:rsidRPr="00EC1082" w:rsidRDefault="00584F18" w:rsidP="00584F18">
      <w:pPr>
        <w:spacing w:line="276" w:lineRule="auto"/>
        <w:ind w:firstLine="709"/>
        <w:jc w:val="both"/>
        <w:rPr>
          <w:sz w:val="28"/>
          <w:szCs w:val="28"/>
        </w:rPr>
      </w:pPr>
      <w:r w:rsidRPr="00EC1082">
        <w:rPr>
          <w:sz w:val="28"/>
          <w:szCs w:val="28"/>
        </w:rPr>
        <w:t>приказов Минфина России:</w:t>
      </w:r>
    </w:p>
    <w:p w14:paraId="60ECC8B6" w14:textId="77777777" w:rsidR="00584F18" w:rsidRPr="00EC1082" w:rsidRDefault="00584F18" w:rsidP="00584F18">
      <w:pPr>
        <w:spacing w:line="276" w:lineRule="auto"/>
        <w:ind w:firstLine="709"/>
        <w:jc w:val="both"/>
        <w:rPr>
          <w:sz w:val="28"/>
          <w:szCs w:val="28"/>
        </w:rPr>
      </w:pPr>
      <w:r w:rsidRPr="00EC1082">
        <w:rPr>
          <w:sz w:val="28"/>
          <w:szCs w:val="28"/>
        </w:rPr>
        <w:lastRenderedPageBreak/>
        <w:t>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76DCE7CC" w14:textId="77777777" w:rsidR="00584F18" w:rsidRPr="00EC1082" w:rsidRDefault="00584F18" w:rsidP="00584F18">
      <w:pPr>
        <w:spacing w:line="276" w:lineRule="auto"/>
        <w:ind w:firstLine="709"/>
        <w:jc w:val="both"/>
        <w:rPr>
          <w:sz w:val="28"/>
          <w:szCs w:val="28"/>
        </w:rPr>
      </w:pPr>
      <w:r w:rsidRPr="00EC1082">
        <w:rPr>
          <w:sz w:val="28"/>
          <w:szCs w:val="28"/>
        </w:rPr>
        <w:t>от 30 марта 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13B57CB7"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256н «Об утверждении федерального стандарта бухгалтерского</w:t>
      </w:r>
      <w:r w:rsidR="00511AFB">
        <w:rPr>
          <w:sz w:val="28"/>
          <w:szCs w:val="28"/>
        </w:rPr>
        <w:t xml:space="preserve"> </w:t>
      </w:r>
      <w:r w:rsidRPr="00EC1082">
        <w:rPr>
          <w:sz w:val="28"/>
          <w:szCs w:val="28"/>
        </w:rPr>
        <w:t>учета для организаций государственного сектора «Концептуальные основы бюджетного (бухгалтерского) учета и отчетности организаций государственного сектора»,</w:t>
      </w:r>
    </w:p>
    <w:p w14:paraId="347E38D8"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257н «Об утверждении федерального стандарта бухгалтерского учета для организаций государственного сектора «Основные средства»,</w:t>
      </w:r>
    </w:p>
    <w:p w14:paraId="6957916E"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258н «Об утверждении федерального стандарта бухгалтерского учета для организаций государственного сектора «Аренда»,</w:t>
      </w:r>
    </w:p>
    <w:p w14:paraId="5F73166E"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259н «Об утверждении федерального стандарта бухгалтерского учета для организаций государственного сектора «Обесценение активов»,</w:t>
      </w:r>
    </w:p>
    <w:p w14:paraId="5D306242" w14:textId="77777777" w:rsidR="00584F18" w:rsidRPr="00EC1082" w:rsidRDefault="00584F18" w:rsidP="00584F18">
      <w:pPr>
        <w:spacing w:line="276" w:lineRule="auto"/>
        <w:ind w:firstLine="709"/>
        <w:jc w:val="both"/>
        <w:rPr>
          <w:sz w:val="28"/>
          <w:szCs w:val="28"/>
        </w:rPr>
      </w:pPr>
      <w:r w:rsidRPr="00EC1082">
        <w:rPr>
          <w:sz w:val="28"/>
          <w:szCs w:val="28"/>
        </w:rPr>
        <w:t>от 31 декабря 2016 года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14:paraId="24367830" w14:textId="77777777" w:rsidR="00584F18" w:rsidRPr="00EC1082" w:rsidRDefault="00584F18" w:rsidP="00584F18">
      <w:pPr>
        <w:spacing w:line="276" w:lineRule="auto"/>
        <w:ind w:firstLine="709"/>
        <w:jc w:val="both"/>
        <w:rPr>
          <w:sz w:val="28"/>
          <w:szCs w:val="28"/>
        </w:rPr>
      </w:pPr>
      <w:r w:rsidRPr="00EC1082">
        <w:rPr>
          <w:sz w:val="28"/>
          <w:szCs w:val="28"/>
        </w:rPr>
        <w:t>от 29 ноября 2017 года № 209н «Об утверждении Порядка применения классификации операций сектора государственного управления»,</w:t>
      </w:r>
    </w:p>
    <w:p w14:paraId="58AD86BA"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14167DBE"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275н «Об утверждении федерального стандарта бухгалтерского учета для организаций государственного сектора «События после отчетной даты»,</w:t>
      </w:r>
    </w:p>
    <w:p w14:paraId="3DE29247" w14:textId="77777777" w:rsidR="00584F18" w:rsidRPr="00EC1082" w:rsidRDefault="00584F18" w:rsidP="00584F18">
      <w:pPr>
        <w:spacing w:line="276" w:lineRule="auto"/>
        <w:ind w:firstLine="709"/>
        <w:jc w:val="both"/>
        <w:rPr>
          <w:sz w:val="28"/>
          <w:szCs w:val="28"/>
        </w:rPr>
      </w:pPr>
      <w:r w:rsidRPr="00EC1082">
        <w:rPr>
          <w:sz w:val="28"/>
          <w:szCs w:val="28"/>
        </w:rPr>
        <w:t>от 30 декабря 2017 года № 278н «Об утверждении федерального стандарта бухгалтерского</w:t>
      </w:r>
      <w:r w:rsidR="0036699F">
        <w:rPr>
          <w:sz w:val="28"/>
          <w:szCs w:val="28"/>
        </w:rPr>
        <w:t xml:space="preserve"> </w:t>
      </w:r>
      <w:r w:rsidRPr="00EC1082">
        <w:rPr>
          <w:sz w:val="28"/>
          <w:szCs w:val="28"/>
        </w:rPr>
        <w:t>учета для организаций государственного сектора «Отчет о движении денежных средств»,</w:t>
      </w:r>
    </w:p>
    <w:p w14:paraId="381286BC" w14:textId="77777777" w:rsidR="00584F18" w:rsidRPr="00EC1082" w:rsidRDefault="00584F18" w:rsidP="00584F18">
      <w:pPr>
        <w:spacing w:line="276" w:lineRule="auto"/>
        <w:ind w:firstLine="709"/>
        <w:jc w:val="both"/>
        <w:rPr>
          <w:sz w:val="28"/>
          <w:szCs w:val="28"/>
        </w:rPr>
      </w:pPr>
      <w:r w:rsidRPr="00EC1082">
        <w:rPr>
          <w:sz w:val="28"/>
          <w:szCs w:val="28"/>
        </w:rPr>
        <w:lastRenderedPageBreak/>
        <w:t>от 27 февраля 2018 года № 32н «Об утверждении федерального стандарта бухгалтерского учета для организаций государственного сектора «Доходы»,</w:t>
      </w:r>
    </w:p>
    <w:p w14:paraId="39C7A513" w14:textId="77777777" w:rsidR="00584F18" w:rsidRPr="00EC1082" w:rsidRDefault="00584F18" w:rsidP="00584F18">
      <w:pPr>
        <w:spacing w:line="276" w:lineRule="auto"/>
        <w:ind w:firstLine="709"/>
        <w:jc w:val="both"/>
        <w:rPr>
          <w:sz w:val="28"/>
          <w:szCs w:val="28"/>
        </w:rPr>
      </w:pPr>
      <w:r w:rsidRPr="00EC1082">
        <w:rPr>
          <w:sz w:val="28"/>
          <w:szCs w:val="28"/>
        </w:rPr>
        <w:t>от 30 мая 2018 года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14:paraId="3B14AE62" w14:textId="77777777" w:rsidR="00584F18" w:rsidRPr="00EC1082" w:rsidRDefault="00584F18" w:rsidP="00584F18">
      <w:pPr>
        <w:spacing w:line="276" w:lineRule="auto"/>
        <w:ind w:firstLine="709"/>
        <w:jc w:val="both"/>
        <w:rPr>
          <w:sz w:val="28"/>
          <w:szCs w:val="28"/>
        </w:rPr>
      </w:pPr>
      <w:r w:rsidRPr="00EC1082">
        <w:rPr>
          <w:sz w:val="28"/>
          <w:szCs w:val="28"/>
        </w:rPr>
        <w:t>от 7 декабря 2018 года № 256н «Об утверждении федерального стандарта бухгалтерского учета для организаций государственного сектора «Запасы»,</w:t>
      </w:r>
    </w:p>
    <w:p w14:paraId="2372AF55" w14:textId="77777777" w:rsidR="00584F18" w:rsidRPr="00EC1082" w:rsidRDefault="00584F18" w:rsidP="00584F18">
      <w:pPr>
        <w:spacing w:line="276" w:lineRule="auto"/>
        <w:ind w:firstLine="709"/>
        <w:jc w:val="both"/>
        <w:rPr>
          <w:sz w:val="28"/>
          <w:szCs w:val="28"/>
        </w:rPr>
      </w:pPr>
      <w:r w:rsidRPr="00EC1082">
        <w:rPr>
          <w:sz w:val="28"/>
          <w:szCs w:val="28"/>
        </w:rPr>
        <w:t>от 15 ноября 2019 года № 181н «Об утверждении федерального стандарта бухгалтерского</w:t>
      </w:r>
      <w:r w:rsidR="00FD156F">
        <w:rPr>
          <w:sz w:val="28"/>
          <w:szCs w:val="28"/>
        </w:rPr>
        <w:t xml:space="preserve"> </w:t>
      </w:r>
      <w:r w:rsidRPr="00EC1082">
        <w:rPr>
          <w:sz w:val="28"/>
          <w:szCs w:val="28"/>
        </w:rPr>
        <w:t>учета для государственных финансов «Нематериальные активы»,</w:t>
      </w:r>
    </w:p>
    <w:p w14:paraId="01BD1F88" w14:textId="77777777" w:rsidR="00584F18" w:rsidRPr="00EC1082" w:rsidRDefault="00584F18" w:rsidP="00584F18">
      <w:pPr>
        <w:spacing w:line="276" w:lineRule="auto"/>
        <w:ind w:firstLine="709"/>
        <w:jc w:val="both"/>
        <w:rPr>
          <w:sz w:val="28"/>
          <w:szCs w:val="28"/>
        </w:rPr>
      </w:pPr>
      <w:r w:rsidRPr="00EC1082">
        <w:rPr>
          <w:sz w:val="28"/>
          <w:szCs w:val="28"/>
        </w:rPr>
        <w:t xml:space="preserve">от 15 ноября 2019 года № 184н «Об утверждении федерального </w:t>
      </w:r>
      <w:r w:rsidR="00EF2379" w:rsidRPr="00EC1082">
        <w:rPr>
          <w:sz w:val="28"/>
          <w:szCs w:val="28"/>
        </w:rPr>
        <w:t xml:space="preserve">стандарта </w:t>
      </w:r>
      <w:r w:rsidR="00EF2379">
        <w:rPr>
          <w:sz w:val="28"/>
          <w:szCs w:val="28"/>
        </w:rPr>
        <w:t>бухгалтерского</w:t>
      </w:r>
      <w:r w:rsidRPr="00EC1082">
        <w:rPr>
          <w:sz w:val="28"/>
          <w:szCs w:val="28"/>
        </w:rPr>
        <w:t xml:space="preserve"> учета</w:t>
      </w:r>
      <w:r w:rsidR="00FE4CC2">
        <w:rPr>
          <w:sz w:val="28"/>
          <w:szCs w:val="28"/>
        </w:rPr>
        <w:t xml:space="preserve"> </w:t>
      </w:r>
      <w:r w:rsidRPr="00EC1082">
        <w:rPr>
          <w:sz w:val="28"/>
          <w:szCs w:val="28"/>
        </w:rPr>
        <w:t>государственных финансов «Выплаты персоналу»,</w:t>
      </w:r>
    </w:p>
    <w:p w14:paraId="4F6F5B1A" w14:textId="77777777" w:rsidR="00584F18" w:rsidRPr="00EC1082" w:rsidRDefault="00584F18" w:rsidP="00584F18">
      <w:pPr>
        <w:spacing w:line="276" w:lineRule="auto"/>
        <w:ind w:firstLine="709"/>
        <w:jc w:val="both"/>
        <w:rPr>
          <w:sz w:val="28"/>
          <w:szCs w:val="28"/>
        </w:rPr>
      </w:pPr>
      <w:r w:rsidRPr="00EC1082">
        <w:rPr>
          <w:sz w:val="28"/>
          <w:szCs w:val="28"/>
        </w:rPr>
        <w:t>от 30 июня 2020 года № 129н «Об утверждении федерального стандарта бухгалтерского</w:t>
      </w:r>
      <w:r w:rsidR="001832A6">
        <w:rPr>
          <w:sz w:val="28"/>
          <w:szCs w:val="28"/>
        </w:rPr>
        <w:t xml:space="preserve"> </w:t>
      </w:r>
      <w:r w:rsidRPr="00EC1082">
        <w:rPr>
          <w:sz w:val="28"/>
          <w:szCs w:val="28"/>
        </w:rPr>
        <w:t>учета государственных финансов «Финансовые инструменты» (за исключением положений абзаца первого подпункта «в» пункта 12, абзаца второго пункта 16, абзаца первого подпункта «в» пункта 39 и абзаца второго пункта 44),</w:t>
      </w:r>
    </w:p>
    <w:p w14:paraId="7E06E536" w14:textId="77777777" w:rsidR="00584F18" w:rsidRPr="00EC1082" w:rsidRDefault="00584F18" w:rsidP="00584F18">
      <w:pPr>
        <w:spacing w:line="276" w:lineRule="auto"/>
        <w:ind w:firstLine="709"/>
        <w:jc w:val="both"/>
        <w:rPr>
          <w:sz w:val="28"/>
          <w:szCs w:val="28"/>
        </w:rPr>
      </w:pPr>
      <w:r w:rsidRPr="00EC1082">
        <w:rPr>
          <w:sz w:val="28"/>
          <w:szCs w:val="28"/>
        </w:rPr>
        <w:t>от 30 октября 2020 года № 255н «Об утверждении федерального стандарта</w:t>
      </w:r>
      <w:r w:rsidR="007F54C4">
        <w:rPr>
          <w:sz w:val="28"/>
          <w:szCs w:val="28"/>
        </w:rPr>
        <w:t xml:space="preserve"> </w:t>
      </w:r>
      <w:r w:rsidRPr="00EC1082">
        <w:rPr>
          <w:sz w:val="28"/>
          <w:szCs w:val="28"/>
        </w:rPr>
        <w:t>бухгалтерского</w:t>
      </w:r>
      <w:r w:rsidR="007F54C4">
        <w:rPr>
          <w:sz w:val="28"/>
          <w:szCs w:val="28"/>
        </w:rPr>
        <w:t xml:space="preserve"> </w:t>
      </w:r>
      <w:r w:rsidRPr="00EC1082">
        <w:rPr>
          <w:sz w:val="28"/>
          <w:szCs w:val="28"/>
        </w:rPr>
        <w:t>учета государственных финансов «Консолидированная бухгалтерская (финансовая) отчетность»,</w:t>
      </w:r>
    </w:p>
    <w:p w14:paraId="6994479E" w14:textId="77777777" w:rsidR="003A6387" w:rsidRDefault="00584F18" w:rsidP="003A6387">
      <w:pPr>
        <w:spacing w:line="276" w:lineRule="auto"/>
        <w:ind w:firstLine="709"/>
        <w:jc w:val="both"/>
        <w:rPr>
          <w:sz w:val="28"/>
          <w:szCs w:val="28"/>
        </w:rPr>
      </w:pPr>
      <w:r w:rsidRPr="00EC1082">
        <w:rPr>
          <w:sz w:val="28"/>
          <w:szCs w:val="28"/>
        </w:rPr>
        <w:t>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88C741A" w14:textId="77777777" w:rsidR="001031A0" w:rsidRDefault="00812C5E" w:rsidP="003A6387">
      <w:pPr>
        <w:spacing w:line="276" w:lineRule="auto"/>
        <w:ind w:firstLine="709"/>
        <w:jc w:val="both"/>
        <w:rPr>
          <w:sz w:val="28"/>
          <w:szCs w:val="28"/>
        </w:rPr>
      </w:pPr>
      <w:r w:rsidRPr="001031A0">
        <w:rPr>
          <w:sz w:val="28"/>
          <w:szCs w:val="28"/>
        </w:rPr>
        <w:t>от 13 января 2023 года № 4н «Об утверждении федерального стандарта бухгалтерского учета ФСБУ 28/2023 «Инвентаризация»</w:t>
      </w:r>
      <w:r w:rsidR="003A6387">
        <w:rPr>
          <w:sz w:val="28"/>
          <w:szCs w:val="28"/>
        </w:rPr>
        <w:t>,</w:t>
      </w:r>
    </w:p>
    <w:p w14:paraId="3F4F0561" w14:textId="77777777" w:rsidR="003A6387" w:rsidRDefault="003A6387" w:rsidP="003A6387">
      <w:pPr>
        <w:spacing w:line="276" w:lineRule="auto"/>
        <w:ind w:firstLine="709"/>
        <w:jc w:val="both"/>
        <w:rPr>
          <w:sz w:val="28"/>
          <w:szCs w:val="28"/>
        </w:rPr>
      </w:pPr>
      <w:r w:rsidRPr="00976057">
        <w:rPr>
          <w:sz w:val="28"/>
          <w:szCs w:val="28"/>
        </w:rPr>
        <w:t>от 24 мая 2022 года № 82н «О Порядке формирования и применения кодов бюджетной классификации Российской Федерации, их структуре и принципах назначения»,</w:t>
      </w:r>
    </w:p>
    <w:p w14:paraId="558E1E7F" w14:textId="77777777" w:rsidR="00C14540" w:rsidRPr="00C14540" w:rsidRDefault="00C14540" w:rsidP="00C14540">
      <w:pPr>
        <w:spacing w:line="276" w:lineRule="auto"/>
        <w:ind w:firstLine="709"/>
        <w:jc w:val="both"/>
        <w:rPr>
          <w:sz w:val="28"/>
          <w:szCs w:val="28"/>
        </w:rPr>
      </w:pPr>
      <w:r w:rsidRPr="00C14540">
        <w:rPr>
          <w:sz w:val="28"/>
          <w:szCs w:val="28"/>
        </w:rPr>
        <w:t xml:space="preserve">от 30 августа 2024 </w:t>
      </w:r>
      <w:r w:rsidR="00EB7DD2">
        <w:rPr>
          <w:sz w:val="28"/>
          <w:szCs w:val="28"/>
        </w:rPr>
        <w:t xml:space="preserve">года </w:t>
      </w:r>
      <w:r w:rsidRPr="00C14540">
        <w:rPr>
          <w:sz w:val="28"/>
          <w:szCs w:val="28"/>
        </w:rPr>
        <w:t>№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14:paraId="4834DA2F" w14:textId="77777777" w:rsidR="003A6387" w:rsidRDefault="003A6387" w:rsidP="003A6387">
      <w:pPr>
        <w:spacing w:line="276" w:lineRule="auto"/>
        <w:ind w:firstLine="709"/>
        <w:jc w:val="both"/>
        <w:rPr>
          <w:sz w:val="28"/>
          <w:szCs w:val="28"/>
        </w:rPr>
      </w:pPr>
      <w:r w:rsidRPr="00976057">
        <w:rPr>
          <w:sz w:val="28"/>
          <w:szCs w:val="28"/>
        </w:rPr>
        <w:t>от 20 сентября 2024 года №132н</w:t>
      </w:r>
      <w:r w:rsidR="00D76626">
        <w:rPr>
          <w:sz w:val="28"/>
          <w:szCs w:val="28"/>
        </w:rPr>
        <w:t>, «Ф</w:t>
      </w:r>
      <w:r w:rsidRPr="00976057">
        <w:rPr>
          <w:sz w:val="28"/>
          <w:szCs w:val="28"/>
        </w:rPr>
        <w:t xml:space="preserve">едеральный стандарт бухгалтерского учета государственных финансов </w:t>
      </w:r>
      <w:r w:rsidR="00D76626" w:rsidRPr="001031A0">
        <w:rPr>
          <w:sz w:val="28"/>
          <w:szCs w:val="28"/>
        </w:rPr>
        <w:t>“</w:t>
      </w:r>
      <w:r w:rsidRPr="00976057">
        <w:rPr>
          <w:sz w:val="28"/>
          <w:szCs w:val="28"/>
        </w:rPr>
        <w:t>План счетов бюджетного учета</w:t>
      </w:r>
      <w:r w:rsidR="00D76626" w:rsidRPr="001031A0">
        <w:rPr>
          <w:sz w:val="28"/>
          <w:szCs w:val="28"/>
        </w:rPr>
        <w:t>”</w:t>
      </w:r>
      <w:r w:rsidR="00D76626">
        <w:rPr>
          <w:sz w:val="28"/>
          <w:szCs w:val="28"/>
        </w:rPr>
        <w:t>»</w:t>
      </w:r>
      <w:r w:rsidRPr="00976057">
        <w:rPr>
          <w:sz w:val="28"/>
          <w:szCs w:val="28"/>
        </w:rPr>
        <w:t>;</w:t>
      </w:r>
    </w:p>
    <w:p w14:paraId="2EA31411" w14:textId="77777777" w:rsidR="00B96B27" w:rsidRPr="001031A0" w:rsidRDefault="00924CBA" w:rsidP="001031A0">
      <w:pPr>
        <w:spacing w:line="276" w:lineRule="auto"/>
        <w:ind w:firstLine="709"/>
        <w:jc w:val="both"/>
        <w:rPr>
          <w:sz w:val="28"/>
          <w:szCs w:val="28"/>
        </w:rPr>
      </w:pPr>
      <w:r w:rsidRPr="001031A0">
        <w:rPr>
          <w:sz w:val="28"/>
          <w:szCs w:val="28"/>
        </w:rPr>
        <w:lastRenderedPageBreak/>
        <w:t xml:space="preserve">постановление Правительства </w:t>
      </w:r>
      <w:r w:rsidR="009054D2">
        <w:rPr>
          <w:sz w:val="28"/>
          <w:szCs w:val="28"/>
        </w:rPr>
        <w:t>РФ</w:t>
      </w:r>
    </w:p>
    <w:p w14:paraId="4145A598" w14:textId="77777777" w:rsidR="00B96B27" w:rsidRPr="001031A0" w:rsidRDefault="00924CBA" w:rsidP="001031A0">
      <w:pPr>
        <w:spacing w:line="276" w:lineRule="auto"/>
        <w:ind w:firstLine="709"/>
        <w:jc w:val="both"/>
        <w:rPr>
          <w:sz w:val="28"/>
          <w:szCs w:val="28"/>
        </w:rPr>
      </w:pPr>
      <w:r w:rsidRPr="001031A0">
        <w:rPr>
          <w:sz w:val="28"/>
          <w:szCs w:val="28"/>
        </w:rPr>
        <w:t xml:space="preserve"> от 24 апреля 2025 г. № 540 “Об особенностях порядка исчисления средней заработной платы”;</w:t>
      </w:r>
      <w:r w:rsidR="002E4A27" w:rsidRPr="001031A0">
        <w:rPr>
          <w:sz w:val="28"/>
          <w:szCs w:val="28"/>
        </w:rPr>
        <w:t xml:space="preserve">  </w:t>
      </w:r>
    </w:p>
    <w:p w14:paraId="27EE94C2" w14:textId="77777777" w:rsidR="002E4A27" w:rsidRPr="001031A0" w:rsidRDefault="002E4A27" w:rsidP="001031A0">
      <w:pPr>
        <w:spacing w:line="276" w:lineRule="auto"/>
        <w:ind w:firstLine="709"/>
        <w:jc w:val="both"/>
        <w:rPr>
          <w:sz w:val="28"/>
          <w:szCs w:val="28"/>
        </w:rPr>
      </w:pPr>
      <w:r w:rsidRPr="001031A0">
        <w:rPr>
          <w:sz w:val="28"/>
          <w:szCs w:val="28"/>
        </w:rPr>
        <w:t xml:space="preserve"> </w:t>
      </w:r>
      <w:r w:rsidR="00584F18" w:rsidRPr="001031A0">
        <w:rPr>
          <w:sz w:val="28"/>
          <w:szCs w:val="28"/>
        </w:rPr>
        <w:t>Указания Банка России от 9 декабря 2019 года № 5348-У «О правилах наличных расчетов»;</w:t>
      </w:r>
    </w:p>
    <w:p w14:paraId="06CD9678" w14:textId="77777777" w:rsidR="00924CBA" w:rsidRPr="001031A0" w:rsidRDefault="00584F18" w:rsidP="001031A0">
      <w:pPr>
        <w:spacing w:line="276" w:lineRule="auto"/>
        <w:ind w:firstLine="709"/>
        <w:jc w:val="both"/>
        <w:rPr>
          <w:sz w:val="28"/>
          <w:szCs w:val="28"/>
        </w:rPr>
      </w:pPr>
      <w:r w:rsidRPr="001031A0">
        <w:rPr>
          <w:sz w:val="28"/>
          <w:szCs w:val="28"/>
        </w:rPr>
        <w:t>Указания Банка России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1962B846" w14:textId="77777777" w:rsidR="003710B1" w:rsidRDefault="00244614" w:rsidP="001031A0">
      <w:pPr>
        <w:spacing w:line="276" w:lineRule="auto"/>
        <w:ind w:firstLine="709"/>
        <w:jc w:val="both"/>
        <w:rPr>
          <w:sz w:val="28"/>
          <w:szCs w:val="28"/>
        </w:rPr>
      </w:pPr>
      <w:r w:rsidRPr="001031A0">
        <w:rPr>
          <w:sz w:val="28"/>
          <w:szCs w:val="28"/>
        </w:rPr>
        <w:t>иными</w:t>
      </w:r>
      <w:r w:rsidR="00706FBC" w:rsidRPr="001031A0">
        <w:rPr>
          <w:sz w:val="28"/>
          <w:szCs w:val="28"/>
        </w:rPr>
        <w:t xml:space="preserve"> нормативны</w:t>
      </w:r>
      <w:r w:rsidRPr="001031A0">
        <w:rPr>
          <w:sz w:val="28"/>
          <w:szCs w:val="28"/>
        </w:rPr>
        <w:t>ми</w:t>
      </w:r>
      <w:r w:rsidR="00706FBC" w:rsidRPr="001031A0">
        <w:rPr>
          <w:sz w:val="28"/>
          <w:szCs w:val="28"/>
        </w:rPr>
        <w:t xml:space="preserve"> правовы</w:t>
      </w:r>
      <w:r w:rsidRPr="001031A0">
        <w:rPr>
          <w:sz w:val="28"/>
          <w:szCs w:val="28"/>
        </w:rPr>
        <w:t>ми</w:t>
      </w:r>
      <w:r w:rsidR="00706FBC" w:rsidRPr="001031A0">
        <w:rPr>
          <w:sz w:val="28"/>
          <w:szCs w:val="28"/>
        </w:rPr>
        <w:t xml:space="preserve"> акт</w:t>
      </w:r>
      <w:r w:rsidRPr="001031A0">
        <w:rPr>
          <w:sz w:val="28"/>
          <w:szCs w:val="28"/>
        </w:rPr>
        <w:t>ами</w:t>
      </w:r>
      <w:r w:rsidR="00706FBC" w:rsidRPr="001031A0">
        <w:rPr>
          <w:sz w:val="28"/>
          <w:szCs w:val="28"/>
        </w:rPr>
        <w:t>, входящи</w:t>
      </w:r>
      <w:r w:rsidRPr="001031A0">
        <w:rPr>
          <w:sz w:val="28"/>
          <w:szCs w:val="28"/>
        </w:rPr>
        <w:t>ми</w:t>
      </w:r>
      <w:r w:rsidR="00706FBC" w:rsidRPr="001031A0">
        <w:rPr>
          <w:sz w:val="28"/>
          <w:szCs w:val="28"/>
        </w:rPr>
        <w:t xml:space="preserve"> в систему нормативного регулирования </w:t>
      </w:r>
      <w:r w:rsidRPr="001031A0">
        <w:rPr>
          <w:sz w:val="28"/>
          <w:szCs w:val="28"/>
        </w:rPr>
        <w:t xml:space="preserve">вопросов ведения </w:t>
      </w:r>
      <w:r w:rsidR="00706FBC" w:rsidRPr="001031A0">
        <w:rPr>
          <w:sz w:val="28"/>
          <w:szCs w:val="28"/>
        </w:rPr>
        <w:t xml:space="preserve">бухгалтерского учета государственных </w:t>
      </w:r>
      <w:r w:rsidRPr="001031A0">
        <w:rPr>
          <w:sz w:val="28"/>
          <w:szCs w:val="28"/>
        </w:rPr>
        <w:t>органов, подготовки бухгалтерской, налоговой, статистической отчетности</w:t>
      </w:r>
      <w:r w:rsidR="00706FBC" w:rsidRPr="001031A0">
        <w:rPr>
          <w:sz w:val="28"/>
          <w:szCs w:val="28"/>
        </w:rPr>
        <w:t>;</w:t>
      </w:r>
    </w:p>
    <w:p w14:paraId="181231B8" w14:textId="54C4B50E" w:rsidR="00B96B27" w:rsidRPr="001031A0" w:rsidRDefault="00B96B27" w:rsidP="001031A0">
      <w:pPr>
        <w:spacing w:line="276" w:lineRule="auto"/>
        <w:ind w:firstLine="709"/>
        <w:jc w:val="both"/>
        <w:rPr>
          <w:sz w:val="28"/>
          <w:szCs w:val="28"/>
        </w:rPr>
      </w:pPr>
      <w:r w:rsidRPr="001031A0">
        <w:rPr>
          <w:sz w:val="28"/>
          <w:szCs w:val="28"/>
        </w:rPr>
        <w:t xml:space="preserve"> </w:t>
      </w:r>
      <w:r w:rsidR="00706FBC" w:rsidRPr="001031A0">
        <w:rPr>
          <w:sz w:val="28"/>
          <w:szCs w:val="28"/>
        </w:rPr>
        <w:t>нормативны</w:t>
      </w:r>
      <w:r w:rsidR="00B55BFF" w:rsidRPr="001031A0">
        <w:rPr>
          <w:sz w:val="28"/>
          <w:szCs w:val="28"/>
        </w:rPr>
        <w:t>ми</w:t>
      </w:r>
      <w:r w:rsidR="00706FBC" w:rsidRPr="001031A0">
        <w:rPr>
          <w:sz w:val="28"/>
          <w:szCs w:val="28"/>
        </w:rPr>
        <w:t xml:space="preserve"> акт</w:t>
      </w:r>
      <w:r w:rsidR="00B55BFF" w:rsidRPr="001031A0">
        <w:rPr>
          <w:sz w:val="28"/>
          <w:szCs w:val="28"/>
        </w:rPr>
        <w:t>ами</w:t>
      </w:r>
      <w:r w:rsidR="00706FBC" w:rsidRPr="001031A0">
        <w:rPr>
          <w:sz w:val="28"/>
          <w:szCs w:val="28"/>
        </w:rPr>
        <w:t xml:space="preserve"> ЦИК России,</w:t>
      </w:r>
      <w:r w:rsidR="008E67D6" w:rsidRPr="001031A0">
        <w:rPr>
          <w:sz w:val="28"/>
          <w:szCs w:val="28"/>
        </w:rPr>
        <w:t xml:space="preserve"> </w:t>
      </w:r>
      <w:r w:rsidR="00B55BFF" w:rsidRPr="001031A0">
        <w:rPr>
          <w:sz w:val="28"/>
          <w:szCs w:val="28"/>
        </w:rPr>
        <w:t>Министерства</w:t>
      </w:r>
      <w:r w:rsidR="00C4143C" w:rsidRPr="001031A0">
        <w:rPr>
          <w:sz w:val="28"/>
          <w:szCs w:val="28"/>
        </w:rPr>
        <w:t xml:space="preserve"> </w:t>
      </w:r>
      <w:r w:rsidR="00B55BFF" w:rsidRPr="001031A0">
        <w:rPr>
          <w:sz w:val="28"/>
          <w:szCs w:val="28"/>
        </w:rPr>
        <w:t>финансов</w:t>
      </w:r>
      <w:r w:rsidR="00C4143C" w:rsidRPr="001031A0">
        <w:rPr>
          <w:sz w:val="28"/>
          <w:szCs w:val="28"/>
        </w:rPr>
        <w:t xml:space="preserve"> Т</w:t>
      </w:r>
      <w:r w:rsidR="00B55BFF" w:rsidRPr="001031A0">
        <w:rPr>
          <w:sz w:val="28"/>
          <w:szCs w:val="28"/>
        </w:rPr>
        <w:t>верской</w:t>
      </w:r>
      <w:r w:rsidR="00C4143C" w:rsidRPr="001031A0">
        <w:rPr>
          <w:sz w:val="28"/>
          <w:szCs w:val="28"/>
        </w:rPr>
        <w:t xml:space="preserve"> </w:t>
      </w:r>
      <w:r w:rsidR="00F91E47" w:rsidRPr="001031A0">
        <w:rPr>
          <w:sz w:val="28"/>
          <w:szCs w:val="28"/>
        </w:rPr>
        <w:t>о</w:t>
      </w:r>
      <w:r w:rsidR="00B55BFF" w:rsidRPr="001031A0">
        <w:rPr>
          <w:sz w:val="28"/>
          <w:szCs w:val="28"/>
        </w:rPr>
        <w:t>бласти</w:t>
      </w:r>
      <w:r w:rsidR="00C4143C" w:rsidRPr="001031A0">
        <w:rPr>
          <w:sz w:val="28"/>
          <w:szCs w:val="28"/>
        </w:rPr>
        <w:t>,</w:t>
      </w:r>
      <w:r w:rsidR="00706FBC" w:rsidRPr="001031A0">
        <w:rPr>
          <w:sz w:val="28"/>
          <w:szCs w:val="28"/>
        </w:rPr>
        <w:t xml:space="preserve"> регулирующи</w:t>
      </w:r>
      <w:r w:rsidR="008E67D6" w:rsidRPr="001031A0">
        <w:rPr>
          <w:sz w:val="28"/>
          <w:szCs w:val="28"/>
        </w:rPr>
        <w:t>е</w:t>
      </w:r>
      <w:r w:rsidR="00706FBC" w:rsidRPr="001031A0">
        <w:rPr>
          <w:sz w:val="28"/>
          <w:szCs w:val="28"/>
        </w:rPr>
        <w:t xml:space="preserve"> порядок ведения бюджетного (бухгалтерского) учета и формирования бюджетной отчетности.</w:t>
      </w:r>
    </w:p>
    <w:p w14:paraId="0D0A1532" w14:textId="77777777" w:rsidR="005E5BFE" w:rsidRPr="001031A0" w:rsidRDefault="00883036" w:rsidP="001031A0">
      <w:pPr>
        <w:spacing w:line="276" w:lineRule="auto"/>
        <w:ind w:firstLine="709"/>
        <w:jc w:val="both"/>
        <w:rPr>
          <w:sz w:val="28"/>
          <w:szCs w:val="28"/>
        </w:rPr>
      </w:pPr>
      <w:r w:rsidRPr="001031A0">
        <w:rPr>
          <w:sz w:val="28"/>
          <w:szCs w:val="28"/>
        </w:rPr>
        <w:t>1.</w:t>
      </w:r>
      <w:r w:rsidR="00F94397" w:rsidRPr="001031A0">
        <w:rPr>
          <w:sz w:val="28"/>
          <w:szCs w:val="28"/>
        </w:rPr>
        <w:t>3</w:t>
      </w:r>
      <w:r w:rsidRPr="001031A0">
        <w:rPr>
          <w:sz w:val="28"/>
          <w:szCs w:val="28"/>
        </w:rPr>
        <w:t>. Все приложения к Учетной политике, раскрывающие особенности её применения, являются ее неотъемлемой частью и обязательны для применения. Иные распорядительные документы не должны противоречить настоящей Учетной политике.</w:t>
      </w:r>
    </w:p>
    <w:p w14:paraId="56DBDF3A" w14:textId="6D7B4766" w:rsidR="005E5BFE"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4</w:t>
      </w:r>
      <w:r w:rsidRPr="001031A0">
        <w:rPr>
          <w:sz w:val="28"/>
          <w:szCs w:val="28"/>
        </w:rPr>
        <w:t>. Ответственность за ведение бюджетного (бухгалтерского) учета возложена</w:t>
      </w:r>
      <w:r w:rsidR="00536DD7" w:rsidRPr="001031A0">
        <w:rPr>
          <w:sz w:val="28"/>
          <w:szCs w:val="28"/>
        </w:rPr>
        <w:t xml:space="preserve"> на</w:t>
      </w:r>
      <w:r w:rsidRPr="001031A0">
        <w:rPr>
          <w:sz w:val="28"/>
          <w:szCs w:val="28"/>
        </w:rPr>
        <w:t xml:space="preserve"> </w:t>
      </w:r>
      <w:r w:rsidR="00E63A2F" w:rsidRPr="001031A0">
        <w:rPr>
          <w:sz w:val="28"/>
          <w:szCs w:val="28"/>
        </w:rPr>
        <w:t xml:space="preserve">председателя территориальной избирательной комиссии </w:t>
      </w:r>
      <w:r w:rsidR="00001901">
        <w:rPr>
          <w:sz w:val="28"/>
          <w:szCs w:val="28"/>
        </w:rPr>
        <w:t>Бологовского района</w:t>
      </w:r>
      <w:r w:rsidR="003676AC" w:rsidRPr="001031A0">
        <w:rPr>
          <w:sz w:val="28"/>
          <w:szCs w:val="28"/>
        </w:rPr>
        <w:t xml:space="preserve"> </w:t>
      </w:r>
      <w:r w:rsidRPr="001031A0">
        <w:rPr>
          <w:sz w:val="28"/>
          <w:szCs w:val="28"/>
        </w:rPr>
        <w:t xml:space="preserve">(далее – </w:t>
      </w:r>
      <w:r w:rsidR="00575174" w:rsidRPr="001031A0">
        <w:rPr>
          <w:sz w:val="28"/>
          <w:szCs w:val="28"/>
        </w:rPr>
        <w:t>П</w:t>
      </w:r>
      <w:r w:rsidR="00536DD7" w:rsidRPr="001031A0">
        <w:rPr>
          <w:sz w:val="28"/>
          <w:szCs w:val="28"/>
        </w:rPr>
        <w:t>редседатель</w:t>
      </w:r>
      <w:r w:rsidRPr="001031A0">
        <w:rPr>
          <w:sz w:val="28"/>
          <w:szCs w:val="28"/>
        </w:rPr>
        <w:t>).</w:t>
      </w:r>
    </w:p>
    <w:p w14:paraId="4C0F9986" w14:textId="18A58285" w:rsidR="00706FBC" w:rsidRPr="001031A0" w:rsidRDefault="00706FBC" w:rsidP="001031A0">
      <w:pPr>
        <w:spacing w:line="276" w:lineRule="auto"/>
        <w:ind w:firstLine="709"/>
        <w:jc w:val="both"/>
        <w:rPr>
          <w:sz w:val="28"/>
          <w:szCs w:val="28"/>
        </w:rPr>
      </w:pPr>
      <w:r w:rsidRPr="001031A0">
        <w:rPr>
          <w:sz w:val="28"/>
          <w:szCs w:val="28"/>
        </w:rPr>
        <w:t>1.</w:t>
      </w:r>
      <w:r w:rsidR="00F94397" w:rsidRPr="001031A0">
        <w:rPr>
          <w:sz w:val="28"/>
          <w:szCs w:val="28"/>
        </w:rPr>
        <w:t>5</w:t>
      </w:r>
      <w:r w:rsidRPr="001031A0">
        <w:rPr>
          <w:sz w:val="28"/>
          <w:szCs w:val="28"/>
        </w:rPr>
        <w:t xml:space="preserve">. </w:t>
      </w:r>
      <w:r w:rsidR="001C76ED" w:rsidRPr="001031A0">
        <w:rPr>
          <w:sz w:val="28"/>
          <w:szCs w:val="28"/>
        </w:rPr>
        <w:t xml:space="preserve">Территориальная избирательная комиссия </w:t>
      </w:r>
      <w:r w:rsidR="00001901">
        <w:rPr>
          <w:sz w:val="28"/>
          <w:szCs w:val="28"/>
        </w:rPr>
        <w:t>Бологовского района</w:t>
      </w:r>
      <w:r w:rsidR="00B55BFF" w:rsidRPr="001031A0">
        <w:rPr>
          <w:sz w:val="28"/>
          <w:szCs w:val="28"/>
        </w:rPr>
        <w:t xml:space="preserve"> </w:t>
      </w:r>
      <w:r w:rsidRPr="001031A0">
        <w:rPr>
          <w:sz w:val="28"/>
          <w:szCs w:val="28"/>
        </w:rPr>
        <w:t>публикует основные положения Учетной политики на своем официальном сайте в информационно</w:t>
      </w:r>
      <w:r w:rsidR="00262502" w:rsidRPr="001031A0">
        <w:rPr>
          <w:sz w:val="28"/>
          <w:szCs w:val="28"/>
        </w:rPr>
        <w:t>-</w:t>
      </w:r>
      <w:r w:rsidRPr="001031A0">
        <w:rPr>
          <w:sz w:val="28"/>
          <w:szCs w:val="28"/>
        </w:rPr>
        <w:t>телекоммуникационной сети «Интернет».</w:t>
      </w:r>
    </w:p>
    <w:p w14:paraId="0D818146" w14:textId="77777777" w:rsidR="00706FBC" w:rsidRPr="003B216F" w:rsidRDefault="00706FBC" w:rsidP="00F94397">
      <w:pPr>
        <w:spacing w:before="600" w:after="240" w:line="276" w:lineRule="auto"/>
        <w:jc w:val="center"/>
        <w:rPr>
          <w:b/>
          <w:sz w:val="28"/>
          <w:szCs w:val="28"/>
        </w:rPr>
      </w:pPr>
      <w:r w:rsidRPr="003B216F">
        <w:rPr>
          <w:b/>
          <w:sz w:val="28"/>
          <w:szCs w:val="28"/>
        </w:rPr>
        <w:t>2. Порядок организации бухгалтерского (бюджетного) учета.</w:t>
      </w:r>
    </w:p>
    <w:p w14:paraId="3C491ADE" w14:textId="77777777" w:rsidR="00706FBC" w:rsidRPr="00DC6031" w:rsidRDefault="00706FBC" w:rsidP="00F94397">
      <w:pPr>
        <w:spacing w:line="276" w:lineRule="auto"/>
        <w:ind w:firstLine="709"/>
        <w:jc w:val="both"/>
        <w:rPr>
          <w:sz w:val="28"/>
          <w:szCs w:val="28"/>
        </w:rPr>
      </w:pPr>
      <w:r w:rsidRPr="00DC6031">
        <w:rPr>
          <w:sz w:val="28"/>
          <w:szCs w:val="28"/>
        </w:rPr>
        <w:t xml:space="preserve">2.1. Бюджетный (бухгалтерский) учет осуществляется </w:t>
      </w:r>
      <w:r w:rsidR="00443417">
        <w:rPr>
          <w:sz w:val="28"/>
          <w:szCs w:val="28"/>
        </w:rPr>
        <w:t>П</w:t>
      </w:r>
      <w:r w:rsidR="001C76ED">
        <w:rPr>
          <w:sz w:val="28"/>
          <w:szCs w:val="28"/>
        </w:rPr>
        <w:t>редседателем</w:t>
      </w:r>
      <w:r w:rsidRPr="00DC6031">
        <w:rPr>
          <w:sz w:val="28"/>
          <w:szCs w:val="28"/>
        </w:rPr>
        <w:t>.</w:t>
      </w:r>
      <w:r w:rsidR="005204A3" w:rsidRPr="00DC6031">
        <w:rPr>
          <w:sz w:val="28"/>
          <w:szCs w:val="28"/>
        </w:rPr>
        <w:t xml:space="preserve"> </w:t>
      </w:r>
    </w:p>
    <w:p w14:paraId="5B989894" w14:textId="59934CFE" w:rsidR="00706FBC" w:rsidRPr="00DC6031" w:rsidRDefault="00706FBC" w:rsidP="00F94397">
      <w:pPr>
        <w:spacing w:line="276" w:lineRule="auto"/>
        <w:ind w:firstLine="709"/>
        <w:jc w:val="both"/>
        <w:rPr>
          <w:sz w:val="28"/>
          <w:szCs w:val="28"/>
        </w:rPr>
      </w:pPr>
      <w:r w:rsidRPr="00DC6031">
        <w:rPr>
          <w:sz w:val="28"/>
          <w:szCs w:val="28"/>
        </w:rPr>
        <w:t xml:space="preserve">Для ведения бюджетного (бухгалтерского) учета в </w:t>
      </w:r>
      <w:r w:rsidR="006329F5">
        <w:rPr>
          <w:sz w:val="28"/>
          <w:szCs w:val="28"/>
        </w:rPr>
        <w:t xml:space="preserve">территориальной избирательной комиссии </w:t>
      </w:r>
      <w:r w:rsidR="00001901">
        <w:rPr>
          <w:sz w:val="28"/>
          <w:szCs w:val="28"/>
        </w:rPr>
        <w:t>Бологовского района</w:t>
      </w:r>
      <w:r w:rsidR="00791944" w:rsidRPr="00DC6031">
        <w:rPr>
          <w:sz w:val="28"/>
          <w:szCs w:val="28"/>
        </w:rPr>
        <w:t xml:space="preserve"> </w:t>
      </w:r>
      <w:r w:rsidRPr="00DC6031">
        <w:rPr>
          <w:sz w:val="28"/>
          <w:szCs w:val="28"/>
        </w:rPr>
        <w:t xml:space="preserve">используется Рабочий план </w:t>
      </w:r>
      <w:r w:rsidRPr="0084165F">
        <w:rPr>
          <w:sz w:val="28"/>
          <w:szCs w:val="28"/>
        </w:rPr>
        <w:t>счетов (</w:t>
      </w:r>
      <w:r w:rsidR="006B5922">
        <w:rPr>
          <w:sz w:val="28"/>
          <w:szCs w:val="28"/>
        </w:rPr>
        <w:t>П</w:t>
      </w:r>
      <w:r w:rsidRPr="0084165F">
        <w:rPr>
          <w:sz w:val="28"/>
          <w:szCs w:val="28"/>
        </w:rPr>
        <w:t>риложение № 1).</w:t>
      </w:r>
    </w:p>
    <w:p w14:paraId="08224F1E" w14:textId="52653FD6" w:rsidR="00B23F89" w:rsidRPr="004208FE" w:rsidRDefault="007B08C7" w:rsidP="00432E43">
      <w:pPr>
        <w:spacing w:line="276" w:lineRule="auto"/>
        <w:ind w:firstLine="709"/>
        <w:jc w:val="both"/>
        <w:rPr>
          <w:sz w:val="28"/>
          <w:szCs w:val="28"/>
        </w:rPr>
      </w:pPr>
      <w:r w:rsidRPr="004208FE">
        <w:rPr>
          <w:sz w:val="28"/>
          <w:szCs w:val="28"/>
        </w:rPr>
        <w:t>2.</w:t>
      </w:r>
      <w:r w:rsidR="00DC6031" w:rsidRPr="004208FE">
        <w:rPr>
          <w:sz w:val="28"/>
          <w:szCs w:val="28"/>
        </w:rPr>
        <w:t>2</w:t>
      </w:r>
      <w:r w:rsidRPr="004208FE">
        <w:rPr>
          <w:sz w:val="28"/>
          <w:szCs w:val="28"/>
        </w:rPr>
        <w:t xml:space="preserve">. </w:t>
      </w:r>
      <w:r w:rsidR="00F41823" w:rsidRPr="004208FE">
        <w:rPr>
          <w:sz w:val="28"/>
          <w:szCs w:val="28"/>
        </w:rPr>
        <w:t xml:space="preserve">Основными задачами </w:t>
      </w:r>
      <w:r w:rsidR="00273CBC" w:rsidRPr="00DC6031">
        <w:rPr>
          <w:sz w:val="28"/>
          <w:szCs w:val="28"/>
        </w:rPr>
        <w:t xml:space="preserve">бюджетного (бухгалтерского) учета </w:t>
      </w:r>
      <w:r w:rsidR="00F41823" w:rsidRPr="004208FE">
        <w:rPr>
          <w:sz w:val="28"/>
          <w:szCs w:val="28"/>
        </w:rPr>
        <w:t xml:space="preserve">являются: формирование полной и достоверной информации о деятельности </w:t>
      </w:r>
      <w:r w:rsidR="006329F5">
        <w:rPr>
          <w:sz w:val="28"/>
          <w:szCs w:val="28"/>
        </w:rPr>
        <w:t xml:space="preserve">территориальной избирательной комиссии </w:t>
      </w:r>
      <w:r w:rsidR="00001901">
        <w:rPr>
          <w:sz w:val="28"/>
          <w:szCs w:val="28"/>
        </w:rPr>
        <w:t>Бологовского района</w:t>
      </w:r>
      <w:r w:rsidR="001C76ED">
        <w:rPr>
          <w:sz w:val="28"/>
          <w:szCs w:val="28"/>
        </w:rPr>
        <w:t>,</w:t>
      </w:r>
      <w:r w:rsidR="00162FBB">
        <w:rPr>
          <w:sz w:val="28"/>
          <w:szCs w:val="28"/>
        </w:rPr>
        <w:t xml:space="preserve"> составление</w:t>
      </w:r>
      <w:r w:rsidR="001C76ED">
        <w:rPr>
          <w:sz w:val="28"/>
          <w:szCs w:val="28"/>
        </w:rPr>
        <w:t xml:space="preserve"> бюджетной отчетности.</w:t>
      </w:r>
    </w:p>
    <w:p w14:paraId="2741F436" w14:textId="77777777" w:rsidR="00791944" w:rsidRPr="004208FE" w:rsidRDefault="00706FBC" w:rsidP="00432E43">
      <w:pPr>
        <w:spacing w:line="276" w:lineRule="auto"/>
        <w:ind w:firstLine="709"/>
        <w:jc w:val="both"/>
        <w:rPr>
          <w:sz w:val="28"/>
          <w:szCs w:val="28"/>
        </w:rPr>
      </w:pPr>
      <w:r w:rsidRPr="004208FE">
        <w:rPr>
          <w:sz w:val="28"/>
          <w:szCs w:val="28"/>
        </w:rPr>
        <w:t>2.</w:t>
      </w:r>
      <w:r w:rsidR="00DC6031" w:rsidRPr="004208FE">
        <w:rPr>
          <w:sz w:val="28"/>
          <w:szCs w:val="28"/>
        </w:rPr>
        <w:t>3</w:t>
      </w:r>
      <w:r w:rsidRPr="004208FE">
        <w:rPr>
          <w:sz w:val="28"/>
          <w:szCs w:val="28"/>
        </w:rPr>
        <w:t>. Право подписи принадлежит Председателю</w:t>
      </w:r>
      <w:r w:rsidR="00791944" w:rsidRPr="004208FE">
        <w:rPr>
          <w:sz w:val="28"/>
          <w:szCs w:val="28"/>
        </w:rPr>
        <w:t xml:space="preserve">. </w:t>
      </w:r>
    </w:p>
    <w:p w14:paraId="28428BF1" w14:textId="77777777" w:rsidR="002A36AC" w:rsidRPr="00982405" w:rsidRDefault="008E67D6" w:rsidP="00432E43">
      <w:pPr>
        <w:spacing w:line="276" w:lineRule="auto"/>
        <w:ind w:firstLine="709"/>
        <w:jc w:val="both"/>
        <w:rPr>
          <w:color w:val="FF0000"/>
          <w:sz w:val="28"/>
          <w:szCs w:val="28"/>
        </w:rPr>
      </w:pPr>
      <w:r w:rsidRPr="00DC6031">
        <w:rPr>
          <w:sz w:val="28"/>
          <w:szCs w:val="28"/>
        </w:rPr>
        <w:lastRenderedPageBreak/>
        <w:t>2.</w:t>
      </w:r>
      <w:r w:rsidR="00DC6031" w:rsidRPr="00DC6031">
        <w:rPr>
          <w:sz w:val="28"/>
          <w:szCs w:val="28"/>
        </w:rPr>
        <w:t>4</w:t>
      </w:r>
      <w:r w:rsidRPr="00DC6031">
        <w:rPr>
          <w:sz w:val="28"/>
          <w:szCs w:val="28"/>
        </w:rPr>
        <w:t xml:space="preserve">. </w:t>
      </w:r>
      <w:r w:rsidR="00811282" w:rsidRPr="00DC6031">
        <w:rPr>
          <w:sz w:val="28"/>
          <w:szCs w:val="28"/>
        </w:rPr>
        <w:t xml:space="preserve">Бюджетный (бухгалтерский) учет </w:t>
      </w:r>
      <w:r w:rsidRPr="00DC6031">
        <w:rPr>
          <w:sz w:val="28"/>
          <w:szCs w:val="28"/>
        </w:rPr>
        <w:t xml:space="preserve">денежных средств, имущества, обязательств, фактов финансово-хозяйственной деятельности ведется в рублях. Документирование операций с имуществом, обязательствами, ведение регистров бухгалтерского учета осуществляется на русском языке. </w:t>
      </w:r>
    </w:p>
    <w:p w14:paraId="1BFF6B9A" w14:textId="77777777" w:rsidR="008E67D6" w:rsidRPr="00DC6031" w:rsidRDefault="002A36AC" w:rsidP="00432E43">
      <w:pPr>
        <w:spacing w:line="276" w:lineRule="auto"/>
        <w:ind w:firstLine="709"/>
        <w:jc w:val="both"/>
        <w:rPr>
          <w:sz w:val="28"/>
          <w:szCs w:val="28"/>
        </w:rPr>
      </w:pPr>
      <w:r w:rsidRPr="00DC6031">
        <w:rPr>
          <w:sz w:val="28"/>
          <w:szCs w:val="28"/>
        </w:rPr>
        <w:t>2.</w:t>
      </w:r>
      <w:r w:rsidR="00DC6031" w:rsidRPr="00DC6031">
        <w:rPr>
          <w:sz w:val="28"/>
          <w:szCs w:val="28"/>
        </w:rPr>
        <w:t>5</w:t>
      </w:r>
      <w:r w:rsidRPr="00DC6031">
        <w:rPr>
          <w:sz w:val="28"/>
          <w:szCs w:val="28"/>
        </w:rPr>
        <w:t xml:space="preserve">. Допущение временной определенности фактов хозяйственной жизни для целей бухгалтерского учета означает, что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   </w:t>
      </w:r>
    </w:p>
    <w:p w14:paraId="30CFBEA0" w14:textId="19381D36" w:rsidR="007B08C7" w:rsidRPr="00A82345" w:rsidRDefault="007B08C7" w:rsidP="00432E43">
      <w:pPr>
        <w:spacing w:line="276" w:lineRule="auto"/>
        <w:ind w:firstLine="709"/>
        <w:jc w:val="both"/>
        <w:rPr>
          <w:sz w:val="28"/>
          <w:szCs w:val="28"/>
        </w:rPr>
      </w:pPr>
      <w:r w:rsidRPr="00A82345">
        <w:rPr>
          <w:sz w:val="28"/>
          <w:szCs w:val="28"/>
        </w:rPr>
        <w:t>2.</w:t>
      </w:r>
      <w:r w:rsidR="00DC6031" w:rsidRPr="00A82345">
        <w:rPr>
          <w:sz w:val="28"/>
          <w:szCs w:val="28"/>
        </w:rPr>
        <w:t>6</w:t>
      </w:r>
      <w:r w:rsidRPr="00A82345">
        <w:rPr>
          <w:sz w:val="28"/>
          <w:szCs w:val="28"/>
        </w:rPr>
        <w:t xml:space="preserve">. </w:t>
      </w:r>
      <w:r w:rsidR="001C76ED" w:rsidRPr="00A82345">
        <w:rPr>
          <w:sz w:val="28"/>
          <w:szCs w:val="28"/>
        </w:rPr>
        <w:t xml:space="preserve">Территориальная избирательная комиссия </w:t>
      </w:r>
      <w:r w:rsidR="00001901">
        <w:rPr>
          <w:sz w:val="28"/>
          <w:szCs w:val="28"/>
        </w:rPr>
        <w:t>Бологовского района</w:t>
      </w:r>
      <w:r w:rsidR="00B23F89" w:rsidRPr="00A82345">
        <w:rPr>
          <w:sz w:val="28"/>
          <w:szCs w:val="28"/>
        </w:rPr>
        <w:t xml:space="preserve"> является получателем средств федерального бюджета</w:t>
      </w:r>
      <w:r w:rsidR="00A82345" w:rsidRPr="00A82345">
        <w:rPr>
          <w:sz w:val="28"/>
          <w:szCs w:val="28"/>
        </w:rPr>
        <w:t xml:space="preserve"> на подготовку и проведение </w:t>
      </w:r>
      <w:r w:rsidR="00AF32F7">
        <w:rPr>
          <w:sz w:val="28"/>
          <w:szCs w:val="28"/>
        </w:rPr>
        <w:t xml:space="preserve">федеральных </w:t>
      </w:r>
      <w:r w:rsidR="00A82345" w:rsidRPr="00A82345">
        <w:rPr>
          <w:sz w:val="28"/>
          <w:szCs w:val="28"/>
        </w:rPr>
        <w:t>выборов</w:t>
      </w:r>
      <w:r w:rsidR="00B23F89" w:rsidRPr="00A82345">
        <w:rPr>
          <w:sz w:val="28"/>
          <w:szCs w:val="28"/>
        </w:rPr>
        <w:t>, получателем средств</w:t>
      </w:r>
      <w:r w:rsidR="00B46A87">
        <w:rPr>
          <w:sz w:val="28"/>
          <w:szCs w:val="28"/>
        </w:rPr>
        <w:t xml:space="preserve"> областного</w:t>
      </w:r>
      <w:r w:rsidR="00B23F89" w:rsidRPr="00A82345">
        <w:rPr>
          <w:sz w:val="28"/>
          <w:szCs w:val="28"/>
        </w:rPr>
        <w:t xml:space="preserve"> бюджета </w:t>
      </w:r>
      <w:r w:rsidR="00B46A87">
        <w:rPr>
          <w:sz w:val="28"/>
          <w:szCs w:val="28"/>
        </w:rPr>
        <w:t>Тверской области (далее областного бюджета)</w:t>
      </w:r>
      <w:r w:rsidR="00982405" w:rsidRPr="00A82345">
        <w:rPr>
          <w:sz w:val="28"/>
          <w:szCs w:val="28"/>
        </w:rPr>
        <w:t>.</w:t>
      </w:r>
    </w:p>
    <w:p w14:paraId="2CD0C523" w14:textId="6423FACE" w:rsidR="00C604DE" w:rsidRPr="00DC6031" w:rsidRDefault="007B08C7" w:rsidP="00432E43">
      <w:pPr>
        <w:spacing w:line="276" w:lineRule="auto"/>
        <w:ind w:firstLine="709"/>
        <w:jc w:val="both"/>
        <w:rPr>
          <w:sz w:val="28"/>
          <w:szCs w:val="28"/>
        </w:rPr>
      </w:pPr>
      <w:r w:rsidRPr="00DC6031">
        <w:rPr>
          <w:sz w:val="28"/>
          <w:szCs w:val="28"/>
        </w:rPr>
        <w:t>2.</w:t>
      </w:r>
      <w:r w:rsidR="00DC6031" w:rsidRPr="00DC6031">
        <w:rPr>
          <w:sz w:val="28"/>
          <w:szCs w:val="28"/>
        </w:rPr>
        <w:t>7</w:t>
      </w:r>
      <w:r w:rsidRPr="00DC6031">
        <w:rPr>
          <w:sz w:val="28"/>
          <w:szCs w:val="28"/>
        </w:rPr>
        <w:t xml:space="preserve">. </w:t>
      </w:r>
      <w:r w:rsidR="00F7159F" w:rsidRPr="00DC6031">
        <w:rPr>
          <w:sz w:val="28"/>
          <w:szCs w:val="28"/>
        </w:rPr>
        <w:t xml:space="preserve">Исполнение бюджета </w:t>
      </w:r>
      <w:r w:rsidR="00C604DE" w:rsidRPr="00DC6031">
        <w:rPr>
          <w:sz w:val="28"/>
          <w:szCs w:val="28"/>
        </w:rPr>
        <w:t>по расходам, предусмотренным</w:t>
      </w:r>
      <w:r w:rsidR="00FA0168" w:rsidRPr="00DC6031">
        <w:rPr>
          <w:sz w:val="28"/>
          <w:szCs w:val="28"/>
        </w:rPr>
        <w:t xml:space="preserve"> </w:t>
      </w:r>
      <w:r w:rsidR="006329F5">
        <w:rPr>
          <w:sz w:val="28"/>
          <w:szCs w:val="28"/>
        </w:rPr>
        <w:t xml:space="preserve">территориальной избирательной комиссии </w:t>
      </w:r>
      <w:r w:rsidR="00001901">
        <w:rPr>
          <w:sz w:val="28"/>
          <w:szCs w:val="28"/>
        </w:rPr>
        <w:t>Бологовского района</w:t>
      </w:r>
      <w:r w:rsidR="0019200D" w:rsidRPr="00E61B0A">
        <w:rPr>
          <w:sz w:val="28"/>
          <w:szCs w:val="28"/>
        </w:rPr>
        <w:t>,</w:t>
      </w:r>
      <w:r w:rsidR="00C604DE" w:rsidRPr="00E61B0A">
        <w:rPr>
          <w:sz w:val="28"/>
          <w:szCs w:val="28"/>
        </w:rPr>
        <w:t xml:space="preserve"> осуществляется с учетом особенностей, установленных законодательством Российской</w:t>
      </w:r>
      <w:r w:rsidR="00C604DE" w:rsidRPr="00DC6031">
        <w:rPr>
          <w:sz w:val="28"/>
          <w:szCs w:val="28"/>
        </w:rPr>
        <w:t xml:space="preserve"> Федерации о выборах и референдумах.</w:t>
      </w:r>
    </w:p>
    <w:p w14:paraId="60278E5A" w14:textId="2EE48C9B" w:rsidR="007B08C7" w:rsidRPr="00CE3CD8" w:rsidRDefault="00C604DE" w:rsidP="00432E43">
      <w:pPr>
        <w:spacing w:line="276" w:lineRule="auto"/>
        <w:ind w:firstLine="709"/>
        <w:jc w:val="both"/>
        <w:rPr>
          <w:sz w:val="28"/>
          <w:szCs w:val="28"/>
        </w:rPr>
      </w:pPr>
      <w:proofErr w:type="gramStart"/>
      <w:r w:rsidRPr="00CE3CD8">
        <w:rPr>
          <w:sz w:val="28"/>
          <w:szCs w:val="28"/>
        </w:rPr>
        <w:t xml:space="preserve">В соответствии с п. 9 ст. 57 Федерального закона от 12.06.2002 № 67-ФЗ «Об основных гарантиях избирательных прав и права на участие в референдуме граждан РФ» </w:t>
      </w:r>
      <w:r w:rsidR="00C56169">
        <w:rPr>
          <w:sz w:val="28"/>
          <w:szCs w:val="28"/>
        </w:rPr>
        <w:t xml:space="preserve">территориальная избирательная комиссия </w:t>
      </w:r>
      <w:r w:rsidR="00001901">
        <w:rPr>
          <w:sz w:val="28"/>
          <w:szCs w:val="28"/>
        </w:rPr>
        <w:t>Бологовского района</w:t>
      </w:r>
      <w:r w:rsidRPr="00CE3CD8">
        <w:rPr>
          <w:sz w:val="28"/>
          <w:szCs w:val="28"/>
        </w:rPr>
        <w:t xml:space="preserve"> ведет раздельный бух</w:t>
      </w:r>
      <w:r w:rsidR="00B12A46" w:rsidRPr="00CE3CD8">
        <w:rPr>
          <w:sz w:val="28"/>
          <w:szCs w:val="28"/>
        </w:rPr>
        <w:t>галтерский учет, учет кассовых операций и отчетност</w:t>
      </w:r>
      <w:r w:rsidR="00BD0E3F" w:rsidRPr="00CE3CD8">
        <w:rPr>
          <w:sz w:val="28"/>
          <w:szCs w:val="28"/>
        </w:rPr>
        <w:t>и</w:t>
      </w:r>
      <w:r w:rsidR="00B12A46" w:rsidRPr="00CE3CD8">
        <w:rPr>
          <w:sz w:val="28"/>
          <w:szCs w:val="28"/>
        </w:rPr>
        <w:t xml:space="preserve"> об исполнении смет доходов и расходов по средствам федерального бюджета и </w:t>
      </w:r>
      <w:r w:rsidR="00A41C60">
        <w:rPr>
          <w:sz w:val="28"/>
          <w:szCs w:val="28"/>
        </w:rPr>
        <w:t xml:space="preserve">областного </w:t>
      </w:r>
      <w:r w:rsidR="00B12A46" w:rsidRPr="00CE3CD8">
        <w:rPr>
          <w:sz w:val="28"/>
          <w:szCs w:val="28"/>
        </w:rPr>
        <w:t>бюджета</w:t>
      </w:r>
      <w:r w:rsidR="00A41C60">
        <w:rPr>
          <w:sz w:val="28"/>
          <w:szCs w:val="28"/>
        </w:rPr>
        <w:t xml:space="preserve"> </w:t>
      </w:r>
      <w:r w:rsidR="00B12A46" w:rsidRPr="00CE3CD8">
        <w:rPr>
          <w:sz w:val="28"/>
          <w:szCs w:val="28"/>
        </w:rPr>
        <w:t>по источникам финансирования.</w:t>
      </w:r>
      <w:proofErr w:type="gramEnd"/>
    </w:p>
    <w:p w14:paraId="688D0D33" w14:textId="365F83FA" w:rsidR="00706FBC" w:rsidRPr="00DC6031" w:rsidRDefault="00706FBC" w:rsidP="00432E43">
      <w:pPr>
        <w:spacing w:line="276" w:lineRule="auto"/>
        <w:ind w:firstLine="709"/>
        <w:jc w:val="both"/>
        <w:rPr>
          <w:sz w:val="28"/>
          <w:szCs w:val="28"/>
        </w:rPr>
      </w:pPr>
      <w:r w:rsidRPr="00DC6031">
        <w:rPr>
          <w:sz w:val="28"/>
          <w:szCs w:val="28"/>
        </w:rPr>
        <w:t>2.</w:t>
      </w:r>
      <w:r w:rsidR="00DC6031" w:rsidRPr="00DC6031">
        <w:rPr>
          <w:sz w:val="28"/>
          <w:szCs w:val="28"/>
        </w:rPr>
        <w:t>8</w:t>
      </w:r>
      <w:r w:rsidRPr="00DC6031">
        <w:rPr>
          <w:sz w:val="28"/>
          <w:szCs w:val="28"/>
        </w:rPr>
        <w:t xml:space="preserve">. С использованием телекоммуникационных каналов связи и электронной подписи </w:t>
      </w:r>
      <w:r w:rsidR="00982405">
        <w:rPr>
          <w:sz w:val="28"/>
          <w:szCs w:val="28"/>
        </w:rPr>
        <w:t xml:space="preserve">Председатель </w:t>
      </w:r>
      <w:r w:rsidRPr="00DC6031">
        <w:rPr>
          <w:sz w:val="28"/>
          <w:szCs w:val="28"/>
        </w:rPr>
        <w:t xml:space="preserve">осуществляет электронный документооборот по следующим направлениям: осуществление платежей, принятие обязательств, информационное взаимодействие через </w:t>
      </w:r>
      <w:r w:rsidR="00B23F89" w:rsidRPr="00DC6031">
        <w:rPr>
          <w:sz w:val="28"/>
          <w:szCs w:val="28"/>
        </w:rPr>
        <w:t xml:space="preserve">«БЮДЖЕТ-СМАРТ», </w:t>
      </w:r>
      <w:r w:rsidRPr="00DC6031">
        <w:rPr>
          <w:sz w:val="28"/>
          <w:szCs w:val="28"/>
        </w:rPr>
        <w:t>сбор</w:t>
      </w:r>
      <w:r w:rsidR="003B53C7">
        <w:rPr>
          <w:sz w:val="28"/>
          <w:szCs w:val="28"/>
        </w:rPr>
        <w:t xml:space="preserve"> и </w:t>
      </w:r>
      <w:r w:rsidRPr="00DC6031">
        <w:rPr>
          <w:sz w:val="28"/>
          <w:szCs w:val="28"/>
        </w:rPr>
        <w:t xml:space="preserve">сдача отчетности, передача отчетности по налогам, сборам и иным обязательным платежам в </w:t>
      </w:r>
      <w:r w:rsidR="00A53B60">
        <w:rPr>
          <w:sz w:val="28"/>
          <w:szCs w:val="28"/>
        </w:rPr>
        <w:t>УФНС</w:t>
      </w:r>
      <w:r w:rsidR="004676A2">
        <w:rPr>
          <w:sz w:val="28"/>
          <w:szCs w:val="28"/>
        </w:rPr>
        <w:t>,</w:t>
      </w:r>
      <w:r w:rsidRPr="00DC6031">
        <w:rPr>
          <w:sz w:val="28"/>
          <w:szCs w:val="28"/>
        </w:rPr>
        <w:t xml:space="preserve"> </w:t>
      </w:r>
      <w:r w:rsidR="003B53C7">
        <w:rPr>
          <w:sz w:val="28"/>
          <w:szCs w:val="28"/>
        </w:rPr>
        <w:t>СФР</w:t>
      </w:r>
      <w:r w:rsidR="004676A2">
        <w:rPr>
          <w:sz w:val="28"/>
          <w:szCs w:val="28"/>
        </w:rPr>
        <w:t>, органы статистики</w:t>
      </w:r>
      <w:r w:rsidR="008F48E1">
        <w:rPr>
          <w:sz w:val="28"/>
          <w:szCs w:val="28"/>
        </w:rPr>
        <w:t xml:space="preserve"> и другим</w:t>
      </w:r>
      <w:r w:rsidR="00045617">
        <w:rPr>
          <w:sz w:val="28"/>
          <w:szCs w:val="28"/>
        </w:rPr>
        <w:t>.</w:t>
      </w:r>
    </w:p>
    <w:p w14:paraId="06405D0F" w14:textId="4FC35834" w:rsidR="00124584" w:rsidRPr="00DC6031"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9</w:t>
      </w:r>
      <w:r w:rsidRPr="00DC6031">
        <w:rPr>
          <w:sz w:val="28"/>
          <w:szCs w:val="28"/>
        </w:rPr>
        <w:t xml:space="preserve">. </w:t>
      </w:r>
      <w:r w:rsidR="001C76ED">
        <w:rPr>
          <w:sz w:val="28"/>
          <w:szCs w:val="28"/>
        </w:rPr>
        <w:t xml:space="preserve">Территориальная избирательная комиссия </w:t>
      </w:r>
      <w:r w:rsidR="00001901">
        <w:rPr>
          <w:sz w:val="28"/>
          <w:szCs w:val="28"/>
        </w:rPr>
        <w:t>Бологовского района</w:t>
      </w:r>
      <w:r w:rsidR="00F91E47" w:rsidRPr="00DC6031">
        <w:rPr>
          <w:sz w:val="28"/>
          <w:szCs w:val="28"/>
        </w:rPr>
        <w:t xml:space="preserve"> </w:t>
      </w:r>
      <w:r w:rsidRPr="00DC6031">
        <w:rPr>
          <w:sz w:val="28"/>
          <w:szCs w:val="28"/>
        </w:rPr>
        <w:t xml:space="preserve">как </w:t>
      </w:r>
      <w:r w:rsidR="005F459B">
        <w:rPr>
          <w:sz w:val="28"/>
          <w:szCs w:val="28"/>
        </w:rPr>
        <w:t>получатель</w:t>
      </w:r>
      <w:r w:rsidRPr="00DC6031">
        <w:rPr>
          <w:sz w:val="28"/>
          <w:szCs w:val="28"/>
        </w:rPr>
        <w:t xml:space="preserve"> средств </w:t>
      </w:r>
      <w:r w:rsidR="00F91E47" w:rsidRPr="00DC6031">
        <w:rPr>
          <w:sz w:val="28"/>
          <w:szCs w:val="28"/>
        </w:rPr>
        <w:t>областного</w:t>
      </w:r>
      <w:r w:rsidRPr="00DC6031">
        <w:rPr>
          <w:sz w:val="28"/>
          <w:szCs w:val="28"/>
        </w:rPr>
        <w:t xml:space="preserve"> бюджета </w:t>
      </w:r>
      <w:r w:rsidR="005F459B">
        <w:rPr>
          <w:sz w:val="28"/>
          <w:szCs w:val="28"/>
        </w:rPr>
        <w:t>получает</w:t>
      </w:r>
      <w:r w:rsidRPr="00DC6031">
        <w:rPr>
          <w:sz w:val="28"/>
          <w:szCs w:val="28"/>
        </w:rPr>
        <w:t xml:space="preserve"> </w:t>
      </w:r>
      <w:r w:rsidR="00A82345">
        <w:rPr>
          <w:sz w:val="28"/>
          <w:szCs w:val="28"/>
        </w:rPr>
        <w:t xml:space="preserve">распределенные </w:t>
      </w:r>
      <w:r w:rsidR="00237F6C">
        <w:rPr>
          <w:sz w:val="28"/>
          <w:szCs w:val="28"/>
        </w:rPr>
        <w:t>лимиты</w:t>
      </w:r>
      <w:r w:rsidRPr="00DC6031">
        <w:rPr>
          <w:sz w:val="28"/>
          <w:szCs w:val="28"/>
        </w:rPr>
        <w:t xml:space="preserve"> бюджетных обязательств в установленном порядке </w:t>
      </w:r>
      <w:r w:rsidR="00A82345" w:rsidRPr="00DC6031">
        <w:rPr>
          <w:sz w:val="28"/>
          <w:szCs w:val="28"/>
        </w:rPr>
        <w:t>на лицев</w:t>
      </w:r>
      <w:r w:rsidR="00A82345">
        <w:rPr>
          <w:sz w:val="28"/>
          <w:szCs w:val="28"/>
        </w:rPr>
        <w:t>ой</w:t>
      </w:r>
      <w:r w:rsidR="00A82345" w:rsidRPr="00DC6031">
        <w:rPr>
          <w:sz w:val="28"/>
          <w:szCs w:val="28"/>
        </w:rPr>
        <w:t xml:space="preserve"> счет,</w:t>
      </w:r>
      <w:r w:rsidRPr="00DC6031">
        <w:rPr>
          <w:sz w:val="28"/>
          <w:szCs w:val="28"/>
        </w:rPr>
        <w:t xml:space="preserve"> </w:t>
      </w:r>
      <w:r w:rsidR="00A82345">
        <w:rPr>
          <w:sz w:val="28"/>
          <w:szCs w:val="28"/>
        </w:rPr>
        <w:t>открытый</w:t>
      </w:r>
      <w:r w:rsidR="00A82345" w:rsidRPr="00DC6031">
        <w:rPr>
          <w:sz w:val="28"/>
          <w:szCs w:val="28"/>
        </w:rPr>
        <w:t xml:space="preserve"> </w:t>
      </w:r>
      <w:r w:rsidRPr="00DC6031">
        <w:rPr>
          <w:sz w:val="28"/>
          <w:szCs w:val="28"/>
        </w:rPr>
        <w:t xml:space="preserve">в </w:t>
      </w:r>
      <w:r w:rsidR="00124584" w:rsidRPr="00DC6031">
        <w:rPr>
          <w:sz w:val="28"/>
          <w:szCs w:val="28"/>
        </w:rPr>
        <w:t xml:space="preserve">Министерстве финансов Тверской области.  </w:t>
      </w:r>
    </w:p>
    <w:p w14:paraId="6E3EC1C4" w14:textId="0532A2C3" w:rsidR="00A933C9" w:rsidRPr="00DC6031" w:rsidRDefault="004E144E" w:rsidP="00A933C9">
      <w:pPr>
        <w:autoSpaceDE w:val="0"/>
        <w:autoSpaceDN w:val="0"/>
        <w:adjustRightInd w:val="0"/>
        <w:spacing w:line="276" w:lineRule="auto"/>
        <w:ind w:firstLine="709"/>
        <w:jc w:val="both"/>
        <w:rPr>
          <w:sz w:val="28"/>
          <w:szCs w:val="28"/>
        </w:rPr>
      </w:pPr>
      <w:r w:rsidRPr="00DC6031">
        <w:rPr>
          <w:sz w:val="28"/>
          <w:szCs w:val="28"/>
        </w:rPr>
        <w:t xml:space="preserve">Средства федерального бюджета на подготовку и </w:t>
      </w:r>
      <w:r w:rsidR="00237F6C">
        <w:rPr>
          <w:sz w:val="28"/>
          <w:szCs w:val="28"/>
        </w:rPr>
        <w:t xml:space="preserve">проведение федеральных выборов </w:t>
      </w:r>
      <w:r w:rsidR="00F72125" w:rsidRPr="00DC6031">
        <w:rPr>
          <w:sz w:val="28"/>
          <w:szCs w:val="28"/>
        </w:rPr>
        <w:t xml:space="preserve">поступают в распоряжение </w:t>
      </w:r>
      <w:r w:rsidR="006329F5">
        <w:rPr>
          <w:sz w:val="28"/>
          <w:szCs w:val="28"/>
        </w:rPr>
        <w:t xml:space="preserve">территориальной </w:t>
      </w:r>
      <w:r w:rsidR="006329F5">
        <w:rPr>
          <w:sz w:val="28"/>
          <w:szCs w:val="28"/>
        </w:rPr>
        <w:lastRenderedPageBreak/>
        <w:t xml:space="preserve">избирательной комиссии </w:t>
      </w:r>
      <w:r w:rsidR="00001901">
        <w:rPr>
          <w:sz w:val="28"/>
          <w:szCs w:val="28"/>
        </w:rPr>
        <w:t>Бологовского района</w:t>
      </w:r>
      <w:r w:rsidR="00F72125" w:rsidRPr="00DC6031">
        <w:rPr>
          <w:sz w:val="28"/>
          <w:szCs w:val="28"/>
        </w:rPr>
        <w:t xml:space="preserve"> на </w:t>
      </w:r>
      <w:r w:rsidR="00A933C9" w:rsidRPr="00DC6031">
        <w:rPr>
          <w:sz w:val="28"/>
          <w:szCs w:val="28"/>
        </w:rPr>
        <w:t>счет</w:t>
      </w:r>
      <w:r w:rsidR="008E0D09">
        <w:rPr>
          <w:sz w:val="28"/>
          <w:szCs w:val="28"/>
        </w:rPr>
        <w:t xml:space="preserve"> </w:t>
      </w:r>
      <w:r w:rsidR="00A933C9" w:rsidRPr="00DC6031">
        <w:rPr>
          <w:sz w:val="28"/>
          <w:szCs w:val="28"/>
        </w:rPr>
        <w:t>№ 40301, открываемы</w:t>
      </w:r>
      <w:r w:rsidR="001A3CC3">
        <w:rPr>
          <w:sz w:val="28"/>
          <w:szCs w:val="28"/>
        </w:rPr>
        <w:t>й</w:t>
      </w:r>
      <w:r w:rsidR="00A933C9" w:rsidRPr="00DC6031">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14:paraId="789C7AAE" w14:textId="0501F6C2" w:rsidR="00A933C9" w:rsidRPr="00DC6031" w:rsidRDefault="008F0C5B" w:rsidP="00A933C9">
      <w:pPr>
        <w:autoSpaceDE w:val="0"/>
        <w:autoSpaceDN w:val="0"/>
        <w:adjustRightInd w:val="0"/>
        <w:spacing w:line="276" w:lineRule="auto"/>
        <w:ind w:firstLine="709"/>
        <w:jc w:val="both"/>
        <w:rPr>
          <w:sz w:val="28"/>
          <w:szCs w:val="28"/>
        </w:rPr>
      </w:pPr>
      <w:r>
        <w:rPr>
          <w:sz w:val="28"/>
          <w:szCs w:val="28"/>
        </w:rPr>
        <w:t>С</w:t>
      </w:r>
      <w:r w:rsidR="001D63E5" w:rsidRPr="00DC6031">
        <w:rPr>
          <w:sz w:val="28"/>
          <w:szCs w:val="28"/>
        </w:rPr>
        <w:t xml:space="preserve">редства </w:t>
      </w:r>
      <w:r w:rsidR="001D63E5" w:rsidRPr="004208FE">
        <w:rPr>
          <w:sz w:val="28"/>
          <w:szCs w:val="28"/>
        </w:rPr>
        <w:t>областного бюджета на</w:t>
      </w:r>
      <w:r w:rsidR="001D63E5" w:rsidRPr="00DC6031">
        <w:rPr>
          <w:sz w:val="28"/>
          <w:szCs w:val="28"/>
        </w:rPr>
        <w:t xml:space="preserve"> подготовку и проведение </w:t>
      </w:r>
      <w:r w:rsidR="00FA75C1" w:rsidRPr="00DC6031">
        <w:rPr>
          <w:sz w:val="28"/>
          <w:szCs w:val="28"/>
        </w:rPr>
        <w:t xml:space="preserve">региональных </w:t>
      </w:r>
      <w:r w:rsidR="001D63E5" w:rsidRPr="00DC6031">
        <w:rPr>
          <w:sz w:val="28"/>
          <w:szCs w:val="28"/>
        </w:rPr>
        <w:t>выборов</w:t>
      </w:r>
      <w:r w:rsidR="00FA75C1" w:rsidRPr="00DC6031">
        <w:rPr>
          <w:sz w:val="28"/>
          <w:szCs w:val="28"/>
        </w:rPr>
        <w:t xml:space="preserve"> </w:t>
      </w:r>
      <w:r w:rsidR="006329F5">
        <w:rPr>
          <w:sz w:val="28"/>
          <w:szCs w:val="28"/>
        </w:rPr>
        <w:t xml:space="preserve">территориальной избирательной комиссии </w:t>
      </w:r>
      <w:r w:rsidR="00001901">
        <w:rPr>
          <w:sz w:val="28"/>
          <w:szCs w:val="28"/>
        </w:rPr>
        <w:t>Бологовского района</w:t>
      </w:r>
      <w:r w:rsidR="00FA75C1" w:rsidRPr="00DC6031">
        <w:rPr>
          <w:sz w:val="28"/>
          <w:szCs w:val="28"/>
        </w:rPr>
        <w:t>,</w:t>
      </w:r>
      <w:r w:rsidR="001D63E5" w:rsidRPr="00DC6031">
        <w:rPr>
          <w:sz w:val="28"/>
          <w:szCs w:val="28"/>
        </w:rPr>
        <w:t xml:space="preserve"> </w:t>
      </w:r>
      <w:r>
        <w:rPr>
          <w:sz w:val="28"/>
          <w:szCs w:val="28"/>
        </w:rPr>
        <w:t>поступают</w:t>
      </w:r>
      <w:r w:rsidR="00FC1C27">
        <w:rPr>
          <w:sz w:val="28"/>
          <w:szCs w:val="28"/>
        </w:rPr>
        <w:t xml:space="preserve"> </w:t>
      </w:r>
      <w:r w:rsidR="001D63E5" w:rsidRPr="00DC6031">
        <w:rPr>
          <w:sz w:val="28"/>
          <w:szCs w:val="28"/>
        </w:rPr>
        <w:t xml:space="preserve">на </w:t>
      </w:r>
      <w:r w:rsidR="008E0D09" w:rsidRPr="004208FE">
        <w:rPr>
          <w:sz w:val="28"/>
          <w:szCs w:val="28"/>
        </w:rPr>
        <w:t>счет</w:t>
      </w:r>
      <w:r w:rsidR="008E0D09">
        <w:rPr>
          <w:sz w:val="28"/>
          <w:szCs w:val="28"/>
        </w:rPr>
        <w:t xml:space="preserve"> </w:t>
      </w:r>
      <w:r w:rsidR="008E0D09" w:rsidRPr="004208FE">
        <w:rPr>
          <w:sz w:val="28"/>
          <w:szCs w:val="28"/>
        </w:rPr>
        <w:t>№</w:t>
      </w:r>
      <w:r w:rsidR="001D63E5" w:rsidRPr="004208FE">
        <w:rPr>
          <w:sz w:val="28"/>
          <w:szCs w:val="28"/>
        </w:rPr>
        <w:t> 40</w:t>
      </w:r>
      <w:r w:rsidR="00FA75C1" w:rsidRPr="004208FE">
        <w:rPr>
          <w:sz w:val="28"/>
          <w:szCs w:val="28"/>
        </w:rPr>
        <w:t>2</w:t>
      </w:r>
      <w:r w:rsidR="001D63E5" w:rsidRPr="004208FE">
        <w:rPr>
          <w:sz w:val="28"/>
          <w:szCs w:val="28"/>
        </w:rPr>
        <w:t>0</w:t>
      </w:r>
      <w:r w:rsidR="00FA75C1" w:rsidRPr="004208FE">
        <w:rPr>
          <w:sz w:val="28"/>
          <w:szCs w:val="28"/>
        </w:rPr>
        <w:t>2</w:t>
      </w:r>
      <w:r w:rsidR="001D63E5" w:rsidRPr="004208FE">
        <w:rPr>
          <w:sz w:val="28"/>
          <w:szCs w:val="28"/>
        </w:rPr>
        <w:t xml:space="preserve">, </w:t>
      </w:r>
      <w:r w:rsidR="00A933C9" w:rsidRPr="00DC6031">
        <w:rPr>
          <w:sz w:val="28"/>
          <w:szCs w:val="28"/>
        </w:rPr>
        <w:t>открываемы</w:t>
      </w:r>
      <w:r w:rsidR="00010740">
        <w:rPr>
          <w:sz w:val="28"/>
          <w:szCs w:val="28"/>
        </w:rPr>
        <w:t>й</w:t>
      </w:r>
      <w:r w:rsidR="00A933C9" w:rsidRPr="00DC6031">
        <w:rPr>
          <w:sz w:val="28"/>
          <w:szCs w:val="28"/>
        </w:rPr>
        <w:t xml:space="preserve"> </w:t>
      </w:r>
      <w:r w:rsidR="00A933C9">
        <w:rPr>
          <w:sz w:val="28"/>
          <w:szCs w:val="28"/>
        </w:rPr>
        <w:t>ей</w:t>
      </w:r>
      <w:r w:rsidR="00A933C9" w:rsidRPr="00DC6031">
        <w:rPr>
          <w:sz w:val="28"/>
          <w:szCs w:val="28"/>
        </w:rPr>
        <w:t xml:space="preserve"> в филиалах публичного акционерного общества «Сбербанк России».</w:t>
      </w:r>
    </w:p>
    <w:p w14:paraId="261B566E" w14:textId="28955B32" w:rsidR="00706FBC" w:rsidRDefault="00706FBC" w:rsidP="00432E43">
      <w:pPr>
        <w:autoSpaceDE w:val="0"/>
        <w:autoSpaceDN w:val="0"/>
        <w:adjustRightInd w:val="0"/>
        <w:spacing w:line="276" w:lineRule="auto"/>
        <w:ind w:firstLine="709"/>
        <w:jc w:val="both"/>
        <w:rPr>
          <w:sz w:val="28"/>
          <w:szCs w:val="28"/>
        </w:rPr>
      </w:pPr>
      <w:r w:rsidRPr="00DC6031">
        <w:rPr>
          <w:sz w:val="28"/>
          <w:szCs w:val="28"/>
        </w:rPr>
        <w:t>2.</w:t>
      </w:r>
      <w:r w:rsidR="00DC6031" w:rsidRPr="00DC6031">
        <w:rPr>
          <w:sz w:val="28"/>
          <w:szCs w:val="28"/>
        </w:rPr>
        <w:t>10</w:t>
      </w:r>
      <w:r w:rsidRPr="00DC6031">
        <w:rPr>
          <w:sz w:val="28"/>
          <w:szCs w:val="28"/>
        </w:rPr>
        <w:t xml:space="preserve">. </w:t>
      </w:r>
      <w:r w:rsidR="001C76ED">
        <w:rPr>
          <w:sz w:val="28"/>
          <w:szCs w:val="28"/>
        </w:rPr>
        <w:t xml:space="preserve">Территориальная избирательная комиссия </w:t>
      </w:r>
      <w:r w:rsidR="00001901">
        <w:rPr>
          <w:sz w:val="28"/>
          <w:szCs w:val="28"/>
        </w:rPr>
        <w:t>Бологовского района</w:t>
      </w:r>
      <w:r w:rsidR="00B94544" w:rsidRPr="00DC6031">
        <w:rPr>
          <w:sz w:val="28"/>
          <w:szCs w:val="28"/>
        </w:rPr>
        <w:t xml:space="preserve"> </w:t>
      </w:r>
      <w:r w:rsidRPr="00DC6031">
        <w:rPr>
          <w:sz w:val="28"/>
          <w:szCs w:val="28"/>
        </w:rPr>
        <w:t>возвращает остатки неизрасходованных средств, выделенных на подготовку и проведение выборов</w:t>
      </w:r>
      <w:r w:rsidR="00B94544" w:rsidRPr="00DC6031">
        <w:rPr>
          <w:sz w:val="28"/>
          <w:szCs w:val="28"/>
        </w:rPr>
        <w:t xml:space="preserve"> </w:t>
      </w:r>
      <w:r w:rsidRPr="00DC6031">
        <w:rPr>
          <w:sz w:val="28"/>
          <w:szCs w:val="28"/>
        </w:rPr>
        <w:t xml:space="preserve">с учетом сроков, установленных </w:t>
      </w:r>
      <w:r w:rsidRPr="004208FE">
        <w:rPr>
          <w:sz w:val="28"/>
          <w:szCs w:val="28"/>
        </w:rPr>
        <w:t>законодательством Российской Федерации о выборах и референдумах.</w:t>
      </w:r>
    </w:p>
    <w:p w14:paraId="01CF7F20" w14:textId="79CF95A1" w:rsidR="003F10D7" w:rsidRPr="00DC6031" w:rsidRDefault="003F10D7" w:rsidP="003F10D7">
      <w:pPr>
        <w:autoSpaceDE w:val="0"/>
        <w:autoSpaceDN w:val="0"/>
        <w:adjustRightInd w:val="0"/>
        <w:spacing w:line="276" w:lineRule="auto"/>
        <w:ind w:firstLine="709"/>
        <w:jc w:val="both"/>
        <w:rPr>
          <w:sz w:val="28"/>
          <w:szCs w:val="28"/>
        </w:rPr>
      </w:pPr>
      <w:r w:rsidRPr="00DC6031">
        <w:rPr>
          <w:sz w:val="28"/>
          <w:szCs w:val="28"/>
        </w:rPr>
        <w:t xml:space="preserve">2.11. </w:t>
      </w:r>
      <w:r>
        <w:rPr>
          <w:sz w:val="28"/>
          <w:szCs w:val="28"/>
        </w:rPr>
        <w:t xml:space="preserve">Территориальная избирательная комиссия </w:t>
      </w:r>
      <w:r w:rsidR="00001901">
        <w:rPr>
          <w:sz w:val="28"/>
          <w:szCs w:val="28"/>
        </w:rPr>
        <w:t>Бологовского района</w:t>
      </w:r>
      <w:r w:rsidRPr="00DC6031">
        <w:rPr>
          <w:sz w:val="28"/>
          <w:szCs w:val="28"/>
        </w:rPr>
        <w:t xml:space="preserve"> формирует бюджетную отчетность с учетом особенностей, установленных законодательством Российской Федерации о выборах и референдумах.</w:t>
      </w:r>
    </w:p>
    <w:p w14:paraId="104C94D7" w14:textId="77777777" w:rsidR="00706FBC" w:rsidRPr="00A82345" w:rsidRDefault="00706FBC" w:rsidP="00432E43">
      <w:pPr>
        <w:autoSpaceDE w:val="0"/>
        <w:autoSpaceDN w:val="0"/>
        <w:adjustRightInd w:val="0"/>
        <w:spacing w:line="276" w:lineRule="auto"/>
        <w:ind w:firstLine="709"/>
        <w:jc w:val="both"/>
        <w:rPr>
          <w:sz w:val="28"/>
          <w:szCs w:val="28"/>
        </w:rPr>
      </w:pPr>
      <w:r w:rsidRPr="00A82345">
        <w:rPr>
          <w:sz w:val="28"/>
          <w:szCs w:val="28"/>
        </w:rPr>
        <w:t>2.</w:t>
      </w:r>
      <w:r w:rsidR="00DC6031" w:rsidRPr="00A82345">
        <w:rPr>
          <w:sz w:val="28"/>
          <w:szCs w:val="28"/>
        </w:rPr>
        <w:t>12</w:t>
      </w:r>
      <w:r w:rsidRPr="00A82345">
        <w:rPr>
          <w:sz w:val="28"/>
          <w:szCs w:val="28"/>
        </w:rPr>
        <w:t>. В период проведения выборов, референдума средства федерального бюджета, выделенные на подготовку и проведение выборов, референдума и находящиеся на конец текущего финансового года на счетах, не подлежат перечислению в текущем финансовом году на единый счет бюджета и подлежат использованию на те же цели до завершения соответствующей избирательной кампании, кампании референдума.</w:t>
      </w:r>
    </w:p>
    <w:p w14:paraId="64F6C802" w14:textId="0A0AB8EE" w:rsidR="00706FBC" w:rsidRPr="00DC6031" w:rsidRDefault="00DC6031" w:rsidP="00432E43">
      <w:pPr>
        <w:shd w:val="clear" w:color="auto" w:fill="FFFFFF"/>
        <w:spacing w:line="276" w:lineRule="auto"/>
        <w:ind w:firstLine="709"/>
        <w:jc w:val="both"/>
        <w:rPr>
          <w:sz w:val="28"/>
          <w:szCs w:val="28"/>
        </w:rPr>
      </w:pPr>
      <w:r w:rsidRPr="00DC6031">
        <w:rPr>
          <w:sz w:val="28"/>
          <w:szCs w:val="28"/>
        </w:rPr>
        <w:t>2</w:t>
      </w:r>
      <w:r w:rsidR="00706FBC" w:rsidRPr="00DC6031">
        <w:rPr>
          <w:sz w:val="28"/>
          <w:szCs w:val="28"/>
        </w:rPr>
        <w:t>.1</w:t>
      </w:r>
      <w:r w:rsidRPr="00DC6031">
        <w:rPr>
          <w:sz w:val="28"/>
          <w:szCs w:val="28"/>
        </w:rPr>
        <w:t>3.</w:t>
      </w:r>
      <w:r w:rsidR="00706FBC" w:rsidRPr="00DC6031">
        <w:rPr>
          <w:sz w:val="28"/>
          <w:szCs w:val="28"/>
        </w:rPr>
        <w:t xml:space="preserve"> Бюджетный (бухгалтерский) учет в </w:t>
      </w:r>
      <w:r w:rsidR="006329F5">
        <w:rPr>
          <w:sz w:val="28"/>
          <w:szCs w:val="28"/>
        </w:rPr>
        <w:t xml:space="preserve">территориальной избирательной комиссии </w:t>
      </w:r>
      <w:r w:rsidR="00001901">
        <w:rPr>
          <w:sz w:val="28"/>
          <w:szCs w:val="28"/>
        </w:rPr>
        <w:t>Бологовского района</w:t>
      </w:r>
      <w:r w:rsidR="00706FBC" w:rsidRPr="00DC6031">
        <w:rPr>
          <w:sz w:val="28"/>
          <w:szCs w:val="28"/>
        </w:rPr>
        <w:t xml:space="preserve"> ведется с применением комплексной автоматизации. Информация об объектах бюджетного (бухгалтерского) учета формируется в базах данных используемого программного комплекса.</w:t>
      </w:r>
    </w:p>
    <w:p w14:paraId="6A63E5A4" w14:textId="77777777" w:rsidR="00706FBC" w:rsidRPr="008F48E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DC6031">
        <w:rPr>
          <w:sz w:val="28"/>
          <w:szCs w:val="28"/>
        </w:rPr>
        <w:tab/>
        <w:t xml:space="preserve">Бюджетный (бухгалтерский) учет ведется в электронном виде с </w:t>
      </w:r>
      <w:r w:rsidRPr="008F48E1">
        <w:rPr>
          <w:color w:val="EE0000"/>
          <w:sz w:val="28"/>
          <w:szCs w:val="28"/>
        </w:rPr>
        <w:t>применением программных продуктов:</w:t>
      </w:r>
    </w:p>
    <w:p w14:paraId="156DBA85" w14:textId="77777777" w:rsidR="00706FBC" w:rsidRPr="008F48E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8F48E1">
        <w:rPr>
          <w:color w:val="EE0000"/>
          <w:sz w:val="28"/>
          <w:szCs w:val="28"/>
        </w:rPr>
        <w:tab/>
        <w:t>«1С</w:t>
      </w:r>
      <w:r w:rsidR="001970FD" w:rsidRPr="008F48E1">
        <w:rPr>
          <w:color w:val="EE0000"/>
          <w:sz w:val="28"/>
          <w:szCs w:val="28"/>
        </w:rPr>
        <w:t>: Предприятие 8.3</w:t>
      </w:r>
      <w:r w:rsidRPr="008F48E1">
        <w:rPr>
          <w:color w:val="EE0000"/>
          <w:sz w:val="28"/>
          <w:szCs w:val="28"/>
        </w:rPr>
        <w:t>» «</w:t>
      </w:r>
      <w:r w:rsidR="001970FD" w:rsidRPr="008F48E1">
        <w:rPr>
          <w:color w:val="EE0000"/>
          <w:sz w:val="28"/>
          <w:szCs w:val="28"/>
        </w:rPr>
        <w:t xml:space="preserve">Конфигурация: </w:t>
      </w:r>
      <w:r w:rsidRPr="008F48E1">
        <w:rPr>
          <w:color w:val="EE0000"/>
          <w:sz w:val="28"/>
          <w:szCs w:val="28"/>
        </w:rPr>
        <w:t>Бухгалтерия государственного учреждения» – для бюд</w:t>
      </w:r>
      <w:r w:rsidR="003F10D7" w:rsidRPr="008F48E1">
        <w:rPr>
          <w:color w:val="EE0000"/>
          <w:sz w:val="28"/>
          <w:szCs w:val="28"/>
        </w:rPr>
        <w:t>жетного (бухгалтерского) учета;</w:t>
      </w:r>
    </w:p>
    <w:p w14:paraId="2D99300C" w14:textId="77777777" w:rsidR="002D6EDB" w:rsidRPr="008F48E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EE0000"/>
          <w:sz w:val="28"/>
          <w:szCs w:val="28"/>
        </w:rPr>
      </w:pPr>
      <w:r w:rsidRPr="008F48E1">
        <w:rPr>
          <w:color w:val="EE0000"/>
          <w:sz w:val="28"/>
          <w:szCs w:val="28"/>
        </w:rPr>
        <w:tab/>
        <w:t>«1С</w:t>
      </w:r>
      <w:r w:rsidR="001970FD" w:rsidRPr="008F48E1">
        <w:rPr>
          <w:color w:val="EE0000"/>
          <w:sz w:val="28"/>
          <w:szCs w:val="28"/>
        </w:rPr>
        <w:t xml:space="preserve">: </w:t>
      </w:r>
      <w:r w:rsidRPr="008F48E1">
        <w:rPr>
          <w:color w:val="EE0000"/>
          <w:sz w:val="28"/>
          <w:szCs w:val="28"/>
        </w:rPr>
        <w:t>Зарплата и кадры</w:t>
      </w:r>
      <w:r w:rsidR="003F10D7" w:rsidRPr="008F48E1">
        <w:rPr>
          <w:color w:val="EE0000"/>
          <w:sz w:val="28"/>
          <w:szCs w:val="28"/>
        </w:rPr>
        <w:t xml:space="preserve"> государственного </w:t>
      </w:r>
      <w:r w:rsidR="00E312B7" w:rsidRPr="008F48E1">
        <w:rPr>
          <w:color w:val="EE0000"/>
          <w:sz w:val="28"/>
          <w:szCs w:val="28"/>
        </w:rPr>
        <w:t>у</w:t>
      </w:r>
      <w:r w:rsidR="001970FD" w:rsidRPr="008F48E1">
        <w:rPr>
          <w:color w:val="EE0000"/>
          <w:sz w:val="28"/>
          <w:szCs w:val="28"/>
        </w:rPr>
        <w:t>чреждения</w:t>
      </w:r>
      <w:r w:rsidR="003F10D7" w:rsidRPr="008F48E1">
        <w:rPr>
          <w:color w:val="EE0000"/>
          <w:sz w:val="28"/>
          <w:szCs w:val="28"/>
        </w:rPr>
        <w:t xml:space="preserve"> </w:t>
      </w:r>
      <w:r w:rsidR="001970FD" w:rsidRPr="008F48E1">
        <w:rPr>
          <w:color w:val="EE0000"/>
          <w:sz w:val="28"/>
          <w:szCs w:val="28"/>
        </w:rPr>
        <w:t>3.1</w:t>
      </w:r>
      <w:r w:rsidRPr="008F48E1">
        <w:rPr>
          <w:color w:val="EE0000"/>
          <w:sz w:val="28"/>
          <w:szCs w:val="28"/>
        </w:rPr>
        <w:t>» – для учета оплаты</w:t>
      </w:r>
      <w:r w:rsidR="001970FD" w:rsidRPr="008F48E1">
        <w:rPr>
          <w:color w:val="EE0000"/>
          <w:sz w:val="28"/>
          <w:szCs w:val="28"/>
        </w:rPr>
        <w:t xml:space="preserve"> </w:t>
      </w:r>
      <w:r w:rsidR="002D6EDB" w:rsidRPr="008F48E1">
        <w:rPr>
          <w:color w:val="EE0000"/>
          <w:sz w:val="28"/>
          <w:szCs w:val="28"/>
        </w:rPr>
        <w:t>труда.</w:t>
      </w:r>
    </w:p>
    <w:p w14:paraId="68D50AE2" w14:textId="77777777"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Без надлежащего оформления первичных учетных документов</w:t>
      </w:r>
      <w:r w:rsidR="000E002F">
        <w:rPr>
          <w:sz w:val="28"/>
          <w:szCs w:val="28"/>
        </w:rPr>
        <w:t>,</w:t>
      </w:r>
      <w:r w:rsidRPr="00DC6031">
        <w:rPr>
          <w:sz w:val="28"/>
          <w:szCs w:val="28"/>
        </w:rPr>
        <w:t xml:space="preserve"> исправления (добавление новых записей) в электронных базах данных не допускаются.</w:t>
      </w:r>
    </w:p>
    <w:p w14:paraId="500F67BA" w14:textId="77777777" w:rsidR="00706FBC" w:rsidRPr="00DC6031" w:rsidRDefault="00706FBC"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DC6031">
        <w:rPr>
          <w:sz w:val="28"/>
          <w:szCs w:val="28"/>
        </w:rPr>
        <w:tab/>
        <w:t xml:space="preserve">В целях обеспечения сохранности электронных данных </w:t>
      </w:r>
      <w:r w:rsidR="004D2DD2" w:rsidRPr="00DC6031">
        <w:rPr>
          <w:sz w:val="28"/>
          <w:szCs w:val="28"/>
        </w:rPr>
        <w:t xml:space="preserve">бюджетного </w:t>
      </w:r>
      <w:r w:rsidR="004D2DD2">
        <w:rPr>
          <w:sz w:val="28"/>
          <w:szCs w:val="28"/>
        </w:rPr>
        <w:t>(</w:t>
      </w:r>
      <w:r w:rsidRPr="00DC6031">
        <w:rPr>
          <w:sz w:val="28"/>
          <w:szCs w:val="28"/>
        </w:rPr>
        <w:t>бухгалтерского) учета и бюджетной отчетности:</w:t>
      </w:r>
    </w:p>
    <w:p w14:paraId="7A0B2C6C" w14:textId="77777777" w:rsidR="00706FBC" w:rsidRPr="00DC6031" w:rsidRDefault="00706FBC" w:rsidP="00432E43">
      <w:pPr>
        <w:spacing w:line="276" w:lineRule="auto"/>
        <w:ind w:firstLine="709"/>
        <w:jc w:val="both"/>
        <w:rPr>
          <w:sz w:val="28"/>
          <w:szCs w:val="28"/>
        </w:rPr>
      </w:pPr>
      <w:r w:rsidRPr="00C81EED">
        <w:rPr>
          <w:sz w:val="28"/>
          <w:szCs w:val="28"/>
        </w:rPr>
        <w:t>–</w:t>
      </w:r>
      <w:r w:rsidR="001970FD" w:rsidRPr="00C81EED">
        <w:rPr>
          <w:sz w:val="28"/>
          <w:szCs w:val="28"/>
        </w:rPr>
        <w:t xml:space="preserve">  </w:t>
      </w:r>
      <w:r w:rsidRPr="00C81EED">
        <w:rPr>
          <w:sz w:val="28"/>
          <w:szCs w:val="28"/>
        </w:rPr>
        <w:t>производится сохранение резервных копий базы данных;</w:t>
      </w:r>
    </w:p>
    <w:p w14:paraId="19B433FB" w14:textId="77777777" w:rsidR="00706FBC" w:rsidRPr="00DC6031" w:rsidRDefault="00706FBC" w:rsidP="00425696">
      <w:pPr>
        <w:autoSpaceDE w:val="0"/>
        <w:autoSpaceDN w:val="0"/>
        <w:adjustRightInd w:val="0"/>
        <w:spacing w:line="276" w:lineRule="auto"/>
        <w:ind w:firstLine="539"/>
        <w:jc w:val="both"/>
        <w:rPr>
          <w:sz w:val="28"/>
          <w:szCs w:val="28"/>
        </w:rPr>
      </w:pPr>
      <w:bookmarkStart w:id="2" w:name="_Hlk216705562"/>
      <w:r w:rsidRPr="00DC6031">
        <w:rPr>
          <w:sz w:val="28"/>
          <w:szCs w:val="28"/>
        </w:rPr>
        <w:t xml:space="preserve">– </w:t>
      </w:r>
      <w:r w:rsidR="00425696">
        <w:rPr>
          <w:sz w:val="28"/>
          <w:szCs w:val="28"/>
        </w:rPr>
        <w:t xml:space="preserve">по итогам каждого календарного месяца формируются бухгалтерские регистры в электронном виде с применением электронной цифровой подписи </w:t>
      </w:r>
      <w:r w:rsidR="00425696">
        <w:rPr>
          <w:sz w:val="28"/>
          <w:szCs w:val="28"/>
        </w:rPr>
        <w:lastRenderedPageBreak/>
        <w:t>и сохраняются в электронном архиве, распечатываются на бумажный носитель по мере необходимости.</w:t>
      </w:r>
    </w:p>
    <w:bookmarkEnd w:id="2"/>
    <w:p w14:paraId="313AEAB1" w14:textId="4014CFDD"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14</w:t>
      </w:r>
      <w:r w:rsidR="00706FBC" w:rsidRPr="00DC6031">
        <w:rPr>
          <w:bCs/>
          <w:sz w:val="28"/>
          <w:szCs w:val="28"/>
        </w:rPr>
        <w:t xml:space="preserve">. Все факты хозяйственной жизни, совершаемые </w:t>
      </w:r>
      <w:r w:rsidR="00716FFC">
        <w:rPr>
          <w:sz w:val="28"/>
          <w:szCs w:val="28"/>
        </w:rPr>
        <w:t xml:space="preserve">территориальной избирательной комиссией </w:t>
      </w:r>
      <w:r w:rsidR="00001901">
        <w:rPr>
          <w:sz w:val="28"/>
          <w:szCs w:val="28"/>
        </w:rPr>
        <w:t>Бологовского района</w:t>
      </w:r>
      <w:r w:rsidR="00706FBC" w:rsidRPr="00DC6031">
        <w:rPr>
          <w:bCs/>
          <w:sz w:val="28"/>
          <w:szCs w:val="28"/>
        </w:rPr>
        <w:t>, оформляются оправдательными документами. Эти документы являются первичными учетными документами, на основании которых ведется бюджетный (бухгалтерский) учет в соответствующих регистрах бюджетного (бухгалтерского) учета.</w:t>
      </w:r>
    </w:p>
    <w:p w14:paraId="3C4A5F38"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15</w:t>
      </w:r>
      <w:r w:rsidR="00706FBC" w:rsidRPr="00DC6031">
        <w:rPr>
          <w:bCs/>
          <w:sz w:val="28"/>
          <w:szCs w:val="28"/>
        </w:rPr>
        <w:t>. Первичные учетные документы должны фиксировать факт совершения сделки, события, операции, содержать достоверные данные и формируются в момент совершения факта хозяйственной жизни, а если это не представляется возможным, – непосредственно после его окончания.</w:t>
      </w:r>
    </w:p>
    <w:p w14:paraId="0C33B5CC" w14:textId="77777777" w:rsidR="002A65B9" w:rsidRPr="001E6AFE" w:rsidRDefault="002A65B9" w:rsidP="002A65B9">
      <w:pPr>
        <w:spacing w:line="276" w:lineRule="auto"/>
        <w:ind w:firstLine="720"/>
        <w:jc w:val="both"/>
        <w:rPr>
          <w:bCs/>
          <w:sz w:val="28"/>
          <w:szCs w:val="28"/>
        </w:rPr>
      </w:pPr>
      <w:r w:rsidRPr="00DC6031">
        <w:rPr>
          <w:bCs/>
          <w:sz w:val="28"/>
          <w:szCs w:val="28"/>
        </w:rPr>
        <w:t>2.16. </w:t>
      </w:r>
      <w:r w:rsidRPr="001E6AFE">
        <w:rPr>
          <w:bCs/>
          <w:sz w:val="28"/>
          <w:szCs w:val="28"/>
        </w:rPr>
        <w:t xml:space="preserve">Первичные учетные документы составляются по унифицированным формам, утвержденным согласно законодательству Российской Федерации правовыми актами уполномоченных органов. </w:t>
      </w:r>
    </w:p>
    <w:p w14:paraId="36D20D68" w14:textId="77777777" w:rsidR="002A65B9" w:rsidRPr="001E6AFE" w:rsidRDefault="002A65B9" w:rsidP="002A65B9">
      <w:pPr>
        <w:spacing w:line="276" w:lineRule="auto"/>
        <w:ind w:firstLine="720"/>
        <w:jc w:val="both"/>
        <w:rPr>
          <w:bCs/>
          <w:sz w:val="28"/>
          <w:szCs w:val="28"/>
        </w:rPr>
      </w:pPr>
      <w:r w:rsidRPr="001E6AFE">
        <w:rPr>
          <w:bCs/>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законодательством РФ, простой электронной подписью (далее - простая ЭП, при совместном упоминании - электронные подписи).</w:t>
      </w:r>
    </w:p>
    <w:p w14:paraId="33590E65" w14:textId="77777777" w:rsidR="002A65B9" w:rsidRPr="001E6AFE" w:rsidRDefault="002A65B9" w:rsidP="002A65B9">
      <w:pPr>
        <w:spacing w:line="276" w:lineRule="auto"/>
        <w:ind w:firstLine="720"/>
        <w:jc w:val="both"/>
        <w:rPr>
          <w:bCs/>
          <w:sz w:val="28"/>
          <w:szCs w:val="28"/>
        </w:rPr>
      </w:pPr>
      <w:r w:rsidRPr="001E6AFE">
        <w:rPr>
          <w:bCs/>
          <w:sz w:val="28"/>
          <w:szCs w:val="28"/>
        </w:rPr>
        <w:t>Электронные документы формируются с указанием предусмотренных унифицированными формами электронных документов реквизитов и соответствующих им согласно общероссийским классификаторам (классификациям) технико-экономической информации при автоматизированной обработке и обмене информации кодам.</w:t>
      </w:r>
    </w:p>
    <w:p w14:paraId="7A8A1AB2" w14:textId="77777777" w:rsidR="002A65B9" w:rsidRPr="001E6AFE" w:rsidRDefault="002A65B9" w:rsidP="002A65B9">
      <w:pPr>
        <w:spacing w:line="276" w:lineRule="auto"/>
        <w:ind w:firstLine="720"/>
        <w:jc w:val="both"/>
        <w:rPr>
          <w:bCs/>
          <w:sz w:val="28"/>
          <w:szCs w:val="28"/>
        </w:rPr>
      </w:pPr>
      <w:r w:rsidRPr="001E6AFE">
        <w:rPr>
          <w:bCs/>
          <w:sz w:val="28"/>
          <w:szCs w:val="28"/>
        </w:rPr>
        <w:t xml:space="preserve">При отсутствии организационно-технической возможности формирования и хранения электронных документов, применяются документы на бумажном носителе. </w:t>
      </w:r>
    </w:p>
    <w:p w14:paraId="1F2F0EFC" w14:textId="77777777" w:rsidR="002A65B9" w:rsidRPr="0071782C" w:rsidRDefault="002A65B9" w:rsidP="002A65B9">
      <w:pPr>
        <w:spacing w:line="276" w:lineRule="auto"/>
        <w:ind w:firstLine="720"/>
        <w:jc w:val="both"/>
        <w:rPr>
          <w:bCs/>
          <w:sz w:val="28"/>
          <w:szCs w:val="28"/>
        </w:rPr>
      </w:pPr>
      <w:r w:rsidRPr="001E6AFE">
        <w:rPr>
          <w:bCs/>
          <w:sz w:val="28"/>
          <w:szCs w:val="28"/>
        </w:rPr>
        <w:t>Хранение электронных документов осуществляется в системе электронного документооборота.</w:t>
      </w:r>
    </w:p>
    <w:p w14:paraId="6B5E97CF"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17</w:t>
      </w:r>
      <w:r w:rsidR="00706FBC" w:rsidRPr="00DC6031">
        <w:rPr>
          <w:bCs/>
          <w:sz w:val="28"/>
          <w:szCs w:val="28"/>
        </w:rPr>
        <w:t xml:space="preserve">. При оформлении совершения фактов хозяйственной жизни, по которым не предусмотрены типовые формы первичных учетных документов, применяются первичные учетные документы, форма которых </w:t>
      </w:r>
      <w:r w:rsidR="001A5624" w:rsidRPr="00DC6031">
        <w:rPr>
          <w:bCs/>
          <w:sz w:val="28"/>
          <w:szCs w:val="28"/>
        </w:rPr>
        <w:t>предусматривает наличие всех обязательных реквизитов в соответствии с законодательством Российской Федерации</w:t>
      </w:r>
      <w:r w:rsidR="00706FBC" w:rsidRPr="00DC6031">
        <w:rPr>
          <w:bCs/>
          <w:sz w:val="28"/>
          <w:szCs w:val="28"/>
        </w:rPr>
        <w:t>.</w:t>
      </w:r>
    </w:p>
    <w:p w14:paraId="26F2DE3B" w14:textId="6E05C20B" w:rsidR="00EF583B" w:rsidRDefault="00706FBC" w:rsidP="00432E43">
      <w:pPr>
        <w:spacing w:line="276" w:lineRule="auto"/>
        <w:ind w:firstLine="720"/>
        <w:jc w:val="both"/>
        <w:rPr>
          <w:bCs/>
          <w:sz w:val="28"/>
          <w:szCs w:val="28"/>
        </w:rPr>
      </w:pPr>
      <w:r w:rsidRPr="00DC6031">
        <w:rPr>
          <w:sz w:val="28"/>
          <w:szCs w:val="28"/>
        </w:rPr>
        <w:lastRenderedPageBreak/>
        <w:t>Операции, для которых не предусмотрено составление унифицированных форм первичных учетных документов или форм первичных учетных документов, разработанных</w:t>
      </w:r>
      <w:r w:rsidR="00760A7B">
        <w:rPr>
          <w:sz w:val="28"/>
          <w:szCs w:val="28"/>
        </w:rPr>
        <w:t xml:space="preserve"> территориальной избирательной комиссией </w:t>
      </w:r>
      <w:r w:rsidR="00001901">
        <w:rPr>
          <w:sz w:val="28"/>
          <w:szCs w:val="28"/>
        </w:rPr>
        <w:t>Бологовского района</w:t>
      </w:r>
      <w:r w:rsidRPr="00DC6031">
        <w:rPr>
          <w:sz w:val="28"/>
          <w:szCs w:val="28"/>
        </w:rPr>
        <w:t>,</w:t>
      </w:r>
      <w:r w:rsidRPr="00DC6031">
        <w:rPr>
          <w:bCs/>
          <w:sz w:val="28"/>
          <w:szCs w:val="28"/>
        </w:rPr>
        <w:t xml:space="preserve"> должны содержать следующие обязательные реквизиты:</w:t>
      </w:r>
    </w:p>
    <w:p w14:paraId="4E4444FD" w14:textId="77777777" w:rsidR="001A5624" w:rsidRPr="00DC6031" w:rsidRDefault="00706FBC" w:rsidP="00EF583B">
      <w:pPr>
        <w:spacing w:line="276" w:lineRule="auto"/>
        <w:ind w:firstLine="720"/>
        <w:rPr>
          <w:bCs/>
          <w:sz w:val="28"/>
          <w:szCs w:val="28"/>
        </w:rPr>
      </w:pPr>
      <w:r w:rsidRPr="00DC6031">
        <w:rPr>
          <w:bCs/>
          <w:sz w:val="28"/>
          <w:szCs w:val="28"/>
        </w:rPr>
        <w:t xml:space="preserve"> </w:t>
      </w:r>
      <w:r w:rsidR="00EF583B">
        <w:rPr>
          <w:bCs/>
          <w:sz w:val="28"/>
          <w:szCs w:val="28"/>
        </w:rPr>
        <w:t xml:space="preserve">- </w:t>
      </w:r>
      <w:r w:rsidRPr="00DC6031">
        <w:rPr>
          <w:bCs/>
          <w:sz w:val="28"/>
          <w:szCs w:val="28"/>
        </w:rPr>
        <w:t>наименование документа;</w:t>
      </w:r>
    </w:p>
    <w:p w14:paraId="2C1789A9" w14:textId="77777777" w:rsidR="001A5624" w:rsidRPr="00DC6031" w:rsidRDefault="00EF583B" w:rsidP="00432E43">
      <w:pPr>
        <w:spacing w:line="276" w:lineRule="auto"/>
        <w:jc w:val="both"/>
        <w:rPr>
          <w:bCs/>
          <w:sz w:val="28"/>
          <w:szCs w:val="28"/>
        </w:rPr>
      </w:pPr>
      <w:r>
        <w:rPr>
          <w:bCs/>
          <w:sz w:val="28"/>
          <w:szCs w:val="28"/>
        </w:rPr>
        <w:t xml:space="preserve">          </w:t>
      </w:r>
      <w:r w:rsidR="00706FBC" w:rsidRPr="00DC6031">
        <w:rPr>
          <w:bCs/>
          <w:sz w:val="28"/>
          <w:szCs w:val="28"/>
        </w:rPr>
        <w:t xml:space="preserve"> </w:t>
      </w:r>
      <w:r>
        <w:rPr>
          <w:bCs/>
          <w:sz w:val="28"/>
          <w:szCs w:val="28"/>
        </w:rPr>
        <w:t xml:space="preserve">- </w:t>
      </w:r>
      <w:r w:rsidR="00706FBC" w:rsidRPr="00DC6031">
        <w:rPr>
          <w:bCs/>
          <w:sz w:val="28"/>
          <w:szCs w:val="28"/>
        </w:rPr>
        <w:t>дату составления документа;</w:t>
      </w:r>
    </w:p>
    <w:p w14:paraId="1E08D384" w14:textId="77777777"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 xml:space="preserve">наименование участника сделки, события, операции, от имени которого составлен документ; </w:t>
      </w:r>
    </w:p>
    <w:p w14:paraId="53A72E7E" w14:textId="77777777" w:rsidR="001A5624"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содержание сделки, события, операции;</w:t>
      </w:r>
    </w:p>
    <w:p w14:paraId="4FAF72D0" w14:textId="77777777" w:rsidR="00DB131E" w:rsidRPr="00DC6031" w:rsidRDefault="00EF583B" w:rsidP="00432E43">
      <w:pPr>
        <w:spacing w:line="276" w:lineRule="auto"/>
        <w:jc w:val="both"/>
        <w:rPr>
          <w:bCs/>
          <w:sz w:val="28"/>
          <w:szCs w:val="28"/>
        </w:rPr>
      </w:pPr>
      <w:r>
        <w:rPr>
          <w:bCs/>
          <w:sz w:val="28"/>
          <w:szCs w:val="28"/>
        </w:rPr>
        <w:t xml:space="preserve">           - </w:t>
      </w:r>
      <w:r w:rsidR="00DB131E" w:rsidRPr="00DC6031">
        <w:rPr>
          <w:bCs/>
          <w:sz w:val="28"/>
          <w:szCs w:val="28"/>
        </w:rPr>
        <w:t xml:space="preserve">величина </w:t>
      </w:r>
      <w:r w:rsidR="00706FBC" w:rsidRPr="00DC6031">
        <w:rPr>
          <w:bCs/>
          <w:sz w:val="28"/>
          <w:szCs w:val="28"/>
        </w:rPr>
        <w:t>натуральн</w:t>
      </w:r>
      <w:r w:rsidR="00DB131E" w:rsidRPr="00DC6031">
        <w:rPr>
          <w:bCs/>
          <w:sz w:val="28"/>
          <w:szCs w:val="28"/>
        </w:rPr>
        <w:t>ого</w:t>
      </w:r>
      <w:r w:rsidR="00706FBC" w:rsidRPr="00DC6031">
        <w:rPr>
          <w:bCs/>
          <w:sz w:val="28"/>
          <w:szCs w:val="28"/>
        </w:rPr>
        <w:t xml:space="preserve"> и</w:t>
      </w:r>
      <w:r w:rsidR="00DB131E" w:rsidRPr="00DC6031">
        <w:rPr>
          <w:bCs/>
          <w:sz w:val="28"/>
          <w:szCs w:val="28"/>
        </w:rPr>
        <w:t xml:space="preserve"> (или)</w:t>
      </w:r>
      <w:r w:rsidR="00706FBC" w:rsidRPr="00DC6031">
        <w:rPr>
          <w:bCs/>
          <w:sz w:val="28"/>
          <w:szCs w:val="28"/>
        </w:rPr>
        <w:t xml:space="preserve"> денежно</w:t>
      </w:r>
      <w:r w:rsidR="00DB131E" w:rsidRPr="00DC6031">
        <w:rPr>
          <w:bCs/>
          <w:sz w:val="28"/>
          <w:szCs w:val="28"/>
        </w:rPr>
        <w:t>го</w:t>
      </w:r>
      <w:r w:rsidR="00706FBC" w:rsidRPr="00DC6031">
        <w:rPr>
          <w:bCs/>
          <w:sz w:val="28"/>
          <w:szCs w:val="28"/>
        </w:rPr>
        <w:t xml:space="preserve"> </w:t>
      </w:r>
      <w:r w:rsidR="00DB131E" w:rsidRPr="00DC6031">
        <w:rPr>
          <w:bCs/>
          <w:sz w:val="28"/>
          <w:szCs w:val="28"/>
        </w:rPr>
        <w:t>измерения с указанием единиц измерения</w:t>
      </w:r>
      <w:r w:rsidR="00706FBC" w:rsidRPr="00DC6031">
        <w:rPr>
          <w:bCs/>
          <w:sz w:val="28"/>
          <w:szCs w:val="28"/>
        </w:rPr>
        <w:t xml:space="preserve">; </w:t>
      </w:r>
    </w:p>
    <w:p w14:paraId="18D463A4" w14:textId="77777777" w:rsidR="00DB131E" w:rsidRPr="00DC6031" w:rsidRDefault="00EF583B" w:rsidP="00432E43">
      <w:pPr>
        <w:spacing w:line="276" w:lineRule="auto"/>
        <w:jc w:val="both"/>
        <w:rPr>
          <w:bCs/>
          <w:sz w:val="28"/>
          <w:szCs w:val="28"/>
        </w:rPr>
      </w:pPr>
      <w:r>
        <w:rPr>
          <w:bCs/>
          <w:sz w:val="28"/>
          <w:szCs w:val="28"/>
        </w:rPr>
        <w:t xml:space="preserve">           - </w:t>
      </w:r>
      <w:r w:rsidR="00706FBC" w:rsidRPr="00DC6031">
        <w:rPr>
          <w:bCs/>
          <w:sz w:val="28"/>
          <w:szCs w:val="28"/>
        </w:rPr>
        <w:t>наименование должностей лиц, ответственных за факт совершения сделки, события, операции и правильность их оформления;</w:t>
      </w:r>
    </w:p>
    <w:p w14:paraId="26FF4865" w14:textId="77777777" w:rsidR="00706FBC" w:rsidRPr="00DC6031" w:rsidRDefault="00C15EE1" w:rsidP="00432E43">
      <w:pPr>
        <w:spacing w:line="276" w:lineRule="auto"/>
        <w:jc w:val="both"/>
        <w:rPr>
          <w:bCs/>
          <w:sz w:val="28"/>
          <w:szCs w:val="28"/>
        </w:rPr>
      </w:pPr>
      <w:r>
        <w:rPr>
          <w:bCs/>
          <w:sz w:val="28"/>
          <w:szCs w:val="28"/>
        </w:rPr>
        <w:t xml:space="preserve">           - </w:t>
      </w:r>
      <w:r w:rsidR="00706FBC" w:rsidRPr="00DC6031">
        <w:rPr>
          <w:bCs/>
          <w:sz w:val="28"/>
          <w:szCs w:val="28"/>
        </w:rPr>
        <w:t xml:space="preserve">личные подписи указанных лиц </w:t>
      </w:r>
      <w:r w:rsidR="00DB131E" w:rsidRPr="00DC6031">
        <w:rPr>
          <w:bCs/>
          <w:sz w:val="28"/>
          <w:szCs w:val="28"/>
        </w:rPr>
        <w:t>с</w:t>
      </w:r>
      <w:r w:rsidR="00706FBC" w:rsidRPr="00DC6031">
        <w:rPr>
          <w:bCs/>
          <w:sz w:val="28"/>
          <w:szCs w:val="28"/>
        </w:rPr>
        <w:t xml:space="preserve"> их расшифровк</w:t>
      </w:r>
      <w:r w:rsidR="00DB131E" w:rsidRPr="00DC6031">
        <w:rPr>
          <w:bCs/>
          <w:sz w:val="28"/>
          <w:szCs w:val="28"/>
        </w:rPr>
        <w:t>ой или иные реквизиты, необходимые для идентификации этих лиц</w:t>
      </w:r>
      <w:r w:rsidR="00706FBC" w:rsidRPr="00DC6031">
        <w:rPr>
          <w:bCs/>
          <w:sz w:val="28"/>
          <w:szCs w:val="28"/>
        </w:rPr>
        <w:t>.</w:t>
      </w:r>
    </w:p>
    <w:p w14:paraId="2A891EEA" w14:textId="77777777" w:rsidR="00DB131E" w:rsidRDefault="00DB131E" w:rsidP="00432E43">
      <w:pPr>
        <w:spacing w:line="276" w:lineRule="auto"/>
        <w:jc w:val="both"/>
        <w:rPr>
          <w:bCs/>
          <w:sz w:val="28"/>
          <w:szCs w:val="28"/>
        </w:rPr>
      </w:pPr>
      <w:r w:rsidRPr="00DC6031">
        <w:rPr>
          <w:bCs/>
          <w:sz w:val="28"/>
          <w:szCs w:val="28"/>
        </w:rPr>
        <w:tab/>
      </w:r>
      <w:r w:rsidR="00DC6031" w:rsidRPr="00DC6031">
        <w:rPr>
          <w:bCs/>
          <w:sz w:val="28"/>
          <w:szCs w:val="28"/>
        </w:rPr>
        <w:t>2</w:t>
      </w:r>
      <w:r w:rsidRPr="00DC6031">
        <w:rPr>
          <w:bCs/>
          <w:sz w:val="28"/>
          <w:szCs w:val="28"/>
        </w:rPr>
        <w:t>.</w:t>
      </w:r>
      <w:r w:rsidR="00DC6031" w:rsidRPr="00DC6031">
        <w:rPr>
          <w:bCs/>
          <w:sz w:val="28"/>
          <w:szCs w:val="28"/>
        </w:rPr>
        <w:t>18</w:t>
      </w:r>
      <w:r w:rsidRPr="00DC6031">
        <w:rPr>
          <w:bCs/>
          <w:sz w:val="28"/>
          <w:szCs w:val="28"/>
        </w:rPr>
        <w:t>. Первичный учетный документ принимается к учету по дате, указанной в качестве его реквизита.</w:t>
      </w:r>
    </w:p>
    <w:p w14:paraId="6973B0C6" w14:textId="77777777" w:rsidR="00F21993" w:rsidRPr="00DC6031" w:rsidRDefault="00F21993" w:rsidP="00F21993">
      <w:pPr>
        <w:spacing w:line="276" w:lineRule="auto"/>
        <w:ind w:firstLine="709"/>
        <w:jc w:val="both"/>
        <w:rPr>
          <w:bCs/>
          <w:sz w:val="28"/>
          <w:szCs w:val="28"/>
        </w:rPr>
      </w:pPr>
      <w:r>
        <w:rPr>
          <w:bCs/>
          <w:sz w:val="28"/>
          <w:szCs w:val="28"/>
        </w:rPr>
        <w:t xml:space="preserve">2.19. </w:t>
      </w:r>
      <w:r w:rsidR="00377124">
        <w:rPr>
          <w:bCs/>
          <w:sz w:val="28"/>
          <w:szCs w:val="28"/>
        </w:rPr>
        <w:t xml:space="preserve">Платежное поручение составляется </w:t>
      </w:r>
      <w:r w:rsidRPr="00F21993">
        <w:rPr>
          <w:bCs/>
          <w:sz w:val="28"/>
          <w:szCs w:val="28"/>
        </w:rPr>
        <w:t>в</w:t>
      </w:r>
      <w:r w:rsidR="00CE3A92">
        <w:rPr>
          <w:bCs/>
          <w:sz w:val="28"/>
          <w:szCs w:val="28"/>
        </w:rPr>
        <w:t xml:space="preserve"> </w:t>
      </w:r>
      <w:r>
        <w:rPr>
          <w:bCs/>
          <w:sz w:val="28"/>
          <w:szCs w:val="28"/>
        </w:rPr>
        <w:t>виде электронного документа,</w:t>
      </w:r>
      <w:r w:rsidRPr="00F21993">
        <w:rPr>
          <w:rFonts w:ascii="Arial" w:hAnsi="Arial" w:cs="Arial"/>
          <w:color w:val="3F3E40"/>
          <w:sz w:val="21"/>
          <w:szCs w:val="21"/>
          <w:shd w:val="clear" w:color="auto" w:fill="FFFFFF"/>
        </w:rPr>
        <w:t xml:space="preserve"> </w:t>
      </w:r>
      <w:r w:rsidRPr="00F21993">
        <w:rPr>
          <w:bCs/>
          <w:sz w:val="28"/>
          <w:szCs w:val="28"/>
        </w:rPr>
        <w:t>подпис</w:t>
      </w:r>
      <w:r>
        <w:rPr>
          <w:bCs/>
          <w:sz w:val="28"/>
          <w:szCs w:val="28"/>
        </w:rPr>
        <w:t>ывается</w:t>
      </w:r>
      <w:r w:rsidRPr="00F21993">
        <w:rPr>
          <w:bCs/>
          <w:sz w:val="28"/>
          <w:szCs w:val="28"/>
        </w:rPr>
        <w:t xml:space="preserve"> квалифицированной электронной подписью</w:t>
      </w:r>
      <w:r>
        <w:rPr>
          <w:bCs/>
          <w:sz w:val="28"/>
          <w:szCs w:val="28"/>
        </w:rPr>
        <w:t xml:space="preserve"> </w:t>
      </w:r>
      <w:r w:rsidRPr="00F21993">
        <w:rPr>
          <w:bCs/>
          <w:sz w:val="28"/>
          <w:szCs w:val="28"/>
        </w:rPr>
        <w:t>и исполняется в электронном виде</w:t>
      </w:r>
      <w:r w:rsidR="00020C39">
        <w:rPr>
          <w:bCs/>
          <w:sz w:val="28"/>
          <w:szCs w:val="28"/>
        </w:rPr>
        <w:t>.</w:t>
      </w:r>
    </w:p>
    <w:p w14:paraId="16519DDC" w14:textId="77777777" w:rsidR="00706FBC" w:rsidRPr="00DC6031" w:rsidRDefault="00DC6031" w:rsidP="00432E43">
      <w:pPr>
        <w:spacing w:line="276" w:lineRule="auto"/>
        <w:ind w:firstLine="708"/>
        <w:jc w:val="both"/>
        <w:rPr>
          <w:sz w:val="28"/>
          <w:szCs w:val="28"/>
        </w:rPr>
      </w:pPr>
      <w:r w:rsidRPr="00DC6031">
        <w:rPr>
          <w:bCs/>
          <w:sz w:val="28"/>
          <w:szCs w:val="28"/>
        </w:rPr>
        <w:t>2</w:t>
      </w:r>
      <w:r w:rsidR="00706FBC" w:rsidRPr="00DC6031">
        <w:rPr>
          <w:bCs/>
          <w:sz w:val="28"/>
          <w:szCs w:val="28"/>
        </w:rPr>
        <w:t>.</w:t>
      </w:r>
      <w:r w:rsidR="00377124">
        <w:rPr>
          <w:bCs/>
          <w:sz w:val="28"/>
          <w:szCs w:val="28"/>
        </w:rPr>
        <w:t>20</w:t>
      </w:r>
      <w:r w:rsidR="00706FBC" w:rsidRPr="00DC6031">
        <w:rPr>
          <w:bCs/>
          <w:sz w:val="28"/>
          <w:szCs w:val="28"/>
        </w:rPr>
        <w:t xml:space="preserve">. Своевременное и качественное оформление первичных учетных документов, </w:t>
      </w:r>
      <w:r w:rsidR="00706FBC" w:rsidRPr="00DC6031">
        <w:rPr>
          <w:sz w:val="28"/>
          <w:szCs w:val="28"/>
        </w:rPr>
        <w:t xml:space="preserve">передачу их в установленные сроки для отражения в бюджетном (бухгалтерском) учете, достоверность содержащихся в них данных обеспечивают лица, составившие и подписавшие эти документы. </w:t>
      </w:r>
    </w:p>
    <w:p w14:paraId="5421B30C" w14:textId="77777777" w:rsidR="00706FBC" w:rsidRPr="00DC6031" w:rsidRDefault="00706FBC" w:rsidP="00432E43">
      <w:pPr>
        <w:widowControl w:val="0"/>
        <w:tabs>
          <w:tab w:val="left" w:pos="1502"/>
        </w:tabs>
        <w:spacing w:line="276" w:lineRule="auto"/>
        <w:ind w:firstLine="709"/>
        <w:jc w:val="both"/>
        <w:rPr>
          <w:sz w:val="28"/>
          <w:szCs w:val="28"/>
        </w:rPr>
      </w:pPr>
      <w:r w:rsidRPr="00DC6031">
        <w:rPr>
          <w:sz w:val="28"/>
          <w:szCs w:val="28"/>
        </w:rPr>
        <w:t>При использовании технических средств автоматизации бюджетного (бухгалтерского) учета и бюджетной отчетности, обеспечивающих в едином взаимосвязанном технологическом процессе обработку первичных учетных документов и отражение операций по соответствующим разделам плана счетов бюджетного (бухгалтерского) учета, допускается отличие выходных форм регистров бюджетного (бухгалтерского) учета на бумажных носителях от утвержденных форм документа при условии, что реквизиты и показатели выходной формы документа содержат соответствующие реквизиты и показатели</w:t>
      </w:r>
      <w:r w:rsidRPr="004208FE">
        <w:rPr>
          <w:sz w:val="28"/>
          <w:szCs w:val="28"/>
        </w:rPr>
        <w:t xml:space="preserve">, установленные пунктом </w:t>
      </w:r>
      <w:r w:rsidR="004208FE" w:rsidRPr="004208FE">
        <w:rPr>
          <w:sz w:val="28"/>
          <w:szCs w:val="28"/>
        </w:rPr>
        <w:t>2</w:t>
      </w:r>
      <w:r w:rsidRPr="004208FE">
        <w:rPr>
          <w:sz w:val="28"/>
          <w:szCs w:val="28"/>
        </w:rPr>
        <w:t>.</w:t>
      </w:r>
      <w:r w:rsidR="004208FE" w:rsidRPr="004208FE">
        <w:rPr>
          <w:sz w:val="28"/>
          <w:szCs w:val="28"/>
        </w:rPr>
        <w:t>17</w:t>
      </w:r>
      <w:r w:rsidRPr="004208FE">
        <w:rPr>
          <w:sz w:val="28"/>
          <w:szCs w:val="28"/>
        </w:rPr>
        <w:t xml:space="preserve"> </w:t>
      </w:r>
      <w:r w:rsidR="004208FE" w:rsidRPr="004208FE">
        <w:rPr>
          <w:sz w:val="28"/>
          <w:szCs w:val="28"/>
        </w:rPr>
        <w:t>Учетной политики</w:t>
      </w:r>
      <w:r w:rsidRPr="004208FE">
        <w:rPr>
          <w:sz w:val="28"/>
          <w:szCs w:val="28"/>
        </w:rPr>
        <w:t>.</w:t>
      </w:r>
    </w:p>
    <w:p w14:paraId="2BDEC10E" w14:textId="77777777" w:rsidR="00706FBC" w:rsidRPr="00DC6031" w:rsidRDefault="007D5194" w:rsidP="00432E43">
      <w:pPr>
        <w:spacing w:line="276" w:lineRule="auto"/>
        <w:ind w:firstLine="708"/>
        <w:jc w:val="both"/>
        <w:rPr>
          <w:sz w:val="28"/>
          <w:szCs w:val="28"/>
        </w:rPr>
      </w:pPr>
      <w:r>
        <w:rPr>
          <w:bCs/>
          <w:sz w:val="28"/>
          <w:szCs w:val="28"/>
        </w:rPr>
        <w:t xml:space="preserve">Первичные учетные документы </w:t>
      </w:r>
      <w:r w:rsidR="00706FBC" w:rsidRPr="00DC6031">
        <w:rPr>
          <w:bCs/>
          <w:sz w:val="28"/>
          <w:szCs w:val="28"/>
        </w:rPr>
        <w:t>подлежат обязательной проверке. Проверка осуществляется по форме (полнота и правильность оформления документов, заполнения реквизитов) и содержанию (законность документированных операций, логическая увязка отдельных показателей).</w:t>
      </w:r>
    </w:p>
    <w:p w14:paraId="1BA10CEE" w14:textId="2126E7FC" w:rsidR="00706FBC" w:rsidRPr="00DC6031" w:rsidRDefault="00706FBC" w:rsidP="00432E43">
      <w:pPr>
        <w:spacing w:line="276" w:lineRule="auto"/>
        <w:ind w:firstLine="720"/>
        <w:jc w:val="both"/>
        <w:rPr>
          <w:bCs/>
          <w:sz w:val="28"/>
          <w:szCs w:val="28"/>
        </w:rPr>
      </w:pPr>
      <w:r w:rsidRPr="00DC6031">
        <w:rPr>
          <w:sz w:val="28"/>
          <w:szCs w:val="28"/>
        </w:rPr>
        <w:lastRenderedPageBreak/>
        <w:t xml:space="preserve">Принятие к бюджетному (бухгалтерскому) учету документов по оформлению операций с наличными или безналичными денежными средствами, содержащих исправления, не допускается. </w:t>
      </w:r>
    </w:p>
    <w:p w14:paraId="0C79CDF2" w14:textId="77777777" w:rsidR="000317F2" w:rsidRPr="00DC6031" w:rsidRDefault="00DC6031" w:rsidP="00432E43">
      <w:pPr>
        <w:spacing w:line="276" w:lineRule="auto"/>
        <w:ind w:firstLine="720"/>
        <w:jc w:val="both"/>
        <w:rPr>
          <w:bCs/>
          <w:sz w:val="28"/>
          <w:szCs w:val="28"/>
        </w:rPr>
      </w:pPr>
      <w:r w:rsidRPr="00DC6031">
        <w:rPr>
          <w:bCs/>
          <w:sz w:val="28"/>
          <w:szCs w:val="28"/>
        </w:rPr>
        <w:t>2</w:t>
      </w:r>
      <w:r w:rsidR="000317F2" w:rsidRPr="00DC6031">
        <w:rPr>
          <w:bCs/>
          <w:sz w:val="28"/>
          <w:szCs w:val="28"/>
        </w:rPr>
        <w:t>.</w:t>
      </w:r>
      <w:r w:rsidR="008E44F7">
        <w:rPr>
          <w:bCs/>
          <w:sz w:val="28"/>
          <w:szCs w:val="28"/>
        </w:rPr>
        <w:t>21</w:t>
      </w:r>
      <w:r w:rsidR="000317F2" w:rsidRPr="00DC6031">
        <w:rPr>
          <w:bCs/>
          <w:sz w:val="28"/>
          <w:szCs w:val="28"/>
        </w:rPr>
        <w:t>. Первичные учетные документы, оформленные ненадлежащим образом, не подлежат приему к учету.</w:t>
      </w:r>
    </w:p>
    <w:p w14:paraId="37DE7B55"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8E44F7">
        <w:rPr>
          <w:bCs/>
          <w:sz w:val="28"/>
          <w:szCs w:val="28"/>
        </w:rPr>
        <w:t>2</w:t>
      </w:r>
      <w:r w:rsidR="00706FBC" w:rsidRPr="00DC6031">
        <w:rPr>
          <w:bCs/>
          <w:sz w:val="28"/>
          <w:szCs w:val="28"/>
        </w:rPr>
        <w:t xml:space="preserve">. Денежные и расчетные документы, финансовые обязательства без подписи </w:t>
      </w:r>
      <w:r w:rsidR="009A191E">
        <w:rPr>
          <w:bCs/>
          <w:sz w:val="28"/>
          <w:szCs w:val="28"/>
        </w:rPr>
        <w:t>П</w:t>
      </w:r>
      <w:r w:rsidR="00706FBC" w:rsidRPr="00DC6031">
        <w:rPr>
          <w:sz w:val="28"/>
          <w:szCs w:val="28"/>
        </w:rPr>
        <w:t>редседателя к исполнению не допускаются</w:t>
      </w:r>
      <w:r w:rsidR="00706FBC" w:rsidRPr="00DC6031">
        <w:rPr>
          <w:bCs/>
          <w:sz w:val="28"/>
          <w:szCs w:val="28"/>
        </w:rPr>
        <w:t>.</w:t>
      </w:r>
    </w:p>
    <w:p w14:paraId="6D2E2B1E" w14:textId="6C9E8337" w:rsidR="008121F5" w:rsidRPr="00DC6031" w:rsidRDefault="00DC6031" w:rsidP="00432E43">
      <w:pPr>
        <w:spacing w:line="276" w:lineRule="auto"/>
        <w:ind w:firstLine="708"/>
        <w:jc w:val="both"/>
        <w:rPr>
          <w:bCs/>
          <w:sz w:val="28"/>
          <w:szCs w:val="28"/>
        </w:rPr>
      </w:pPr>
      <w:r w:rsidRPr="00DC6031">
        <w:rPr>
          <w:bCs/>
          <w:sz w:val="28"/>
          <w:szCs w:val="28"/>
        </w:rPr>
        <w:t>2</w:t>
      </w:r>
      <w:r w:rsidR="008121F5" w:rsidRPr="00DC6031">
        <w:rPr>
          <w:bCs/>
          <w:sz w:val="28"/>
          <w:szCs w:val="28"/>
        </w:rPr>
        <w:t>.</w:t>
      </w:r>
      <w:r w:rsidRPr="00DC6031">
        <w:rPr>
          <w:bCs/>
          <w:sz w:val="28"/>
          <w:szCs w:val="28"/>
        </w:rPr>
        <w:t>2</w:t>
      </w:r>
      <w:r w:rsidR="00F57197">
        <w:rPr>
          <w:bCs/>
          <w:sz w:val="28"/>
          <w:szCs w:val="28"/>
        </w:rPr>
        <w:t>3</w:t>
      </w:r>
      <w:r w:rsidR="008121F5" w:rsidRPr="00DC6031">
        <w:rPr>
          <w:bCs/>
          <w:sz w:val="28"/>
          <w:szCs w:val="28"/>
        </w:rPr>
        <w:t>.</w:t>
      </w:r>
      <w:r w:rsidR="0019200D" w:rsidRPr="00DC6031">
        <w:rPr>
          <w:bCs/>
          <w:sz w:val="28"/>
          <w:szCs w:val="28"/>
        </w:rPr>
        <w:t xml:space="preserve"> </w:t>
      </w:r>
      <w:r w:rsidR="008121F5" w:rsidRPr="00DC6031">
        <w:rPr>
          <w:bCs/>
          <w:sz w:val="28"/>
          <w:szCs w:val="28"/>
        </w:rPr>
        <w:t>Данные, содержащиеся в первичных (сводных) учетных документах, подлежат своевременной регистрации и накоплению в регистрах бюджетного учета. Не допускаются пропуски или изъятия при регистрации объектов бюджетного учета в регистрах бюджетного учета, а также отражение мнимых (несуществующих) объектов бухгалтерского учета.</w:t>
      </w:r>
    </w:p>
    <w:p w14:paraId="1F39036E" w14:textId="77777777" w:rsidR="00706FBC" w:rsidRPr="00DC6031" w:rsidRDefault="00DC6031" w:rsidP="00432E43">
      <w:pPr>
        <w:spacing w:line="276" w:lineRule="auto"/>
        <w:ind w:firstLine="720"/>
        <w:jc w:val="both"/>
        <w:rPr>
          <w:bCs/>
          <w:sz w:val="28"/>
          <w:szCs w:val="28"/>
        </w:rPr>
      </w:pPr>
      <w:r w:rsidRPr="00DC6031">
        <w:rPr>
          <w:bCs/>
          <w:sz w:val="28"/>
          <w:szCs w:val="28"/>
        </w:rPr>
        <w:t>2</w:t>
      </w:r>
      <w:r w:rsidR="00706FBC" w:rsidRPr="00DC6031">
        <w:rPr>
          <w:bCs/>
          <w:sz w:val="28"/>
          <w:szCs w:val="28"/>
        </w:rPr>
        <w:t>.</w:t>
      </w:r>
      <w:r w:rsidRPr="00DC6031">
        <w:rPr>
          <w:bCs/>
          <w:sz w:val="28"/>
          <w:szCs w:val="28"/>
        </w:rPr>
        <w:t>2</w:t>
      </w:r>
      <w:r w:rsidR="00D12CA8">
        <w:rPr>
          <w:bCs/>
          <w:sz w:val="28"/>
          <w:szCs w:val="28"/>
        </w:rPr>
        <w:t>4</w:t>
      </w:r>
      <w:r w:rsidR="00706FBC" w:rsidRPr="00DC6031">
        <w:rPr>
          <w:bCs/>
          <w:sz w:val="28"/>
          <w:szCs w:val="28"/>
        </w:rPr>
        <w:t>. Содержащаяся в принятых к учету первичных учетных документах информация, необходимая для отражения в бюджетном (бухгалтерском) учете, систематизируется в хронологическом порядке и отражается накопительным способом</w:t>
      </w:r>
      <w:r w:rsidR="008121F5" w:rsidRPr="00DC6031">
        <w:rPr>
          <w:bCs/>
          <w:sz w:val="28"/>
          <w:szCs w:val="28"/>
        </w:rPr>
        <w:t xml:space="preserve"> </w:t>
      </w:r>
      <w:r w:rsidR="00706FBC" w:rsidRPr="00DC6031">
        <w:rPr>
          <w:bCs/>
          <w:sz w:val="28"/>
          <w:szCs w:val="28"/>
        </w:rPr>
        <w:t>в следующих регистрах бухгалтерского (бюджетного) учета:</w:t>
      </w:r>
    </w:p>
    <w:p w14:paraId="69454B3B" w14:textId="77777777" w:rsidR="00706FBC" w:rsidRPr="00DC6031" w:rsidRDefault="00706FBC" w:rsidP="00432E43">
      <w:pPr>
        <w:spacing w:line="276" w:lineRule="auto"/>
        <w:ind w:firstLine="720"/>
        <w:jc w:val="both"/>
        <w:rPr>
          <w:bCs/>
          <w:sz w:val="28"/>
          <w:szCs w:val="28"/>
        </w:rPr>
      </w:pPr>
      <w:r w:rsidRPr="00DC6031">
        <w:rPr>
          <w:bCs/>
          <w:sz w:val="28"/>
          <w:szCs w:val="28"/>
        </w:rPr>
        <w:t>№ 1 – журнал операций по счету «Касса»;</w:t>
      </w:r>
    </w:p>
    <w:p w14:paraId="22640016" w14:textId="77777777" w:rsidR="00706FBC" w:rsidRDefault="00706FBC" w:rsidP="00432E43">
      <w:pPr>
        <w:spacing w:line="276" w:lineRule="auto"/>
        <w:ind w:firstLine="720"/>
        <w:jc w:val="both"/>
        <w:rPr>
          <w:bCs/>
          <w:sz w:val="28"/>
          <w:szCs w:val="28"/>
        </w:rPr>
      </w:pPr>
      <w:r w:rsidRPr="00DC6031">
        <w:rPr>
          <w:bCs/>
          <w:sz w:val="28"/>
          <w:szCs w:val="28"/>
        </w:rPr>
        <w:t>№ 2 – журнал операций с безналичными денежными средствами;</w:t>
      </w:r>
    </w:p>
    <w:p w14:paraId="716403D0" w14:textId="77777777" w:rsidR="00706FBC" w:rsidRPr="00DC6031" w:rsidRDefault="00706FBC" w:rsidP="00432E43">
      <w:pPr>
        <w:spacing w:line="276" w:lineRule="auto"/>
        <w:ind w:firstLine="720"/>
        <w:jc w:val="both"/>
        <w:rPr>
          <w:bCs/>
          <w:sz w:val="28"/>
          <w:szCs w:val="28"/>
        </w:rPr>
      </w:pPr>
      <w:r w:rsidRPr="00DC6031">
        <w:rPr>
          <w:bCs/>
          <w:sz w:val="28"/>
          <w:szCs w:val="28"/>
        </w:rPr>
        <w:t>№ 3 – журнал операций расчетов с подотчетными лицами;</w:t>
      </w:r>
    </w:p>
    <w:p w14:paraId="24F328C4" w14:textId="77777777" w:rsidR="00706FBC" w:rsidRPr="00DC6031" w:rsidRDefault="00706FBC" w:rsidP="00432E43">
      <w:pPr>
        <w:spacing w:line="276" w:lineRule="auto"/>
        <w:ind w:firstLine="720"/>
        <w:jc w:val="both"/>
        <w:rPr>
          <w:bCs/>
          <w:sz w:val="28"/>
          <w:szCs w:val="28"/>
        </w:rPr>
      </w:pPr>
      <w:r w:rsidRPr="00DC6031">
        <w:rPr>
          <w:bCs/>
          <w:sz w:val="28"/>
          <w:szCs w:val="28"/>
        </w:rPr>
        <w:t>№ 4 – журнал операций расчетов с поставщиками и подрядчиками;</w:t>
      </w:r>
    </w:p>
    <w:p w14:paraId="1F6FB7C1" w14:textId="77777777" w:rsidR="00706FBC" w:rsidRDefault="00706FBC" w:rsidP="00432E43">
      <w:pPr>
        <w:spacing w:line="276" w:lineRule="auto"/>
        <w:ind w:firstLine="720"/>
        <w:jc w:val="both"/>
        <w:rPr>
          <w:bCs/>
          <w:sz w:val="28"/>
          <w:szCs w:val="28"/>
        </w:rPr>
      </w:pPr>
      <w:r w:rsidRPr="00DC6031">
        <w:rPr>
          <w:bCs/>
          <w:sz w:val="28"/>
          <w:szCs w:val="28"/>
        </w:rPr>
        <w:t>№ 6 – журнал операций по оплате труда;</w:t>
      </w:r>
    </w:p>
    <w:p w14:paraId="1BE924B5" w14:textId="77777777" w:rsidR="00706FBC" w:rsidRPr="00DC6031" w:rsidRDefault="00706FBC" w:rsidP="00432E43">
      <w:pPr>
        <w:spacing w:line="276" w:lineRule="auto"/>
        <w:ind w:firstLine="720"/>
        <w:jc w:val="both"/>
        <w:rPr>
          <w:bCs/>
          <w:sz w:val="28"/>
          <w:szCs w:val="28"/>
        </w:rPr>
      </w:pPr>
      <w:r w:rsidRPr="00DC6031">
        <w:rPr>
          <w:bCs/>
          <w:sz w:val="28"/>
          <w:szCs w:val="28"/>
        </w:rPr>
        <w:t>№ 7 – журнал операций по выбытию и перемещению нефинансовых активов;</w:t>
      </w:r>
    </w:p>
    <w:p w14:paraId="5A31F311" w14:textId="77777777" w:rsidR="00706FBC" w:rsidRDefault="00706FBC" w:rsidP="00432E43">
      <w:pPr>
        <w:spacing w:line="276" w:lineRule="auto"/>
        <w:ind w:firstLine="720"/>
        <w:jc w:val="both"/>
        <w:rPr>
          <w:bCs/>
          <w:sz w:val="28"/>
          <w:szCs w:val="28"/>
        </w:rPr>
      </w:pPr>
      <w:r w:rsidRPr="00DC6031">
        <w:rPr>
          <w:bCs/>
          <w:sz w:val="28"/>
          <w:szCs w:val="28"/>
        </w:rPr>
        <w:t>№ 8 – журнал по прочим операциям;</w:t>
      </w:r>
    </w:p>
    <w:p w14:paraId="4946BFAC" w14:textId="5DFCDCBE" w:rsidR="00E92D44" w:rsidRDefault="00193A86" w:rsidP="00432E43">
      <w:pPr>
        <w:spacing w:line="276" w:lineRule="auto"/>
        <w:ind w:firstLine="720"/>
        <w:jc w:val="both"/>
        <w:rPr>
          <w:bCs/>
          <w:sz w:val="28"/>
          <w:szCs w:val="28"/>
        </w:rPr>
      </w:pPr>
      <w:r>
        <w:rPr>
          <w:bCs/>
          <w:sz w:val="28"/>
          <w:szCs w:val="28"/>
        </w:rPr>
        <w:t>журнал операций по забалансов</w:t>
      </w:r>
      <w:r w:rsidR="00E92D44">
        <w:rPr>
          <w:bCs/>
          <w:sz w:val="28"/>
          <w:szCs w:val="28"/>
        </w:rPr>
        <w:t>ому</w:t>
      </w:r>
      <w:r>
        <w:rPr>
          <w:bCs/>
          <w:sz w:val="28"/>
          <w:szCs w:val="28"/>
        </w:rPr>
        <w:t xml:space="preserve"> счет</w:t>
      </w:r>
      <w:r w:rsidR="00E92D44">
        <w:rPr>
          <w:bCs/>
          <w:sz w:val="28"/>
          <w:szCs w:val="28"/>
        </w:rPr>
        <w:t>у</w:t>
      </w:r>
      <w:r>
        <w:rPr>
          <w:bCs/>
          <w:sz w:val="28"/>
          <w:szCs w:val="28"/>
        </w:rPr>
        <w:t xml:space="preserve"> (ф.0509213)</w:t>
      </w:r>
      <w:r w:rsidR="00E92D44">
        <w:rPr>
          <w:bCs/>
          <w:sz w:val="28"/>
          <w:szCs w:val="28"/>
        </w:rPr>
        <w:t xml:space="preserve"> для </w:t>
      </w:r>
      <w:r w:rsidR="00E92D44" w:rsidRPr="00DC6031">
        <w:rPr>
          <w:bCs/>
          <w:sz w:val="28"/>
          <w:szCs w:val="28"/>
        </w:rPr>
        <w:t>операций по выбытию и перемещению нефинансовых активов</w:t>
      </w:r>
      <w:r w:rsidR="00E92D44">
        <w:rPr>
          <w:bCs/>
          <w:sz w:val="28"/>
          <w:szCs w:val="28"/>
        </w:rPr>
        <w:t>, учитываемых на забалансовых счетах</w:t>
      </w:r>
      <w:r w:rsidR="00612C59">
        <w:rPr>
          <w:bCs/>
          <w:sz w:val="28"/>
          <w:szCs w:val="28"/>
        </w:rPr>
        <w:t>.</w:t>
      </w:r>
    </w:p>
    <w:p w14:paraId="3A3403EC" w14:textId="77777777" w:rsidR="00706FBC" w:rsidRPr="00DC6031" w:rsidRDefault="00706FBC" w:rsidP="00432E43">
      <w:pPr>
        <w:spacing w:line="276" w:lineRule="auto"/>
        <w:ind w:firstLine="720"/>
        <w:jc w:val="both"/>
        <w:rPr>
          <w:bCs/>
          <w:sz w:val="28"/>
          <w:szCs w:val="28"/>
        </w:rPr>
      </w:pPr>
      <w:r w:rsidRPr="00C65FA1">
        <w:rPr>
          <w:bCs/>
          <w:sz w:val="28"/>
          <w:szCs w:val="28"/>
        </w:rPr>
        <w:t>Главная книга.</w:t>
      </w:r>
      <w:r w:rsidR="008426DC">
        <w:rPr>
          <w:bCs/>
          <w:sz w:val="28"/>
          <w:szCs w:val="28"/>
        </w:rPr>
        <w:t xml:space="preserve"> </w:t>
      </w:r>
    </w:p>
    <w:p w14:paraId="788757C9" w14:textId="77777777" w:rsidR="00706FBC" w:rsidRDefault="00706FBC" w:rsidP="00432E43">
      <w:pPr>
        <w:spacing w:line="276" w:lineRule="auto"/>
        <w:ind w:firstLine="720"/>
        <w:jc w:val="both"/>
        <w:rPr>
          <w:bCs/>
          <w:sz w:val="28"/>
          <w:szCs w:val="28"/>
        </w:rPr>
      </w:pPr>
      <w:r w:rsidRPr="00581E3A">
        <w:rPr>
          <w:bCs/>
          <w:sz w:val="28"/>
          <w:szCs w:val="28"/>
        </w:rPr>
        <w:t xml:space="preserve">Журналы операций подписываются </w:t>
      </w:r>
      <w:r w:rsidR="00E93295">
        <w:rPr>
          <w:bCs/>
          <w:sz w:val="28"/>
          <w:szCs w:val="28"/>
        </w:rPr>
        <w:t>Председателем.</w:t>
      </w:r>
    </w:p>
    <w:p w14:paraId="7B3FBF2A" w14:textId="78188C54" w:rsidR="00706FBC" w:rsidRPr="00876A01" w:rsidRDefault="00DC6031" w:rsidP="00432E43">
      <w:pPr>
        <w:spacing w:line="276" w:lineRule="auto"/>
        <w:ind w:firstLine="720"/>
        <w:jc w:val="both"/>
        <w:rPr>
          <w:bCs/>
          <w:sz w:val="28"/>
          <w:szCs w:val="28"/>
        </w:rPr>
      </w:pPr>
      <w:r w:rsidRPr="00876A01">
        <w:rPr>
          <w:bCs/>
          <w:sz w:val="28"/>
          <w:szCs w:val="28"/>
        </w:rPr>
        <w:t>2</w:t>
      </w:r>
      <w:r w:rsidR="00706FBC" w:rsidRPr="00876A01">
        <w:rPr>
          <w:bCs/>
          <w:sz w:val="28"/>
          <w:szCs w:val="28"/>
        </w:rPr>
        <w:t>.</w:t>
      </w:r>
      <w:r w:rsidRPr="00876A01">
        <w:rPr>
          <w:bCs/>
          <w:sz w:val="28"/>
          <w:szCs w:val="28"/>
        </w:rPr>
        <w:t>2</w:t>
      </w:r>
      <w:r w:rsidR="00FF42A7" w:rsidRPr="00876A01">
        <w:rPr>
          <w:bCs/>
          <w:sz w:val="28"/>
          <w:szCs w:val="28"/>
        </w:rPr>
        <w:t>5</w:t>
      </w:r>
      <w:r w:rsidR="00706FBC" w:rsidRPr="00876A01">
        <w:rPr>
          <w:bCs/>
          <w:sz w:val="28"/>
          <w:szCs w:val="28"/>
        </w:rPr>
        <w:t xml:space="preserve">. Контроль за организацией хранения учетных документов, регистров бюджетного (бухгалтерского) учета и бюджетной отчетности, сдачей их в архив осуществляется </w:t>
      </w:r>
      <w:r w:rsidR="00E93295" w:rsidRPr="00876A01">
        <w:rPr>
          <w:bCs/>
          <w:sz w:val="28"/>
          <w:szCs w:val="28"/>
        </w:rPr>
        <w:t>Председателем</w:t>
      </w:r>
      <w:r w:rsidR="00706FBC" w:rsidRPr="00876A01">
        <w:rPr>
          <w:bCs/>
          <w:sz w:val="28"/>
          <w:szCs w:val="28"/>
        </w:rPr>
        <w:t>.</w:t>
      </w:r>
      <w:r w:rsidR="005204A3" w:rsidRPr="00876A01">
        <w:rPr>
          <w:bCs/>
          <w:sz w:val="28"/>
          <w:szCs w:val="28"/>
        </w:rPr>
        <w:t xml:space="preserve"> Сроки хранения первичных (сводных) учетных документов, регистров бухгалтерского учета, бухгалтерская (финансовая) отчетность, сформированные в дела, утверждены номенклатурой дел </w:t>
      </w:r>
      <w:r w:rsidR="006329F5" w:rsidRPr="00876A01">
        <w:rPr>
          <w:bCs/>
          <w:sz w:val="28"/>
          <w:szCs w:val="28"/>
        </w:rPr>
        <w:t xml:space="preserve">территориальной избирательной комиссии </w:t>
      </w:r>
      <w:r w:rsidR="00001901">
        <w:rPr>
          <w:sz w:val="28"/>
          <w:szCs w:val="28"/>
        </w:rPr>
        <w:t>Бологовского района</w:t>
      </w:r>
      <w:r w:rsidR="005204A3" w:rsidRPr="00876A01">
        <w:rPr>
          <w:bCs/>
          <w:sz w:val="28"/>
          <w:szCs w:val="28"/>
        </w:rPr>
        <w:t>.</w:t>
      </w:r>
    </w:p>
    <w:p w14:paraId="5795A5EB" w14:textId="77777777" w:rsidR="005204A3" w:rsidRPr="00DC6031" w:rsidRDefault="00DC6031" w:rsidP="00432E43">
      <w:pPr>
        <w:spacing w:line="276" w:lineRule="auto"/>
        <w:ind w:firstLine="720"/>
        <w:jc w:val="both"/>
        <w:rPr>
          <w:bCs/>
          <w:sz w:val="28"/>
          <w:szCs w:val="28"/>
        </w:rPr>
      </w:pPr>
      <w:r w:rsidRPr="00DC6031">
        <w:rPr>
          <w:bCs/>
          <w:sz w:val="28"/>
          <w:szCs w:val="28"/>
        </w:rPr>
        <w:t>2</w:t>
      </w:r>
      <w:r w:rsidR="005204A3" w:rsidRPr="00DC6031">
        <w:rPr>
          <w:bCs/>
          <w:sz w:val="28"/>
          <w:szCs w:val="28"/>
        </w:rPr>
        <w:t>.</w:t>
      </w:r>
      <w:r w:rsidRPr="00DC6031">
        <w:rPr>
          <w:bCs/>
          <w:sz w:val="28"/>
          <w:szCs w:val="28"/>
        </w:rPr>
        <w:t>2</w:t>
      </w:r>
      <w:r w:rsidR="00FF42A7">
        <w:rPr>
          <w:bCs/>
          <w:sz w:val="28"/>
          <w:szCs w:val="28"/>
        </w:rPr>
        <w:t>6</w:t>
      </w:r>
      <w:r w:rsidR="005204A3" w:rsidRPr="00DC6031">
        <w:rPr>
          <w:bCs/>
          <w:sz w:val="28"/>
          <w:szCs w:val="28"/>
        </w:rPr>
        <w:t>. Первичные учетные документы, поступившие более поздней датой, чем дата их выставления отражаются в учете в следующем порядке</w:t>
      </w:r>
      <w:r w:rsidR="00871529" w:rsidRPr="00DC6031">
        <w:rPr>
          <w:bCs/>
          <w:sz w:val="28"/>
          <w:szCs w:val="28"/>
        </w:rPr>
        <w:t>:</w:t>
      </w:r>
    </w:p>
    <w:p w14:paraId="230B055C" w14:textId="77777777" w:rsidR="00871529" w:rsidRPr="00DC6031" w:rsidRDefault="00871529" w:rsidP="00432E43">
      <w:pPr>
        <w:spacing w:line="276" w:lineRule="auto"/>
        <w:ind w:firstLine="720"/>
        <w:jc w:val="both"/>
        <w:rPr>
          <w:bCs/>
          <w:sz w:val="28"/>
          <w:szCs w:val="28"/>
        </w:rPr>
      </w:pPr>
      <w:r w:rsidRPr="00DC6031">
        <w:rPr>
          <w:bCs/>
          <w:sz w:val="28"/>
          <w:szCs w:val="28"/>
        </w:rPr>
        <w:lastRenderedPageBreak/>
        <w:t>1) при поступлении документов более поздней датой в этом же месяце факт хозяйственной жизни отражается в учете датой выставления документа;</w:t>
      </w:r>
    </w:p>
    <w:p w14:paraId="78D95DDB" w14:textId="77777777" w:rsidR="00871529" w:rsidRPr="00DC6031" w:rsidRDefault="00871529" w:rsidP="00432E43">
      <w:pPr>
        <w:spacing w:line="276" w:lineRule="auto"/>
        <w:ind w:firstLine="720"/>
        <w:jc w:val="both"/>
        <w:rPr>
          <w:bCs/>
          <w:sz w:val="28"/>
          <w:szCs w:val="28"/>
        </w:rPr>
      </w:pPr>
      <w:r w:rsidRPr="00DC6031">
        <w:rPr>
          <w:bCs/>
          <w:sz w:val="28"/>
          <w:szCs w:val="28"/>
        </w:rPr>
        <w:t>2) 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14:paraId="45F286AE" w14:textId="77777777" w:rsidR="00871529" w:rsidRPr="00DC6031" w:rsidRDefault="00871529" w:rsidP="00432E43">
      <w:pPr>
        <w:spacing w:line="276" w:lineRule="auto"/>
        <w:ind w:firstLine="720"/>
        <w:jc w:val="both"/>
        <w:rPr>
          <w:bCs/>
          <w:sz w:val="28"/>
          <w:szCs w:val="28"/>
        </w:rPr>
      </w:pPr>
      <w:r w:rsidRPr="00DC6031">
        <w:rPr>
          <w:bCs/>
          <w:sz w:val="28"/>
          <w:szCs w:val="28"/>
        </w:rPr>
        <w:t>3) при поступлении документов в следующем месяце после закрытия месяца факт хозяйственной жизни отражается в учете датой получения документов (не позднее следующего дня после получения документа);</w:t>
      </w:r>
    </w:p>
    <w:p w14:paraId="04259F40" w14:textId="77777777" w:rsidR="00871529" w:rsidRPr="00DC6031" w:rsidRDefault="00871529" w:rsidP="00432E43">
      <w:pPr>
        <w:spacing w:line="276" w:lineRule="auto"/>
        <w:ind w:firstLine="720"/>
        <w:jc w:val="both"/>
        <w:rPr>
          <w:bCs/>
          <w:sz w:val="28"/>
          <w:szCs w:val="28"/>
        </w:rPr>
      </w:pPr>
      <w:r w:rsidRPr="00DC6031">
        <w:rPr>
          <w:bCs/>
          <w:sz w:val="28"/>
          <w:szCs w:val="28"/>
        </w:rPr>
        <w:t>4) при поступлении документов в следующем отчетном квартале (году) до представления отчетности факты хозяйственной жизни отражается последним днем отчетного периода;</w:t>
      </w:r>
    </w:p>
    <w:p w14:paraId="325B0C27" w14:textId="77777777" w:rsidR="00871529" w:rsidRPr="00DC6031" w:rsidRDefault="00871529" w:rsidP="00432E43">
      <w:pPr>
        <w:spacing w:line="276" w:lineRule="auto"/>
        <w:ind w:firstLine="720"/>
        <w:jc w:val="both"/>
        <w:rPr>
          <w:bCs/>
          <w:sz w:val="28"/>
          <w:szCs w:val="28"/>
        </w:rPr>
      </w:pPr>
      <w:r w:rsidRPr="00DC6031">
        <w:rPr>
          <w:bCs/>
          <w:sz w:val="28"/>
          <w:szCs w:val="28"/>
        </w:rPr>
        <w:t>5) при поступлении документов в следующем отчетном квартале (году) после представления отчетности факты хозяйственной жизни отражается в учете датой получения документов (не позднее следующего дня после получения документа)</w:t>
      </w:r>
    </w:p>
    <w:p w14:paraId="69EE0CF5" w14:textId="77777777" w:rsidR="000E53AF" w:rsidRPr="00DC6031" w:rsidRDefault="00DC6031" w:rsidP="00F94397">
      <w:pPr>
        <w:spacing w:line="276" w:lineRule="auto"/>
        <w:ind w:firstLine="720"/>
        <w:jc w:val="both"/>
        <w:rPr>
          <w:bCs/>
          <w:sz w:val="28"/>
          <w:szCs w:val="28"/>
        </w:rPr>
      </w:pPr>
      <w:r w:rsidRPr="00DC6031">
        <w:rPr>
          <w:bCs/>
          <w:sz w:val="28"/>
          <w:szCs w:val="28"/>
        </w:rPr>
        <w:t>2</w:t>
      </w:r>
      <w:r w:rsidR="00871529" w:rsidRPr="00DC6031">
        <w:rPr>
          <w:bCs/>
          <w:sz w:val="28"/>
          <w:szCs w:val="28"/>
        </w:rPr>
        <w:t>.</w:t>
      </w:r>
      <w:r w:rsidRPr="00DC6031">
        <w:rPr>
          <w:bCs/>
          <w:sz w:val="28"/>
          <w:szCs w:val="28"/>
        </w:rPr>
        <w:t>2</w:t>
      </w:r>
      <w:r w:rsidR="009D316B">
        <w:rPr>
          <w:bCs/>
          <w:sz w:val="28"/>
          <w:szCs w:val="28"/>
        </w:rPr>
        <w:t>7</w:t>
      </w:r>
      <w:r w:rsidR="00871529" w:rsidRPr="00DC6031">
        <w:rPr>
          <w:bCs/>
          <w:sz w:val="28"/>
          <w:szCs w:val="28"/>
        </w:rPr>
        <w:t xml:space="preserve">. Ошибки текущего </w:t>
      </w:r>
      <w:r w:rsidR="005523B1" w:rsidRPr="00DC6031">
        <w:rPr>
          <w:bCs/>
          <w:sz w:val="28"/>
          <w:szCs w:val="28"/>
        </w:rPr>
        <w:t>(отчетного) года</w:t>
      </w:r>
      <w:r w:rsidR="0019200D" w:rsidRPr="00DC6031">
        <w:rPr>
          <w:bCs/>
          <w:sz w:val="28"/>
          <w:szCs w:val="28"/>
        </w:rPr>
        <w:t>, обнаруженные до представления отчетности и требующие внесения изменений в ре</w:t>
      </w:r>
      <w:r w:rsidR="000E53AF" w:rsidRPr="00DC6031">
        <w:rPr>
          <w:bCs/>
          <w:sz w:val="28"/>
          <w:szCs w:val="28"/>
        </w:rPr>
        <w:t>гистры бухгалтерского учета (Журналы операций), отражаются в учете последним днем отчетного периода.</w:t>
      </w:r>
    </w:p>
    <w:p w14:paraId="6C73F635" w14:textId="77777777" w:rsidR="004F0B6B" w:rsidRDefault="000E53AF" w:rsidP="004F0B6B">
      <w:pPr>
        <w:spacing w:line="276" w:lineRule="auto"/>
        <w:ind w:firstLine="720"/>
        <w:jc w:val="both"/>
        <w:rPr>
          <w:bCs/>
          <w:sz w:val="28"/>
          <w:szCs w:val="28"/>
        </w:rPr>
      </w:pPr>
      <w:r w:rsidRPr="00DC6031">
        <w:rPr>
          <w:bCs/>
          <w:sz w:val="28"/>
          <w:szCs w:val="28"/>
        </w:rPr>
        <w:t xml:space="preserve">Ошибки текущего (отчетного) года и ошибки прошлых лет учитываются в учете обособленно в целях раскрытия информации в отчетности в порядке, </w:t>
      </w:r>
      <w:r w:rsidRPr="00DA25A1">
        <w:rPr>
          <w:bCs/>
          <w:sz w:val="28"/>
          <w:szCs w:val="28"/>
        </w:rPr>
        <w:t>установленном Приказом Минфина России от 30.12.2017 № 274н</w:t>
      </w:r>
      <w:r w:rsidR="005523B1" w:rsidRPr="00DC6031">
        <w:rPr>
          <w:bCs/>
          <w:sz w:val="28"/>
          <w:szCs w:val="28"/>
        </w:rPr>
        <w:t xml:space="preserve"> </w:t>
      </w:r>
      <w:r w:rsidR="00DA25A1">
        <w:rPr>
          <w:bCs/>
          <w:sz w:val="28"/>
          <w:szCs w:val="28"/>
        </w:rPr>
        <w:t>«</w:t>
      </w:r>
      <w:r w:rsidR="00DA25A1" w:rsidRPr="00DA25A1">
        <w:rPr>
          <w:bCs/>
          <w:sz w:val="28"/>
          <w:szCs w:val="28"/>
        </w:rPr>
        <w:t>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sidR="00DA25A1">
        <w:rPr>
          <w:bCs/>
          <w:sz w:val="28"/>
          <w:szCs w:val="28"/>
        </w:rPr>
        <w:t>»</w:t>
      </w:r>
      <w:r w:rsidR="004F0B6B">
        <w:rPr>
          <w:bCs/>
          <w:sz w:val="28"/>
          <w:szCs w:val="28"/>
        </w:rPr>
        <w:t>.</w:t>
      </w:r>
    </w:p>
    <w:p w14:paraId="37B93BFA" w14:textId="77777777" w:rsidR="004F0B6B" w:rsidRDefault="004F0B6B" w:rsidP="004F0B6B">
      <w:pPr>
        <w:spacing w:line="276" w:lineRule="auto"/>
        <w:ind w:firstLine="720"/>
        <w:jc w:val="both"/>
        <w:rPr>
          <w:bCs/>
          <w:sz w:val="28"/>
          <w:szCs w:val="28"/>
        </w:rPr>
      </w:pPr>
    </w:p>
    <w:p w14:paraId="583EAEE0" w14:textId="77777777" w:rsidR="00706FBC" w:rsidRDefault="00DC6031" w:rsidP="004F0B6B">
      <w:pPr>
        <w:spacing w:line="276" w:lineRule="auto"/>
        <w:ind w:firstLine="720"/>
        <w:jc w:val="center"/>
        <w:rPr>
          <w:b/>
          <w:sz w:val="28"/>
          <w:szCs w:val="28"/>
        </w:rPr>
      </w:pPr>
      <w:r w:rsidRPr="003B216F">
        <w:rPr>
          <w:b/>
          <w:sz w:val="28"/>
          <w:szCs w:val="28"/>
        </w:rPr>
        <w:t>3</w:t>
      </w:r>
      <w:r w:rsidR="00706FBC" w:rsidRPr="003B216F">
        <w:rPr>
          <w:b/>
          <w:sz w:val="28"/>
          <w:szCs w:val="28"/>
        </w:rPr>
        <w:t>. Учет кассовых операций</w:t>
      </w:r>
    </w:p>
    <w:p w14:paraId="77C7A508" w14:textId="77777777" w:rsidR="004F0B6B" w:rsidRPr="003B216F" w:rsidRDefault="004F0B6B" w:rsidP="004F0B6B">
      <w:pPr>
        <w:spacing w:line="276" w:lineRule="auto"/>
        <w:ind w:firstLine="720"/>
        <w:jc w:val="center"/>
        <w:rPr>
          <w:b/>
          <w:sz w:val="28"/>
          <w:szCs w:val="28"/>
        </w:rPr>
      </w:pPr>
    </w:p>
    <w:p w14:paraId="4113260F" w14:textId="1EC709AE" w:rsidR="003859F0" w:rsidRPr="00713EC1" w:rsidRDefault="00DC6031" w:rsidP="0008011D">
      <w:pPr>
        <w:spacing w:line="276" w:lineRule="auto"/>
        <w:ind w:firstLine="708"/>
        <w:jc w:val="both"/>
        <w:rPr>
          <w:sz w:val="28"/>
          <w:szCs w:val="28"/>
        </w:rPr>
      </w:pPr>
      <w:r>
        <w:rPr>
          <w:sz w:val="28"/>
          <w:szCs w:val="28"/>
        </w:rPr>
        <w:t>3</w:t>
      </w:r>
      <w:r w:rsidR="003859F0">
        <w:rPr>
          <w:sz w:val="28"/>
          <w:szCs w:val="28"/>
        </w:rPr>
        <w:t>.1</w:t>
      </w:r>
      <w:proofErr w:type="gramStart"/>
      <w:r w:rsidR="003859F0">
        <w:rPr>
          <w:sz w:val="28"/>
          <w:szCs w:val="28"/>
        </w:rPr>
        <w:t xml:space="preserve"> </w:t>
      </w:r>
      <w:r w:rsidR="003859F0" w:rsidRPr="00713EC1">
        <w:rPr>
          <w:sz w:val="28"/>
          <w:szCs w:val="28"/>
        </w:rPr>
        <w:t>П</w:t>
      </w:r>
      <w:proofErr w:type="gramEnd"/>
      <w:r w:rsidR="003859F0" w:rsidRPr="00713EC1">
        <w:rPr>
          <w:sz w:val="28"/>
          <w:szCs w:val="28"/>
        </w:rPr>
        <w:t xml:space="preserve">ри ведении кассовых операций </w:t>
      </w:r>
      <w:r w:rsidR="00D06A50">
        <w:rPr>
          <w:sz w:val="28"/>
          <w:szCs w:val="28"/>
        </w:rPr>
        <w:t xml:space="preserve">территориальная избирательная комиссия </w:t>
      </w:r>
      <w:r w:rsidR="00001901">
        <w:rPr>
          <w:sz w:val="28"/>
          <w:szCs w:val="28"/>
        </w:rPr>
        <w:t>Бологовского района</w:t>
      </w:r>
      <w:r w:rsidR="003859F0" w:rsidRPr="00713EC1">
        <w:rPr>
          <w:sz w:val="28"/>
          <w:szCs w:val="28"/>
        </w:rPr>
        <w:t xml:space="preserve"> руководствуется Указанием Центрального банка Российской Федерации от 11 марта 2014 г. №3210-У «О порядке ведения кассовых операций с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16A7D48F" w14:textId="77777777" w:rsidR="003859F0" w:rsidRPr="0008011D" w:rsidRDefault="00DC6031" w:rsidP="0008011D">
      <w:pPr>
        <w:spacing w:line="276" w:lineRule="auto"/>
        <w:ind w:firstLine="567"/>
        <w:jc w:val="both"/>
        <w:rPr>
          <w:sz w:val="28"/>
          <w:szCs w:val="28"/>
        </w:rPr>
      </w:pPr>
      <w:r w:rsidRPr="0008011D">
        <w:rPr>
          <w:sz w:val="28"/>
          <w:szCs w:val="28"/>
        </w:rPr>
        <w:t>3</w:t>
      </w:r>
      <w:r w:rsidR="003859F0" w:rsidRPr="0008011D">
        <w:rPr>
          <w:sz w:val="28"/>
          <w:szCs w:val="28"/>
        </w:rPr>
        <w:t xml:space="preserve">.2. Лимит остатка наличных денежных средств в кассе избирательной комиссии устанавливается распоряжением </w:t>
      </w:r>
      <w:r w:rsidR="00D26DBA">
        <w:rPr>
          <w:sz w:val="28"/>
          <w:szCs w:val="28"/>
        </w:rPr>
        <w:t>П</w:t>
      </w:r>
      <w:r w:rsidR="003859F0" w:rsidRPr="0008011D">
        <w:rPr>
          <w:sz w:val="28"/>
          <w:szCs w:val="28"/>
        </w:rPr>
        <w:t xml:space="preserve">редседателя. </w:t>
      </w:r>
    </w:p>
    <w:p w14:paraId="3F9233E3" w14:textId="0D0D8ACB" w:rsidR="003859F0" w:rsidRDefault="00380EB3" w:rsidP="00432E43">
      <w:pPr>
        <w:spacing w:line="276" w:lineRule="auto"/>
        <w:ind w:firstLine="567"/>
        <w:jc w:val="both"/>
        <w:rPr>
          <w:sz w:val="28"/>
          <w:szCs w:val="28"/>
        </w:rPr>
      </w:pPr>
      <w:r>
        <w:rPr>
          <w:sz w:val="28"/>
          <w:szCs w:val="28"/>
        </w:rPr>
        <w:t>3</w:t>
      </w:r>
      <w:r w:rsidR="003859F0">
        <w:rPr>
          <w:sz w:val="28"/>
          <w:szCs w:val="28"/>
        </w:rPr>
        <w:t>.3.</w:t>
      </w:r>
      <w:r w:rsidR="003859F0" w:rsidRPr="00713EC1">
        <w:rPr>
          <w:sz w:val="28"/>
          <w:szCs w:val="28"/>
        </w:rPr>
        <w:t xml:space="preserve"> Ведение кассовых операций </w:t>
      </w:r>
      <w:r w:rsidR="006329F5">
        <w:rPr>
          <w:sz w:val="28"/>
          <w:szCs w:val="28"/>
        </w:rPr>
        <w:t xml:space="preserve">территориальной избирательной комиссии </w:t>
      </w:r>
      <w:r w:rsidR="00001901">
        <w:rPr>
          <w:sz w:val="28"/>
          <w:szCs w:val="28"/>
        </w:rPr>
        <w:t>Бологовского района</w:t>
      </w:r>
      <w:r w:rsidR="003859F0" w:rsidRPr="00713EC1">
        <w:rPr>
          <w:sz w:val="28"/>
          <w:szCs w:val="28"/>
        </w:rPr>
        <w:t xml:space="preserve"> возлагается на </w:t>
      </w:r>
      <w:r w:rsidR="00F61556">
        <w:rPr>
          <w:sz w:val="28"/>
          <w:szCs w:val="28"/>
        </w:rPr>
        <w:t>Председателя</w:t>
      </w:r>
      <w:r w:rsidR="003859F0" w:rsidRPr="00713EC1">
        <w:rPr>
          <w:sz w:val="28"/>
          <w:szCs w:val="28"/>
        </w:rPr>
        <w:t>.</w:t>
      </w:r>
    </w:p>
    <w:p w14:paraId="66DD5F4F" w14:textId="77777777" w:rsidR="003859F0" w:rsidRPr="00713EC1" w:rsidRDefault="00380EB3" w:rsidP="00432E43">
      <w:pPr>
        <w:pStyle w:val="ConsPlu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3859F0">
        <w:rPr>
          <w:rFonts w:ascii="Times New Roman" w:hAnsi="Times New Roman" w:cs="Times New Roman"/>
          <w:sz w:val="28"/>
          <w:szCs w:val="28"/>
        </w:rPr>
        <w:t>.</w:t>
      </w:r>
      <w:r w:rsidR="00DF24E5">
        <w:rPr>
          <w:rFonts w:ascii="Times New Roman" w:hAnsi="Times New Roman" w:cs="Times New Roman"/>
          <w:sz w:val="28"/>
          <w:szCs w:val="28"/>
        </w:rPr>
        <w:t>4</w:t>
      </w:r>
      <w:r w:rsidR="003859F0">
        <w:rPr>
          <w:rFonts w:ascii="Times New Roman" w:hAnsi="Times New Roman" w:cs="Times New Roman"/>
          <w:sz w:val="28"/>
          <w:szCs w:val="28"/>
        </w:rPr>
        <w:t xml:space="preserve">. </w:t>
      </w:r>
      <w:r w:rsidR="003859F0" w:rsidRPr="00713EC1">
        <w:rPr>
          <w:rFonts w:ascii="Times New Roman" w:hAnsi="Times New Roman" w:cs="Times New Roman"/>
          <w:sz w:val="28"/>
          <w:szCs w:val="28"/>
        </w:rPr>
        <w:t>Кассовая книга и нумерация платежных документов ведется раздельно по источникам финансирования.</w:t>
      </w:r>
    </w:p>
    <w:p w14:paraId="559E3D5A" w14:textId="77777777" w:rsidR="003859F0"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5</w:t>
      </w:r>
      <w:r w:rsidR="003859F0">
        <w:rPr>
          <w:sz w:val="28"/>
          <w:szCs w:val="28"/>
        </w:rPr>
        <w:t>.</w:t>
      </w:r>
      <w:r w:rsidR="003859F0" w:rsidRPr="00713EC1">
        <w:rPr>
          <w:sz w:val="28"/>
          <w:szCs w:val="28"/>
        </w:rPr>
        <w:t xml:space="preserve">  Кассовые отчеты (страницы кассовой книги) формируются только за рабочие дни, когда есть движение.</w:t>
      </w:r>
    </w:p>
    <w:p w14:paraId="32A495DD" w14:textId="77777777" w:rsidR="003859F0" w:rsidRPr="00713EC1" w:rsidRDefault="00380EB3" w:rsidP="0008011D">
      <w:pPr>
        <w:spacing w:line="276" w:lineRule="auto"/>
        <w:ind w:firstLine="709"/>
        <w:jc w:val="both"/>
        <w:rPr>
          <w:sz w:val="28"/>
          <w:szCs w:val="28"/>
        </w:rPr>
      </w:pPr>
      <w:r>
        <w:rPr>
          <w:sz w:val="28"/>
          <w:szCs w:val="28"/>
        </w:rPr>
        <w:t>3</w:t>
      </w:r>
      <w:r w:rsidR="003859F0">
        <w:rPr>
          <w:sz w:val="28"/>
          <w:szCs w:val="28"/>
        </w:rPr>
        <w:t>.</w:t>
      </w:r>
      <w:r w:rsidR="00DF24E5">
        <w:rPr>
          <w:sz w:val="28"/>
          <w:szCs w:val="28"/>
        </w:rPr>
        <w:t>6</w:t>
      </w:r>
      <w:r w:rsidR="003859F0">
        <w:rPr>
          <w:sz w:val="28"/>
          <w:szCs w:val="28"/>
        </w:rPr>
        <w:t xml:space="preserve">. Оформление </w:t>
      </w:r>
      <w:r w:rsidR="00FE6B83">
        <w:rPr>
          <w:sz w:val="28"/>
          <w:szCs w:val="28"/>
        </w:rPr>
        <w:t>и регистрация приходных (ф.0310001) и расходных (ф.0310002) кассовых ордеров осуществляется с применением средств вычислительной техники с формированием листов кассовой книги и вкладных листов кассовой книги (ф.0504514)</w:t>
      </w:r>
    </w:p>
    <w:p w14:paraId="6F1615E6" w14:textId="77777777" w:rsidR="003859F0" w:rsidRPr="00713EC1" w:rsidRDefault="003859F0" w:rsidP="0008011D">
      <w:pPr>
        <w:spacing w:line="276" w:lineRule="auto"/>
        <w:ind w:firstLine="567"/>
        <w:jc w:val="both"/>
        <w:rPr>
          <w:szCs w:val="28"/>
        </w:rPr>
      </w:pPr>
      <w:r w:rsidRPr="0008011D">
        <w:rPr>
          <w:sz w:val="28"/>
          <w:szCs w:val="28"/>
        </w:rPr>
        <w:t>В расходном кассовом ордере в поле «Получил» сумма заполняется получателем прописью, вручную</w:t>
      </w:r>
      <w:r w:rsidRPr="00713EC1">
        <w:rPr>
          <w:szCs w:val="28"/>
        </w:rPr>
        <w:t xml:space="preserve">. </w:t>
      </w:r>
    </w:p>
    <w:p w14:paraId="3D5317DC" w14:textId="77777777" w:rsidR="003859F0" w:rsidRPr="0008011D" w:rsidRDefault="00380EB3" w:rsidP="0008011D">
      <w:pPr>
        <w:spacing w:line="276" w:lineRule="auto"/>
        <w:ind w:firstLine="567"/>
        <w:jc w:val="both"/>
        <w:rPr>
          <w:sz w:val="28"/>
          <w:szCs w:val="28"/>
        </w:rPr>
      </w:pPr>
      <w:r w:rsidRPr="0008011D">
        <w:rPr>
          <w:sz w:val="28"/>
          <w:szCs w:val="28"/>
        </w:rPr>
        <w:t>3</w:t>
      </w:r>
      <w:r w:rsidR="00FE6B83" w:rsidRPr="0008011D">
        <w:rPr>
          <w:sz w:val="28"/>
          <w:szCs w:val="28"/>
        </w:rPr>
        <w:t>.</w:t>
      </w:r>
      <w:r w:rsidR="00DF24E5">
        <w:rPr>
          <w:sz w:val="28"/>
          <w:szCs w:val="28"/>
        </w:rPr>
        <w:t>7</w:t>
      </w:r>
      <w:r w:rsidR="00FE6B83" w:rsidRPr="0008011D">
        <w:rPr>
          <w:sz w:val="28"/>
          <w:szCs w:val="28"/>
        </w:rPr>
        <w:t xml:space="preserve">. </w:t>
      </w:r>
      <w:r w:rsidR="003859F0" w:rsidRPr="0008011D">
        <w:rPr>
          <w:sz w:val="28"/>
          <w:szCs w:val="28"/>
        </w:rPr>
        <w:t>В приходных и расходных кассовых ордерах исправления не допускаются.</w:t>
      </w:r>
    </w:p>
    <w:p w14:paraId="37C71DC7" w14:textId="77777777" w:rsidR="00706FBC" w:rsidRPr="00706FBC" w:rsidRDefault="00380EB3" w:rsidP="00432E43">
      <w:pPr>
        <w:spacing w:line="276" w:lineRule="auto"/>
        <w:ind w:firstLine="567"/>
        <w:jc w:val="both"/>
        <w:rPr>
          <w:sz w:val="28"/>
          <w:szCs w:val="28"/>
        </w:rPr>
      </w:pPr>
      <w:r>
        <w:rPr>
          <w:sz w:val="28"/>
          <w:szCs w:val="28"/>
        </w:rPr>
        <w:t>3</w:t>
      </w:r>
      <w:r w:rsidR="00706FBC" w:rsidRPr="00706FBC">
        <w:rPr>
          <w:sz w:val="28"/>
          <w:szCs w:val="28"/>
        </w:rPr>
        <w:t>.</w:t>
      </w:r>
      <w:r w:rsidR="00DF24E5">
        <w:rPr>
          <w:sz w:val="28"/>
          <w:szCs w:val="28"/>
        </w:rPr>
        <w:t>8</w:t>
      </w:r>
      <w:r w:rsidR="00706FBC" w:rsidRPr="00706FBC">
        <w:rPr>
          <w:sz w:val="28"/>
          <w:szCs w:val="28"/>
        </w:rPr>
        <w:t xml:space="preserve">. Учет операций с денежными документами ведется на отдельных листах кассовой книги с проставлением на них записи «Фондовый». </w:t>
      </w:r>
    </w:p>
    <w:p w14:paraId="6CCE2060" w14:textId="2DE20C49" w:rsidR="00706FBC" w:rsidRPr="00706FBC" w:rsidRDefault="00057C7A" w:rsidP="00F94397">
      <w:pPr>
        <w:spacing w:line="276" w:lineRule="auto"/>
        <w:ind w:firstLine="567"/>
        <w:jc w:val="both"/>
        <w:rPr>
          <w:sz w:val="28"/>
          <w:szCs w:val="28"/>
        </w:rPr>
      </w:pPr>
      <w:bookmarkStart w:id="3" w:name="_Hlk216798727"/>
      <w:r>
        <w:rPr>
          <w:sz w:val="28"/>
          <w:szCs w:val="28"/>
        </w:rPr>
        <w:t>Денежные документы подлежат хранению в кассе учреждения и учитываются на счете 1 201 35 «Денежные документы»</w:t>
      </w:r>
      <w:bookmarkEnd w:id="3"/>
      <w:r>
        <w:rPr>
          <w:sz w:val="28"/>
          <w:szCs w:val="28"/>
        </w:rPr>
        <w:t>.</w:t>
      </w:r>
      <w:r w:rsidR="003437F6">
        <w:rPr>
          <w:sz w:val="28"/>
          <w:szCs w:val="28"/>
        </w:rPr>
        <w:t xml:space="preserve"> </w:t>
      </w:r>
      <w:r w:rsidR="00D64738" w:rsidRPr="001031A0">
        <w:rPr>
          <w:sz w:val="28"/>
          <w:szCs w:val="28"/>
        </w:rPr>
        <w:t xml:space="preserve">Выдача денежных документов производится </w:t>
      </w:r>
      <w:r w:rsidR="00090361" w:rsidRPr="001031A0">
        <w:rPr>
          <w:sz w:val="28"/>
          <w:szCs w:val="28"/>
        </w:rPr>
        <w:t xml:space="preserve">на основании </w:t>
      </w:r>
      <w:r w:rsidR="00D64738" w:rsidRPr="001031A0">
        <w:rPr>
          <w:sz w:val="28"/>
          <w:szCs w:val="28"/>
        </w:rPr>
        <w:t>Заявк</w:t>
      </w:r>
      <w:r w:rsidR="00090361" w:rsidRPr="001031A0">
        <w:rPr>
          <w:sz w:val="28"/>
          <w:szCs w:val="28"/>
        </w:rPr>
        <w:t>и</w:t>
      </w:r>
      <w:r w:rsidR="00D64738" w:rsidRPr="001031A0">
        <w:rPr>
          <w:sz w:val="28"/>
          <w:szCs w:val="28"/>
        </w:rPr>
        <w:t xml:space="preserve">-обоснования закупки малого объема через подотчетное лицо (ф.0510521) в электронном виде. </w:t>
      </w:r>
      <w:r w:rsidR="00706FBC" w:rsidRPr="001031A0">
        <w:rPr>
          <w:sz w:val="28"/>
          <w:szCs w:val="28"/>
        </w:rPr>
        <w:t>Документы на выдачу денежных</w:t>
      </w:r>
      <w:r w:rsidR="00706FBC" w:rsidRPr="00706FBC">
        <w:rPr>
          <w:sz w:val="28"/>
          <w:szCs w:val="28"/>
        </w:rPr>
        <w:t xml:space="preserve"> документов должны быть подписаны </w:t>
      </w:r>
      <w:r w:rsidR="003C567B">
        <w:rPr>
          <w:sz w:val="28"/>
          <w:szCs w:val="28"/>
        </w:rPr>
        <w:t>Председателем</w:t>
      </w:r>
      <w:r w:rsidR="00706FBC" w:rsidRPr="00706FBC">
        <w:rPr>
          <w:sz w:val="28"/>
          <w:szCs w:val="28"/>
        </w:rPr>
        <w:t>. При приеме в кассу и выдаче из кассы денежных документов на приходных и расходных кассовых ордерах оформляется запись «Фондовый».</w:t>
      </w:r>
    </w:p>
    <w:p w14:paraId="3ABCEED9" w14:textId="77777777" w:rsidR="00706FBC" w:rsidRDefault="00380EB3" w:rsidP="00F94397">
      <w:pPr>
        <w:spacing w:line="276" w:lineRule="auto"/>
        <w:ind w:firstLine="709"/>
        <w:jc w:val="both"/>
        <w:rPr>
          <w:sz w:val="28"/>
          <w:szCs w:val="28"/>
        </w:rPr>
      </w:pPr>
      <w:r>
        <w:rPr>
          <w:sz w:val="28"/>
          <w:szCs w:val="28"/>
        </w:rPr>
        <w:t>3.</w:t>
      </w:r>
      <w:r w:rsidR="00DF24E5">
        <w:rPr>
          <w:sz w:val="28"/>
          <w:szCs w:val="28"/>
        </w:rPr>
        <w:t>9</w:t>
      </w:r>
      <w:r w:rsidR="00706FBC" w:rsidRPr="00706FBC">
        <w:rPr>
          <w:sz w:val="28"/>
          <w:szCs w:val="28"/>
        </w:rPr>
        <w:t xml:space="preserve">. Ответственность за сохранность денежных средств и денежных документов, находящихся в кассе, несет </w:t>
      </w:r>
      <w:r w:rsidR="00B36885">
        <w:rPr>
          <w:sz w:val="28"/>
          <w:szCs w:val="28"/>
        </w:rPr>
        <w:t>Председатель</w:t>
      </w:r>
      <w:r w:rsidR="00706FBC" w:rsidRPr="00706FBC">
        <w:rPr>
          <w:sz w:val="28"/>
          <w:szCs w:val="28"/>
        </w:rPr>
        <w:t>.</w:t>
      </w:r>
    </w:p>
    <w:p w14:paraId="612CECF8" w14:textId="77777777" w:rsidR="00706FBC" w:rsidRDefault="00380EB3" w:rsidP="0008011D">
      <w:pPr>
        <w:spacing w:before="240" w:after="240" w:line="276" w:lineRule="auto"/>
        <w:jc w:val="center"/>
        <w:rPr>
          <w:b/>
          <w:sz w:val="28"/>
          <w:szCs w:val="28"/>
        </w:rPr>
      </w:pPr>
      <w:r w:rsidRPr="003B216F">
        <w:rPr>
          <w:b/>
          <w:sz w:val="28"/>
          <w:szCs w:val="28"/>
        </w:rPr>
        <w:t>4</w:t>
      </w:r>
      <w:r w:rsidR="00706FBC" w:rsidRPr="003B216F">
        <w:rPr>
          <w:b/>
          <w:sz w:val="28"/>
          <w:szCs w:val="28"/>
        </w:rPr>
        <w:t xml:space="preserve">. Учет оплаты труда, пособий по временной нетрудоспособности </w:t>
      </w:r>
      <w:r w:rsidR="00706FBC" w:rsidRPr="003B216F">
        <w:rPr>
          <w:b/>
          <w:sz w:val="28"/>
          <w:szCs w:val="28"/>
        </w:rPr>
        <w:br/>
        <w:t>и других выплат</w:t>
      </w:r>
    </w:p>
    <w:p w14:paraId="138BBE23" w14:textId="77777777" w:rsidR="00A95618" w:rsidRPr="003B216F" w:rsidRDefault="00380EB3" w:rsidP="0008011D">
      <w:pPr>
        <w:spacing w:line="276" w:lineRule="auto"/>
        <w:ind w:firstLine="567"/>
        <w:jc w:val="both"/>
        <w:rPr>
          <w:sz w:val="28"/>
          <w:szCs w:val="28"/>
        </w:rPr>
      </w:pPr>
      <w:r w:rsidRPr="003B216F">
        <w:rPr>
          <w:sz w:val="28"/>
          <w:szCs w:val="28"/>
        </w:rPr>
        <w:t>4</w:t>
      </w:r>
      <w:r w:rsidR="00706FBC" w:rsidRPr="003B216F">
        <w:rPr>
          <w:sz w:val="28"/>
          <w:szCs w:val="28"/>
        </w:rPr>
        <w:t>.1. </w:t>
      </w:r>
      <w:r w:rsidR="00A95618" w:rsidRPr="003B216F">
        <w:rPr>
          <w:sz w:val="28"/>
          <w:szCs w:val="28"/>
        </w:rPr>
        <w:t xml:space="preserve">Начисление заработной платы </w:t>
      </w:r>
      <w:r w:rsidR="00D201E5">
        <w:rPr>
          <w:sz w:val="28"/>
          <w:szCs w:val="28"/>
        </w:rPr>
        <w:t>Председателю</w:t>
      </w:r>
      <w:r w:rsidR="00A95618" w:rsidRPr="003B216F">
        <w:rPr>
          <w:sz w:val="28"/>
          <w:szCs w:val="28"/>
        </w:rPr>
        <w:t>,</w:t>
      </w:r>
      <w:r w:rsidR="006A191F">
        <w:rPr>
          <w:sz w:val="28"/>
          <w:szCs w:val="28"/>
        </w:rPr>
        <w:t xml:space="preserve"> работающему на постоянной штатной основе,</w:t>
      </w:r>
      <w:r w:rsidR="00A95618" w:rsidRPr="003B216F">
        <w:rPr>
          <w:sz w:val="28"/>
          <w:szCs w:val="28"/>
        </w:rPr>
        <w:t xml:space="preserve"> производится на основании штатного расписания, распоряжений и табеля учета использования рабочего времени. При расчете заработной платы учитывается фактически отработанное работником время по табелю учета использования рабочего времени, в том числе за первую половину месяца. </w:t>
      </w:r>
    </w:p>
    <w:p w14:paraId="730A0899" w14:textId="77777777" w:rsidR="00A95618" w:rsidRPr="00380EB3" w:rsidRDefault="00A95618" w:rsidP="0008011D">
      <w:pPr>
        <w:widowControl w:val="0"/>
        <w:autoSpaceDE w:val="0"/>
        <w:autoSpaceDN w:val="0"/>
        <w:adjustRightInd w:val="0"/>
        <w:spacing w:line="276" w:lineRule="auto"/>
        <w:ind w:firstLine="540"/>
        <w:jc w:val="both"/>
        <w:rPr>
          <w:sz w:val="28"/>
          <w:szCs w:val="28"/>
        </w:rPr>
      </w:pPr>
      <w:r w:rsidRPr="00380EB3">
        <w:rPr>
          <w:sz w:val="28"/>
          <w:szCs w:val="28"/>
        </w:rPr>
        <w:t>Табель учета использования рабочего времени ведется методом регистрации отклонений (неявок) от графика работы по форме 0504421.</w:t>
      </w:r>
    </w:p>
    <w:p w14:paraId="62F8C526" w14:textId="77777777" w:rsidR="00706FBC" w:rsidRPr="00380EB3" w:rsidRDefault="00380EB3" w:rsidP="00432E43">
      <w:pPr>
        <w:spacing w:line="276" w:lineRule="auto"/>
        <w:ind w:firstLine="709"/>
        <w:jc w:val="both"/>
        <w:rPr>
          <w:sz w:val="28"/>
          <w:szCs w:val="28"/>
        </w:rPr>
      </w:pPr>
      <w:r w:rsidRPr="00380EB3">
        <w:rPr>
          <w:sz w:val="28"/>
          <w:szCs w:val="28"/>
        </w:rPr>
        <w:t>4</w:t>
      </w:r>
      <w:r w:rsidR="00706FBC" w:rsidRPr="00380EB3">
        <w:rPr>
          <w:sz w:val="28"/>
          <w:szCs w:val="28"/>
        </w:rPr>
        <w:t>.2. Выплат</w:t>
      </w:r>
      <w:r w:rsidR="00F61556">
        <w:rPr>
          <w:sz w:val="28"/>
          <w:szCs w:val="28"/>
        </w:rPr>
        <w:t>а</w:t>
      </w:r>
      <w:r w:rsidR="00706FBC" w:rsidRPr="00380EB3">
        <w:rPr>
          <w:sz w:val="28"/>
          <w:szCs w:val="28"/>
        </w:rPr>
        <w:t xml:space="preserve"> </w:t>
      </w:r>
      <w:r w:rsidR="00A95618" w:rsidRPr="00380EB3">
        <w:rPr>
          <w:sz w:val="28"/>
          <w:szCs w:val="28"/>
        </w:rPr>
        <w:t xml:space="preserve">заработной платы </w:t>
      </w:r>
      <w:r w:rsidR="00D201E5">
        <w:rPr>
          <w:sz w:val="28"/>
          <w:szCs w:val="28"/>
        </w:rPr>
        <w:t>Председателю</w:t>
      </w:r>
      <w:r w:rsidR="00A95618" w:rsidRPr="00380EB3">
        <w:rPr>
          <w:sz w:val="28"/>
          <w:szCs w:val="28"/>
        </w:rPr>
        <w:t xml:space="preserve"> </w:t>
      </w:r>
      <w:r w:rsidR="00706FBC" w:rsidRPr="00380EB3">
        <w:rPr>
          <w:sz w:val="28"/>
          <w:szCs w:val="28"/>
        </w:rPr>
        <w:t>производ</w:t>
      </w:r>
      <w:r w:rsidR="00D201E5">
        <w:rPr>
          <w:sz w:val="28"/>
          <w:szCs w:val="28"/>
        </w:rPr>
        <w:t>и</w:t>
      </w:r>
      <w:r w:rsidR="00706FBC" w:rsidRPr="00380EB3">
        <w:rPr>
          <w:sz w:val="28"/>
          <w:szCs w:val="28"/>
        </w:rPr>
        <w:t>тся безналичным порядком в рамках зарплатного проекта на банковск</w:t>
      </w:r>
      <w:r w:rsidR="007639B9">
        <w:rPr>
          <w:sz w:val="28"/>
          <w:szCs w:val="28"/>
        </w:rPr>
        <w:t>ую</w:t>
      </w:r>
      <w:r w:rsidR="00706FBC" w:rsidRPr="00380EB3">
        <w:rPr>
          <w:sz w:val="28"/>
          <w:szCs w:val="28"/>
        </w:rPr>
        <w:t xml:space="preserve"> карт</w:t>
      </w:r>
      <w:r w:rsidR="007639B9">
        <w:rPr>
          <w:sz w:val="28"/>
          <w:szCs w:val="28"/>
        </w:rPr>
        <w:t>у</w:t>
      </w:r>
      <w:r w:rsidR="00706FBC" w:rsidRPr="00380EB3">
        <w:rPr>
          <w:sz w:val="28"/>
          <w:szCs w:val="28"/>
        </w:rPr>
        <w:t xml:space="preserve"> национальной системы платежных карт «МИР». </w:t>
      </w:r>
    </w:p>
    <w:p w14:paraId="7CB02E79" w14:textId="77777777" w:rsidR="00E54E1A" w:rsidRPr="003B216F" w:rsidRDefault="00380EB3" w:rsidP="0008011D">
      <w:pPr>
        <w:spacing w:line="276" w:lineRule="auto"/>
        <w:ind w:firstLine="709"/>
        <w:jc w:val="both"/>
        <w:rPr>
          <w:sz w:val="28"/>
          <w:szCs w:val="28"/>
        </w:rPr>
      </w:pPr>
      <w:r w:rsidRPr="003B216F">
        <w:rPr>
          <w:sz w:val="28"/>
          <w:szCs w:val="28"/>
        </w:rPr>
        <w:t>4</w:t>
      </w:r>
      <w:r w:rsidR="00706FBC" w:rsidRPr="003B216F">
        <w:rPr>
          <w:sz w:val="28"/>
          <w:szCs w:val="28"/>
        </w:rPr>
        <w:t>.3. </w:t>
      </w:r>
      <w:r w:rsidR="00E54E1A" w:rsidRPr="003B216F">
        <w:rPr>
          <w:sz w:val="28"/>
          <w:szCs w:val="28"/>
        </w:rPr>
        <w:t>Срок выплаты заработной платы:</w:t>
      </w:r>
    </w:p>
    <w:p w14:paraId="0DF3D8D6" w14:textId="15C00F2A" w:rsidR="00E54E1A" w:rsidRPr="0067004C" w:rsidRDefault="00E54E1A" w:rsidP="00432E43">
      <w:pPr>
        <w:spacing w:line="276" w:lineRule="auto"/>
        <w:ind w:firstLine="567"/>
        <w:jc w:val="both"/>
        <w:rPr>
          <w:color w:val="EE0000"/>
          <w:sz w:val="28"/>
          <w:szCs w:val="28"/>
        </w:rPr>
      </w:pPr>
      <w:r w:rsidRPr="003B216F">
        <w:rPr>
          <w:sz w:val="28"/>
          <w:szCs w:val="28"/>
        </w:rPr>
        <w:t xml:space="preserve">–  за </w:t>
      </w:r>
      <w:r w:rsidRPr="0067004C">
        <w:rPr>
          <w:color w:val="EE0000"/>
          <w:sz w:val="28"/>
          <w:szCs w:val="28"/>
        </w:rPr>
        <w:t xml:space="preserve">первую половину месяца – </w:t>
      </w:r>
      <w:r w:rsidR="00001901">
        <w:rPr>
          <w:color w:val="EE0000"/>
          <w:sz w:val="28"/>
          <w:szCs w:val="28"/>
        </w:rPr>
        <w:t>19</w:t>
      </w:r>
      <w:r w:rsidRPr="0067004C">
        <w:rPr>
          <w:color w:val="EE0000"/>
          <w:sz w:val="28"/>
          <w:szCs w:val="28"/>
        </w:rPr>
        <w:t xml:space="preserve"> числа текущего месяца;</w:t>
      </w:r>
    </w:p>
    <w:p w14:paraId="5ED24D67" w14:textId="5584C9BB" w:rsidR="00E54E1A" w:rsidRPr="003B216F" w:rsidRDefault="00E54E1A" w:rsidP="00432E43">
      <w:pPr>
        <w:spacing w:line="276" w:lineRule="auto"/>
        <w:ind w:firstLine="567"/>
        <w:jc w:val="both"/>
        <w:rPr>
          <w:sz w:val="28"/>
          <w:szCs w:val="28"/>
        </w:rPr>
      </w:pPr>
      <w:r w:rsidRPr="0067004C">
        <w:rPr>
          <w:color w:val="EE0000"/>
          <w:sz w:val="28"/>
          <w:szCs w:val="28"/>
        </w:rPr>
        <w:lastRenderedPageBreak/>
        <w:t xml:space="preserve">–  за вторую половину месяца – </w:t>
      </w:r>
      <w:r w:rsidR="00001901">
        <w:rPr>
          <w:color w:val="EE0000"/>
          <w:sz w:val="28"/>
          <w:szCs w:val="28"/>
        </w:rPr>
        <w:t>4</w:t>
      </w:r>
      <w:r w:rsidRPr="0067004C">
        <w:rPr>
          <w:color w:val="EE0000"/>
          <w:sz w:val="28"/>
          <w:szCs w:val="28"/>
        </w:rPr>
        <w:t xml:space="preserve"> числа месяца</w:t>
      </w:r>
      <w:r w:rsidRPr="003B216F">
        <w:rPr>
          <w:sz w:val="28"/>
          <w:szCs w:val="28"/>
        </w:rPr>
        <w:t xml:space="preserve">, следующего за </w:t>
      </w:r>
      <w:proofErr w:type="gramStart"/>
      <w:r w:rsidRPr="003B216F">
        <w:rPr>
          <w:sz w:val="28"/>
          <w:szCs w:val="28"/>
        </w:rPr>
        <w:t>расчетным</w:t>
      </w:r>
      <w:proofErr w:type="gramEnd"/>
      <w:r w:rsidRPr="003B216F">
        <w:rPr>
          <w:sz w:val="28"/>
          <w:szCs w:val="28"/>
        </w:rPr>
        <w:t>;</w:t>
      </w:r>
    </w:p>
    <w:p w14:paraId="44F04315" w14:textId="77777777" w:rsidR="00E54E1A" w:rsidRPr="003B216F" w:rsidRDefault="001A7F29" w:rsidP="00432E43">
      <w:pPr>
        <w:spacing w:line="276" w:lineRule="auto"/>
        <w:ind w:firstLine="567"/>
        <w:jc w:val="both"/>
        <w:rPr>
          <w:sz w:val="28"/>
          <w:szCs w:val="28"/>
        </w:rPr>
      </w:pPr>
      <w:r>
        <w:rPr>
          <w:sz w:val="28"/>
          <w:szCs w:val="28"/>
        </w:rPr>
        <w:t>Е</w:t>
      </w:r>
      <w:r w:rsidR="00E54E1A" w:rsidRPr="003B216F">
        <w:rPr>
          <w:sz w:val="28"/>
          <w:szCs w:val="28"/>
        </w:rPr>
        <w:t>сли день выдачи заработной платы приходится на выходной или нерабочий праздничный день, то выплата заработной платы производится в последний рабочий день, предшествующий такому дню.</w:t>
      </w:r>
    </w:p>
    <w:p w14:paraId="504A4E3A" w14:textId="77777777" w:rsidR="0059628D" w:rsidRDefault="00380EB3" w:rsidP="00432E43">
      <w:pPr>
        <w:autoSpaceDE w:val="0"/>
        <w:autoSpaceDN w:val="0"/>
        <w:adjustRightInd w:val="0"/>
        <w:spacing w:line="276" w:lineRule="auto"/>
        <w:ind w:firstLine="851"/>
        <w:jc w:val="both"/>
        <w:rPr>
          <w:sz w:val="28"/>
          <w:szCs w:val="28"/>
        </w:rPr>
      </w:pPr>
      <w:r w:rsidRPr="00380EB3">
        <w:rPr>
          <w:sz w:val="28"/>
          <w:szCs w:val="28"/>
        </w:rPr>
        <w:t>4</w:t>
      </w:r>
      <w:r w:rsidR="00706FBC" w:rsidRPr="00380EB3">
        <w:rPr>
          <w:sz w:val="28"/>
          <w:szCs w:val="28"/>
        </w:rPr>
        <w:t xml:space="preserve">.4. Расчет денежного </w:t>
      </w:r>
      <w:r w:rsidR="00E54E1A" w:rsidRPr="00380EB3">
        <w:rPr>
          <w:sz w:val="28"/>
          <w:szCs w:val="28"/>
        </w:rPr>
        <w:t>содержания</w:t>
      </w:r>
      <w:r w:rsidR="00706FBC" w:rsidRPr="00380EB3">
        <w:rPr>
          <w:sz w:val="28"/>
          <w:szCs w:val="28"/>
        </w:rPr>
        <w:t xml:space="preserve"> за период ежегодного оплачиваемого отпуска </w:t>
      </w:r>
      <w:r w:rsidR="008116A9">
        <w:rPr>
          <w:sz w:val="28"/>
          <w:szCs w:val="28"/>
        </w:rPr>
        <w:t>Председате</w:t>
      </w:r>
      <w:r w:rsidR="000812A9">
        <w:rPr>
          <w:sz w:val="28"/>
          <w:szCs w:val="28"/>
        </w:rPr>
        <w:t>ля</w:t>
      </w:r>
      <w:r w:rsidR="00706FBC" w:rsidRPr="00380EB3">
        <w:rPr>
          <w:sz w:val="28"/>
          <w:szCs w:val="28"/>
        </w:rPr>
        <w:t xml:space="preserve"> производится на основании </w:t>
      </w:r>
      <w:r w:rsidR="009A7D1E">
        <w:rPr>
          <w:sz w:val="28"/>
          <w:szCs w:val="28"/>
        </w:rPr>
        <w:t>Р</w:t>
      </w:r>
      <w:r w:rsidR="00706FBC" w:rsidRPr="00380EB3">
        <w:rPr>
          <w:sz w:val="28"/>
          <w:szCs w:val="28"/>
        </w:rPr>
        <w:t xml:space="preserve">аспоряжения </w:t>
      </w:r>
      <w:r w:rsidR="000812A9">
        <w:rPr>
          <w:sz w:val="28"/>
          <w:szCs w:val="28"/>
        </w:rPr>
        <w:t>П</w:t>
      </w:r>
      <w:r w:rsidR="00706FBC" w:rsidRPr="00380EB3">
        <w:rPr>
          <w:sz w:val="28"/>
          <w:szCs w:val="28"/>
        </w:rPr>
        <w:t>редседателя.</w:t>
      </w:r>
    </w:p>
    <w:p w14:paraId="4DA7D97E" w14:textId="77777777" w:rsidR="0059628D" w:rsidRDefault="0059628D" w:rsidP="00432E43">
      <w:pPr>
        <w:autoSpaceDE w:val="0"/>
        <w:autoSpaceDN w:val="0"/>
        <w:adjustRightInd w:val="0"/>
        <w:spacing w:line="276" w:lineRule="auto"/>
        <w:ind w:firstLine="851"/>
        <w:jc w:val="both"/>
        <w:rPr>
          <w:sz w:val="28"/>
          <w:szCs w:val="28"/>
        </w:rPr>
      </w:pPr>
      <w:r>
        <w:rPr>
          <w:sz w:val="28"/>
          <w:szCs w:val="28"/>
        </w:rPr>
        <w:t xml:space="preserve"> Оплата отпуска </w:t>
      </w:r>
      <w:r w:rsidR="000812A9">
        <w:rPr>
          <w:sz w:val="28"/>
          <w:szCs w:val="28"/>
        </w:rPr>
        <w:t>Председателю</w:t>
      </w:r>
      <w:r w:rsidRPr="00380EB3">
        <w:rPr>
          <w:sz w:val="28"/>
          <w:szCs w:val="28"/>
        </w:rPr>
        <w:t xml:space="preserve"> </w:t>
      </w:r>
      <w:r>
        <w:rPr>
          <w:sz w:val="28"/>
          <w:szCs w:val="28"/>
        </w:rPr>
        <w:t>производится не позднее чем за три дня до его начала.</w:t>
      </w:r>
    </w:p>
    <w:p w14:paraId="3B4F891F" w14:textId="77777777" w:rsidR="00706FBC" w:rsidRPr="00380EB3" w:rsidRDefault="00380EB3" w:rsidP="00F94397">
      <w:pPr>
        <w:spacing w:line="276" w:lineRule="auto"/>
        <w:ind w:firstLine="567"/>
        <w:jc w:val="both"/>
        <w:rPr>
          <w:sz w:val="28"/>
          <w:szCs w:val="28"/>
        </w:rPr>
      </w:pPr>
      <w:r w:rsidRPr="00380EB3">
        <w:rPr>
          <w:sz w:val="28"/>
          <w:szCs w:val="28"/>
        </w:rPr>
        <w:t>4</w:t>
      </w:r>
      <w:r w:rsidR="00706FBC" w:rsidRPr="00380EB3">
        <w:rPr>
          <w:sz w:val="28"/>
          <w:szCs w:val="28"/>
        </w:rPr>
        <w:t xml:space="preserve">.5. Для информирования </w:t>
      </w:r>
      <w:r w:rsidR="00FE4FC7">
        <w:rPr>
          <w:sz w:val="28"/>
          <w:szCs w:val="28"/>
        </w:rPr>
        <w:t>Председателя</w:t>
      </w:r>
      <w:r w:rsidR="00B55097" w:rsidRPr="00380EB3">
        <w:rPr>
          <w:sz w:val="28"/>
          <w:szCs w:val="28"/>
        </w:rPr>
        <w:t xml:space="preserve"> </w:t>
      </w:r>
      <w:r w:rsidR="00706FBC" w:rsidRPr="00380EB3">
        <w:rPr>
          <w:sz w:val="28"/>
          <w:szCs w:val="28"/>
        </w:rPr>
        <w:t>о размерах и составе денежного</w:t>
      </w:r>
      <w:r w:rsidR="00C83A43">
        <w:rPr>
          <w:sz w:val="28"/>
          <w:szCs w:val="28"/>
        </w:rPr>
        <w:t xml:space="preserve"> </w:t>
      </w:r>
      <w:r w:rsidR="00B55097" w:rsidRPr="00380EB3">
        <w:rPr>
          <w:sz w:val="28"/>
          <w:szCs w:val="28"/>
        </w:rPr>
        <w:t>содержания</w:t>
      </w:r>
      <w:r w:rsidR="00C83A43">
        <w:rPr>
          <w:sz w:val="28"/>
          <w:szCs w:val="28"/>
        </w:rPr>
        <w:t>,</w:t>
      </w:r>
      <w:r w:rsidR="00706FBC" w:rsidRPr="00380EB3">
        <w:rPr>
          <w:sz w:val="28"/>
          <w:szCs w:val="28"/>
        </w:rPr>
        <w:t xml:space="preserve"> а также других произведенных начислений и удержаний выдается расчетный листок.</w:t>
      </w:r>
    </w:p>
    <w:p w14:paraId="754C35A3" w14:textId="77777777" w:rsidR="00B55097" w:rsidRPr="00380EB3" w:rsidRDefault="00380EB3" w:rsidP="00432E43">
      <w:pPr>
        <w:pStyle w:val="ConsPlusNormal"/>
        <w:widowContro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55097" w:rsidRPr="00380EB3">
        <w:rPr>
          <w:rFonts w:ascii="Times New Roman" w:hAnsi="Times New Roman" w:cs="Times New Roman"/>
          <w:sz w:val="28"/>
          <w:szCs w:val="28"/>
        </w:rPr>
        <w:t>.6. При расчете суммы компенсации за неиспользованный отпуск при увольнении округление количества календарных дней производится в следующем порядке:</w:t>
      </w:r>
    </w:p>
    <w:p w14:paraId="07B2A415" w14:textId="77777777"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 xml:space="preserve">- при расчете количества неиспользованных дней отпуска учитывается </w:t>
      </w:r>
      <w:hyperlink r:id="rId9" w:history="1">
        <w:r w:rsidRPr="00380EB3">
          <w:rPr>
            <w:rFonts w:ascii="Times New Roman" w:hAnsi="Times New Roman" w:cs="Times New Roman"/>
            <w:sz w:val="28"/>
            <w:szCs w:val="28"/>
          </w:rPr>
          <w:t>пункт 35</w:t>
        </w:r>
      </w:hyperlink>
      <w:r w:rsidRPr="00380EB3">
        <w:rPr>
          <w:rFonts w:ascii="Times New Roman" w:hAnsi="Times New Roman" w:cs="Times New Roman"/>
          <w:sz w:val="28"/>
          <w:szCs w:val="28"/>
        </w:rPr>
        <w:t xml:space="preserve"> </w:t>
      </w:r>
      <w:r w:rsidR="00007A62">
        <w:rPr>
          <w:rFonts w:ascii="Times New Roman" w:hAnsi="Times New Roman" w:cs="Times New Roman"/>
          <w:sz w:val="28"/>
          <w:szCs w:val="28"/>
        </w:rPr>
        <w:t>«</w:t>
      </w:r>
      <w:r w:rsidRPr="00380EB3">
        <w:rPr>
          <w:rFonts w:ascii="Times New Roman" w:hAnsi="Times New Roman" w:cs="Times New Roman"/>
          <w:sz w:val="28"/>
          <w:szCs w:val="28"/>
        </w:rPr>
        <w:t>Правил об очередных и дополнительных отпусках</w:t>
      </w:r>
      <w:r w:rsidR="00007A62">
        <w:rPr>
          <w:rFonts w:ascii="Times New Roman" w:hAnsi="Times New Roman" w:cs="Times New Roman"/>
          <w:sz w:val="28"/>
          <w:szCs w:val="28"/>
        </w:rPr>
        <w:t>»</w:t>
      </w:r>
      <w:r w:rsidRPr="00380EB3">
        <w:rPr>
          <w:rFonts w:ascii="Times New Roman" w:hAnsi="Times New Roman" w:cs="Times New Roman"/>
          <w:sz w:val="28"/>
          <w:szCs w:val="28"/>
        </w:rPr>
        <w:t>, утвержденных НКТ СССР 30.04.1930 N 169, а именно при исчислении сроков работы, дающих право на пропорциональный дополнительный отпуск или на компенсацию за отпуск при увольнении, - излишки, составляющие менее половины месяца (менее 15 дней), исключаются из подсчета, а излишки, составляющие не менее половины месяца (15 или более дней), - округляются до полного месяца;</w:t>
      </w:r>
    </w:p>
    <w:p w14:paraId="6B4D6276" w14:textId="77777777" w:rsidR="00B55097" w:rsidRPr="00380EB3" w:rsidRDefault="00B55097" w:rsidP="00432E43">
      <w:pPr>
        <w:pStyle w:val="ConsPlusNormal"/>
        <w:widowControl/>
        <w:spacing w:line="276" w:lineRule="auto"/>
        <w:ind w:firstLine="567"/>
        <w:jc w:val="both"/>
        <w:rPr>
          <w:rFonts w:ascii="Times New Roman" w:hAnsi="Times New Roman" w:cs="Times New Roman"/>
          <w:sz w:val="28"/>
          <w:szCs w:val="28"/>
        </w:rPr>
      </w:pPr>
      <w:r w:rsidRPr="00380EB3">
        <w:rPr>
          <w:rFonts w:ascii="Times New Roman" w:hAnsi="Times New Roman" w:cs="Times New Roman"/>
          <w:sz w:val="28"/>
          <w:szCs w:val="28"/>
        </w:rPr>
        <w:t>-</w:t>
      </w:r>
      <w:r w:rsidR="0008011D">
        <w:rPr>
          <w:rFonts w:ascii="Times New Roman" w:hAnsi="Times New Roman" w:cs="Times New Roman"/>
          <w:sz w:val="28"/>
          <w:szCs w:val="28"/>
        </w:rPr>
        <w:t xml:space="preserve"> </w:t>
      </w:r>
      <w:r w:rsidRPr="00380EB3">
        <w:rPr>
          <w:rFonts w:ascii="Times New Roman" w:hAnsi="Times New Roman" w:cs="Times New Roman"/>
          <w:sz w:val="28"/>
          <w:szCs w:val="28"/>
        </w:rPr>
        <w:t xml:space="preserve">округление дней неиспользованного отпуска производить в соответствии с Письмом Минздравсоцразвития РФ от 07.12.2005 г. N 4334-17 </w:t>
      </w:r>
      <w:r w:rsidR="00644E23">
        <w:rPr>
          <w:rFonts w:ascii="Times New Roman" w:hAnsi="Times New Roman" w:cs="Times New Roman"/>
          <w:sz w:val="28"/>
          <w:szCs w:val="28"/>
        </w:rPr>
        <w:t xml:space="preserve">«О порядке определения количества календарных дней неиспользованного отпуска» </w:t>
      </w:r>
      <w:r w:rsidRPr="00380EB3">
        <w:rPr>
          <w:rFonts w:ascii="Times New Roman" w:hAnsi="Times New Roman" w:cs="Times New Roman"/>
          <w:sz w:val="28"/>
          <w:szCs w:val="28"/>
        </w:rPr>
        <w:t>до целых дней в пользу работника.</w:t>
      </w:r>
    </w:p>
    <w:p w14:paraId="12C748D9" w14:textId="30F4D862" w:rsidR="00B55097" w:rsidRPr="003B216F" w:rsidRDefault="00380EB3" w:rsidP="00432E43">
      <w:pPr>
        <w:spacing w:line="276" w:lineRule="auto"/>
        <w:ind w:firstLine="567"/>
        <w:jc w:val="both"/>
        <w:rPr>
          <w:sz w:val="28"/>
          <w:szCs w:val="28"/>
        </w:rPr>
      </w:pPr>
      <w:r w:rsidRPr="003B216F">
        <w:rPr>
          <w:sz w:val="28"/>
          <w:szCs w:val="28"/>
        </w:rPr>
        <w:t>4</w:t>
      </w:r>
      <w:r w:rsidR="00706FBC" w:rsidRPr="003B216F">
        <w:rPr>
          <w:sz w:val="28"/>
          <w:szCs w:val="28"/>
        </w:rPr>
        <w:t>.</w:t>
      </w:r>
      <w:r w:rsidRPr="003B216F">
        <w:rPr>
          <w:sz w:val="28"/>
          <w:szCs w:val="28"/>
        </w:rPr>
        <w:t>7</w:t>
      </w:r>
      <w:r w:rsidR="00706FBC" w:rsidRPr="003B216F">
        <w:rPr>
          <w:sz w:val="28"/>
          <w:szCs w:val="28"/>
        </w:rPr>
        <w:t>. </w:t>
      </w:r>
      <w:r w:rsidR="00B55097" w:rsidRPr="003B216F">
        <w:rPr>
          <w:sz w:val="28"/>
          <w:szCs w:val="28"/>
        </w:rPr>
        <w:t xml:space="preserve">Окончательный расчет с </w:t>
      </w:r>
      <w:r w:rsidR="005725D6">
        <w:rPr>
          <w:sz w:val="28"/>
          <w:szCs w:val="28"/>
        </w:rPr>
        <w:t>Председателем</w:t>
      </w:r>
      <w:r w:rsidR="00B55097" w:rsidRPr="003B216F">
        <w:rPr>
          <w:sz w:val="28"/>
          <w:szCs w:val="28"/>
        </w:rPr>
        <w:t xml:space="preserve">, уволенным из </w:t>
      </w:r>
      <w:r w:rsidR="006329F5">
        <w:rPr>
          <w:sz w:val="28"/>
          <w:szCs w:val="28"/>
        </w:rPr>
        <w:t xml:space="preserve">территориальной избирательной комиссии </w:t>
      </w:r>
      <w:r w:rsidR="00001901">
        <w:rPr>
          <w:sz w:val="28"/>
          <w:szCs w:val="28"/>
        </w:rPr>
        <w:t>Бологовского района</w:t>
      </w:r>
      <w:r w:rsidR="00B55097" w:rsidRPr="003B216F">
        <w:rPr>
          <w:sz w:val="28"/>
          <w:szCs w:val="28"/>
        </w:rPr>
        <w:t>, производится на основании распоряжения об увольнении, в котором устанавливается требование о соответствующих выплатах.</w:t>
      </w:r>
    </w:p>
    <w:p w14:paraId="0242699A" w14:textId="77777777" w:rsidR="00706FBC" w:rsidRPr="005725D6" w:rsidRDefault="00380EB3" w:rsidP="00F94397">
      <w:pPr>
        <w:tabs>
          <w:tab w:val="left" w:pos="720"/>
        </w:tabs>
        <w:spacing w:line="276" w:lineRule="auto"/>
        <w:ind w:firstLine="567"/>
        <w:jc w:val="both"/>
        <w:rPr>
          <w:sz w:val="28"/>
          <w:szCs w:val="28"/>
        </w:rPr>
      </w:pPr>
      <w:r w:rsidRPr="005725D6">
        <w:rPr>
          <w:sz w:val="28"/>
          <w:szCs w:val="28"/>
        </w:rPr>
        <w:t>4</w:t>
      </w:r>
      <w:r w:rsidR="00706FBC" w:rsidRPr="005725D6">
        <w:rPr>
          <w:sz w:val="28"/>
          <w:szCs w:val="28"/>
        </w:rPr>
        <w:t>.</w:t>
      </w:r>
      <w:r w:rsidRPr="005725D6">
        <w:rPr>
          <w:sz w:val="28"/>
          <w:szCs w:val="28"/>
        </w:rPr>
        <w:t>8</w:t>
      </w:r>
      <w:r w:rsidR="00706FBC" w:rsidRPr="005725D6">
        <w:rPr>
          <w:sz w:val="28"/>
          <w:szCs w:val="28"/>
        </w:rPr>
        <w:t xml:space="preserve">. Удержания из денежного содержания </w:t>
      </w:r>
      <w:r w:rsidR="009A7D1E" w:rsidRPr="005725D6">
        <w:rPr>
          <w:sz w:val="28"/>
          <w:szCs w:val="28"/>
        </w:rPr>
        <w:t>Председателя</w:t>
      </w:r>
      <w:r w:rsidR="00B55097" w:rsidRPr="005725D6">
        <w:rPr>
          <w:sz w:val="28"/>
          <w:szCs w:val="28"/>
        </w:rPr>
        <w:t xml:space="preserve"> </w:t>
      </w:r>
      <w:r w:rsidR="00706FBC" w:rsidRPr="005725D6">
        <w:rPr>
          <w:sz w:val="28"/>
          <w:szCs w:val="28"/>
        </w:rPr>
        <w:t xml:space="preserve">производятся на основании исполнительного листа, судебного приказа, нотариально удостоверенного соглашения об уплате алиментов или его нотариально удостоверенной копии, а также по </w:t>
      </w:r>
      <w:r w:rsidR="009A7D1E" w:rsidRPr="005725D6">
        <w:rPr>
          <w:sz w:val="28"/>
          <w:szCs w:val="28"/>
        </w:rPr>
        <w:t xml:space="preserve">его </w:t>
      </w:r>
      <w:r w:rsidR="00706FBC" w:rsidRPr="005725D6">
        <w:rPr>
          <w:sz w:val="28"/>
          <w:szCs w:val="28"/>
        </w:rPr>
        <w:t>личному заявлению.</w:t>
      </w:r>
    </w:p>
    <w:p w14:paraId="48D9F856" w14:textId="0489CB4E" w:rsidR="00B55097" w:rsidRPr="003B216F" w:rsidRDefault="00380EB3" w:rsidP="00F94397">
      <w:pPr>
        <w:spacing w:line="276" w:lineRule="auto"/>
        <w:ind w:firstLine="567"/>
        <w:jc w:val="both"/>
        <w:rPr>
          <w:sz w:val="28"/>
          <w:szCs w:val="28"/>
        </w:rPr>
      </w:pPr>
      <w:r w:rsidRPr="003B216F">
        <w:rPr>
          <w:sz w:val="28"/>
          <w:szCs w:val="28"/>
        </w:rPr>
        <w:t>4</w:t>
      </w:r>
      <w:r w:rsidR="00B55097" w:rsidRPr="003B216F">
        <w:rPr>
          <w:sz w:val="28"/>
          <w:szCs w:val="28"/>
        </w:rPr>
        <w:t>.</w:t>
      </w:r>
      <w:r w:rsidR="006B6CC8">
        <w:rPr>
          <w:sz w:val="28"/>
          <w:szCs w:val="28"/>
        </w:rPr>
        <w:t>9</w:t>
      </w:r>
      <w:r w:rsidR="00B55097" w:rsidRPr="003B216F">
        <w:rPr>
          <w:sz w:val="28"/>
          <w:szCs w:val="28"/>
        </w:rPr>
        <w:t xml:space="preserve">. Оплата труда лицам, привлеченным к работе в </w:t>
      </w:r>
      <w:r w:rsidR="006B6CC8">
        <w:rPr>
          <w:sz w:val="28"/>
          <w:szCs w:val="28"/>
        </w:rPr>
        <w:t xml:space="preserve">территориальной избирательной комиссии </w:t>
      </w:r>
      <w:r w:rsidR="00001901">
        <w:rPr>
          <w:sz w:val="28"/>
          <w:szCs w:val="28"/>
        </w:rPr>
        <w:t>Бологовского района</w:t>
      </w:r>
      <w:r w:rsidR="00001901" w:rsidRPr="003B216F">
        <w:rPr>
          <w:sz w:val="28"/>
          <w:szCs w:val="28"/>
        </w:rPr>
        <w:t xml:space="preserve"> </w:t>
      </w:r>
      <w:r w:rsidR="00B55097" w:rsidRPr="003B216F">
        <w:rPr>
          <w:sz w:val="28"/>
          <w:szCs w:val="28"/>
        </w:rPr>
        <w:t xml:space="preserve">по договорам гражданско-правового характера, производится в сроки, установленные договором путем </w:t>
      </w:r>
      <w:r w:rsidR="00B55097" w:rsidRPr="003B216F">
        <w:rPr>
          <w:sz w:val="28"/>
          <w:szCs w:val="28"/>
        </w:rPr>
        <w:lastRenderedPageBreak/>
        <w:t>безналичного перечисления денежных сре</w:t>
      </w:r>
      <w:proofErr w:type="gramStart"/>
      <w:r w:rsidR="00B55097" w:rsidRPr="003B216F">
        <w:rPr>
          <w:sz w:val="28"/>
          <w:szCs w:val="28"/>
        </w:rPr>
        <w:t>дств с б</w:t>
      </w:r>
      <w:proofErr w:type="gramEnd"/>
      <w:r w:rsidR="00B55097" w:rsidRPr="003B216F">
        <w:rPr>
          <w:sz w:val="28"/>
          <w:szCs w:val="28"/>
        </w:rPr>
        <w:t>юджетного счета комиссии на указанный исполнителем работ банковский счет.</w:t>
      </w:r>
    </w:p>
    <w:p w14:paraId="6D18C858" w14:textId="2434EBA4" w:rsidR="00B55097" w:rsidRPr="00923A05" w:rsidRDefault="00380EB3" w:rsidP="00F94397">
      <w:pPr>
        <w:spacing w:line="276" w:lineRule="auto"/>
        <w:ind w:firstLine="567"/>
        <w:jc w:val="both"/>
        <w:rPr>
          <w:color w:val="FF0000"/>
          <w:sz w:val="28"/>
          <w:szCs w:val="28"/>
        </w:rPr>
      </w:pPr>
      <w:r w:rsidRPr="003B216F">
        <w:rPr>
          <w:sz w:val="28"/>
          <w:szCs w:val="28"/>
        </w:rPr>
        <w:t>4</w:t>
      </w:r>
      <w:r w:rsidR="00B55097" w:rsidRPr="003B216F">
        <w:rPr>
          <w:sz w:val="28"/>
          <w:szCs w:val="28"/>
        </w:rPr>
        <w:t>.1</w:t>
      </w:r>
      <w:r w:rsidRPr="003B216F">
        <w:rPr>
          <w:sz w:val="28"/>
          <w:szCs w:val="28"/>
        </w:rPr>
        <w:t>1</w:t>
      </w:r>
      <w:r w:rsidR="00B55097" w:rsidRPr="003B216F">
        <w:rPr>
          <w:sz w:val="28"/>
          <w:szCs w:val="28"/>
        </w:rPr>
        <w:t xml:space="preserve">. Учет операций по начислению заработной платы, пособий по временной нетрудоспособности, компенсационных выплат гражданам, находящимся в отпуске по уходу за ребенком до достижения им 3-х летнего </w:t>
      </w:r>
      <w:r w:rsidR="00FC4C06" w:rsidRPr="003B216F">
        <w:rPr>
          <w:sz w:val="28"/>
          <w:szCs w:val="28"/>
        </w:rPr>
        <w:t xml:space="preserve">возраста, вознаграждений лицам по договорам гражданско-правового характера, а также операций по налоговым расчетам на доходы физических лиц и </w:t>
      </w:r>
      <w:r w:rsidR="00C5715B" w:rsidRPr="003B216F">
        <w:rPr>
          <w:sz w:val="28"/>
          <w:szCs w:val="28"/>
        </w:rPr>
        <w:t>с</w:t>
      </w:r>
      <w:r w:rsidR="00FC4C06" w:rsidRPr="003B216F">
        <w:rPr>
          <w:sz w:val="28"/>
          <w:szCs w:val="28"/>
        </w:rPr>
        <w:t xml:space="preserve">траховым взносам в </w:t>
      </w:r>
      <w:r w:rsidR="0067004C">
        <w:rPr>
          <w:sz w:val="28"/>
          <w:szCs w:val="28"/>
        </w:rPr>
        <w:t>СФР</w:t>
      </w:r>
      <w:r w:rsidR="00FC4C06" w:rsidRPr="003B216F">
        <w:rPr>
          <w:sz w:val="28"/>
          <w:szCs w:val="28"/>
        </w:rPr>
        <w:t xml:space="preserve"> производится в журнале операций по оплате труда и журнале по прочим операциям. </w:t>
      </w:r>
    </w:p>
    <w:p w14:paraId="6ACAC549" w14:textId="1EB7B805" w:rsidR="002B262E" w:rsidRDefault="002B262E" w:rsidP="002B262E">
      <w:pPr>
        <w:autoSpaceDE w:val="0"/>
        <w:autoSpaceDN w:val="0"/>
        <w:adjustRightInd w:val="0"/>
        <w:spacing w:line="312" w:lineRule="auto"/>
        <w:ind w:firstLine="708"/>
        <w:jc w:val="both"/>
        <w:rPr>
          <w:sz w:val="28"/>
          <w:szCs w:val="28"/>
        </w:rPr>
      </w:pPr>
      <w:r>
        <w:rPr>
          <w:sz w:val="28"/>
          <w:szCs w:val="28"/>
        </w:rPr>
        <w:t>4.12.</w:t>
      </w:r>
      <w:r w:rsidRPr="002B262E">
        <w:t xml:space="preserve"> </w:t>
      </w:r>
      <w:hyperlink r:id="rId10" w:history="1">
        <w:r w:rsidRPr="00BA224C">
          <w:rPr>
            <w:sz w:val="28"/>
            <w:szCs w:val="28"/>
          </w:rPr>
          <w:t>Штатное расписание</w:t>
        </w:r>
      </w:hyperlink>
      <w:r w:rsidRPr="00BA224C">
        <w:rPr>
          <w:sz w:val="28"/>
          <w:szCs w:val="28"/>
        </w:rPr>
        <w:t xml:space="preserve"> </w:t>
      </w:r>
      <w:r w:rsidR="000C7C28">
        <w:rPr>
          <w:sz w:val="28"/>
          <w:szCs w:val="28"/>
        </w:rPr>
        <w:t xml:space="preserve">содержит </w:t>
      </w:r>
      <w:r w:rsidRPr="00BA224C">
        <w:rPr>
          <w:sz w:val="28"/>
          <w:szCs w:val="28"/>
        </w:rPr>
        <w:t>информацию о количестве штатных единиц, размер</w:t>
      </w:r>
      <w:r>
        <w:rPr>
          <w:sz w:val="28"/>
          <w:szCs w:val="28"/>
        </w:rPr>
        <w:t>ах</w:t>
      </w:r>
      <w:r w:rsidRPr="00BA224C">
        <w:rPr>
          <w:sz w:val="28"/>
          <w:szCs w:val="28"/>
        </w:rPr>
        <w:t xml:space="preserve"> </w:t>
      </w:r>
      <w:r w:rsidR="000C7C28">
        <w:rPr>
          <w:sz w:val="28"/>
          <w:szCs w:val="28"/>
        </w:rPr>
        <w:t>единовременного денежного вознаграждения,</w:t>
      </w:r>
      <w:r w:rsidR="005725D6">
        <w:rPr>
          <w:sz w:val="28"/>
          <w:szCs w:val="28"/>
        </w:rPr>
        <w:t xml:space="preserve"> </w:t>
      </w:r>
      <w:r w:rsidR="000C7C28">
        <w:rPr>
          <w:sz w:val="28"/>
          <w:szCs w:val="28"/>
        </w:rPr>
        <w:t>единовременного денежного поощрения.</w:t>
      </w:r>
    </w:p>
    <w:p w14:paraId="7FFF8251" w14:textId="5055BF86" w:rsidR="007C7584" w:rsidRDefault="007C7584" w:rsidP="002B262E">
      <w:pPr>
        <w:autoSpaceDE w:val="0"/>
        <w:autoSpaceDN w:val="0"/>
        <w:adjustRightInd w:val="0"/>
        <w:spacing w:line="312" w:lineRule="auto"/>
        <w:ind w:firstLine="708"/>
        <w:jc w:val="both"/>
        <w:rPr>
          <w:sz w:val="28"/>
          <w:szCs w:val="28"/>
        </w:rPr>
      </w:pPr>
      <w:r w:rsidRPr="00B67C69">
        <w:rPr>
          <w:sz w:val="28"/>
          <w:szCs w:val="28"/>
        </w:rPr>
        <w:t xml:space="preserve">Штатная численность территориальной избирательной комиссии </w:t>
      </w:r>
      <w:r w:rsidR="00001901">
        <w:rPr>
          <w:sz w:val="28"/>
          <w:szCs w:val="28"/>
        </w:rPr>
        <w:t>Бологовского района</w:t>
      </w:r>
      <w:r w:rsidRPr="00B67C69">
        <w:rPr>
          <w:sz w:val="28"/>
          <w:szCs w:val="28"/>
        </w:rPr>
        <w:t xml:space="preserve"> составляет 1 единицу (государственная должность Тверской области)</w:t>
      </w:r>
      <w:r>
        <w:rPr>
          <w:sz w:val="28"/>
          <w:szCs w:val="28"/>
        </w:rPr>
        <w:t xml:space="preserve"> – председатель территориальной избирательной комиссии </w:t>
      </w:r>
      <w:r w:rsidR="00001901">
        <w:rPr>
          <w:sz w:val="28"/>
          <w:szCs w:val="28"/>
        </w:rPr>
        <w:t>Бологовского района</w:t>
      </w:r>
      <w:r w:rsidRPr="00B67C69">
        <w:rPr>
          <w:sz w:val="28"/>
          <w:szCs w:val="28"/>
        </w:rPr>
        <w:t>.  </w:t>
      </w:r>
    </w:p>
    <w:p w14:paraId="083766EC" w14:textId="3D08DE3F" w:rsidR="002B262E" w:rsidRDefault="002B262E" w:rsidP="002B262E">
      <w:pPr>
        <w:autoSpaceDE w:val="0"/>
        <w:autoSpaceDN w:val="0"/>
        <w:adjustRightInd w:val="0"/>
        <w:spacing w:line="312" w:lineRule="auto"/>
        <w:ind w:firstLine="708"/>
        <w:jc w:val="both"/>
        <w:rPr>
          <w:sz w:val="28"/>
          <w:szCs w:val="28"/>
        </w:rPr>
      </w:pPr>
      <w:r w:rsidRPr="00BA224C">
        <w:rPr>
          <w:sz w:val="28"/>
          <w:szCs w:val="28"/>
        </w:rPr>
        <w:t xml:space="preserve">Штатное расписание в </w:t>
      </w:r>
      <w:r w:rsidR="006329F5">
        <w:rPr>
          <w:sz w:val="28"/>
          <w:szCs w:val="28"/>
        </w:rPr>
        <w:t xml:space="preserve">территориальной избирательной комиссии </w:t>
      </w:r>
      <w:r w:rsidR="00001901">
        <w:rPr>
          <w:sz w:val="28"/>
          <w:szCs w:val="28"/>
        </w:rPr>
        <w:t>Бологовского района</w:t>
      </w:r>
      <w:r w:rsidRPr="00BA224C">
        <w:rPr>
          <w:sz w:val="28"/>
          <w:szCs w:val="28"/>
        </w:rPr>
        <w:t xml:space="preserve"> утверждается </w:t>
      </w:r>
      <w:r w:rsidR="00923A05">
        <w:rPr>
          <w:sz w:val="28"/>
          <w:szCs w:val="28"/>
        </w:rPr>
        <w:t xml:space="preserve">на </w:t>
      </w:r>
      <w:r w:rsidRPr="00BA224C">
        <w:rPr>
          <w:sz w:val="28"/>
          <w:szCs w:val="28"/>
        </w:rPr>
        <w:t xml:space="preserve">календарный год </w:t>
      </w:r>
      <w:r w:rsidR="00923A05">
        <w:rPr>
          <w:sz w:val="28"/>
          <w:szCs w:val="28"/>
        </w:rPr>
        <w:t xml:space="preserve">первым рабочим днем </w:t>
      </w:r>
      <w:r w:rsidR="000C7C28">
        <w:rPr>
          <w:sz w:val="28"/>
          <w:szCs w:val="28"/>
        </w:rPr>
        <w:t xml:space="preserve">текущего </w:t>
      </w:r>
      <w:r w:rsidR="00923A05">
        <w:rPr>
          <w:sz w:val="28"/>
          <w:szCs w:val="28"/>
        </w:rPr>
        <w:t>календарного</w:t>
      </w:r>
      <w:r w:rsidRPr="00BA224C">
        <w:rPr>
          <w:sz w:val="28"/>
          <w:szCs w:val="28"/>
        </w:rPr>
        <w:t xml:space="preserve"> года распоряжением </w:t>
      </w:r>
      <w:r w:rsidR="00923A05">
        <w:rPr>
          <w:sz w:val="28"/>
          <w:szCs w:val="28"/>
        </w:rPr>
        <w:t>П</w:t>
      </w:r>
      <w:r w:rsidR="000C7C28">
        <w:rPr>
          <w:sz w:val="28"/>
          <w:szCs w:val="28"/>
        </w:rPr>
        <w:t>редседателя.</w:t>
      </w:r>
    </w:p>
    <w:p w14:paraId="13AA179A" w14:textId="77777777" w:rsidR="00DE78A4" w:rsidRPr="003B216F" w:rsidRDefault="00DE78A4" w:rsidP="00F94397">
      <w:pPr>
        <w:spacing w:line="276" w:lineRule="auto"/>
        <w:ind w:firstLine="567"/>
        <w:jc w:val="both"/>
        <w:rPr>
          <w:sz w:val="28"/>
          <w:szCs w:val="28"/>
        </w:rPr>
      </w:pPr>
    </w:p>
    <w:p w14:paraId="7F581AC6" w14:textId="77777777" w:rsidR="00706FBC" w:rsidRPr="003B216F" w:rsidRDefault="00380EB3" w:rsidP="0008011D">
      <w:pPr>
        <w:spacing w:before="240" w:after="240" w:line="276" w:lineRule="auto"/>
        <w:contextualSpacing/>
        <w:jc w:val="center"/>
        <w:rPr>
          <w:b/>
          <w:sz w:val="28"/>
          <w:szCs w:val="28"/>
        </w:rPr>
      </w:pPr>
      <w:r w:rsidRPr="003B216F">
        <w:rPr>
          <w:b/>
          <w:sz w:val="28"/>
          <w:szCs w:val="28"/>
        </w:rPr>
        <w:t>5</w:t>
      </w:r>
      <w:r w:rsidR="00706FBC" w:rsidRPr="003B216F">
        <w:rPr>
          <w:b/>
          <w:sz w:val="28"/>
          <w:szCs w:val="28"/>
        </w:rPr>
        <w:t>. Учет командировочных расходов и расчетов</w:t>
      </w:r>
    </w:p>
    <w:p w14:paraId="72082818" w14:textId="77777777" w:rsidR="00706FBC" w:rsidRDefault="00706FBC" w:rsidP="0008011D">
      <w:pPr>
        <w:spacing w:before="240" w:after="240" w:line="276" w:lineRule="auto"/>
        <w:contextualSpacing/>
        <w:jc w:val="center"/>
        <w:rPr>
          <w:b/>
          <w:sz w:val="28"/>
          <w:szCs w:val="28"/>
        </w:rPr>
      </w:pPr>
      <w:r w:rsidRPr="003B216F">
        <w:rPr>
          <w:b/>
          <w:sz w:val="28"/>
          <w:szCs w:val="28"/>
        </w:rPr>
        <w:t>с подотчетными лицами</w:t>
      </w:r>
    </w:p>
    <w:p w14:paraId="3DF71ED3" w14:textId="77777777" w:rsidR="006D0153" w:rsidRPr="003B216F" w:rsidRDefault="006D0153" w:rsidP="0008011D">
      <w:pPr>
        <w:spacing w:before="240" w:after="240" w:line="276" w:lineRule="auto"/>
        <w:contextualSpacing/>
        <w:jc w:val="center"/>
        <w:rPr>
          <w:b/>
          <w:sz w:val="28"/>
          <w:szCs w:val="28"/>
        </w:rPr>
      </w:pPr>
    </w:p>
    <w:p w14:paraId="4C66531A" w14:textId="77777777" w:rsidR="00706FBC" w:rsidRPr="005B4F9C" w:rsidRDefault="00380EB3" w:rsidP="00396506">
      <w:pPr>
        <w:spacing w:line="276" w:lineRule="auto"/>
        <w:ind w:firstLine="709"/>
        <w:jc w:val="both"/>
        <w:rPr>
          <w:sz w:val="28"/>
          <w:szCs w:val="28"/>
        </w:rPr>
      </w:pPr>
      <w:r w:rsidRPr="005B4F9C">
        <w:rPr>
          <w:sz w:val="28"/>
          <w:szCs w:val="28"/>
        </w:rPr>
        <w:t>5</w:t>
      </w:r>
      <w:r w:rsidR="00706FBC" w:rsidRPr="005B4F9C">
        <w:rPr>
          <w:sz w:val="28"/>
          <w:szCs w:val="28"/>
        </w:rPr>
        <w:t xml:space="preserve">.1. Возмещение командировочных расходов </w:t>
      </w:r>
      <w:r w:rsidR="00015175" w:rsidRPr="005B4F9C">
        <w:rPr>
          <w:sz w:val="28"/>
          <w:szCs w:val="28"/>
        </w:rPr>
        <w:t>Председателю</w:t>
      </w:r>
      <w:r w:rsidR="00706FBC" w:rsidRPr="005B4F9C">
        <w:rPr>
          <w:sz w:val="28"/>
          <w:szCs w:val="28"/>
        </w:rPr>
        <w:t xml:space="preserve"> производится в соответствии с нормативными актами Правительства Российской Федерации, Минфина </w:t>
      </w:r>
      <w:r w:rsidR="00084240" w:rsidRPr="005B4F9C">
        <w:rPr>
          <w:sz w:val="28"/>
          <w:szCs w:val="28"/>
        </w:rPr>
        <w:t>Российской Федерации</w:t>
      </w:r>
      <w:r w:rsidR="00256E16" w:rsidRPr="005B4F9C">
        <w:rPr>
          <w:sz w:val="28"/>
          <w:szCs w:val="28"/>
        </w:rPr>
        <w:t>, Распоряжением Председателя, утверждающим порядок и условия командирования</w:t>
      </w:r>
      <w:r w:rsidR="00706FBC" w:rsidRPr="005B4F9C">
        <w:rPr>
          <w:sz w:val="28"/>
          <w:szCs w:val="28"/>
        </w:rPr>
        <w:t>.</w:t>
      </w:r>
    </w:p>
    <w:p w14:paraId="0C8EED1B" w14:textId="495082F1" w:rsidR="00762E5B" w:rsidRPr="00706FBC" w:rsidRDefault="00380EB3" w:rsidP="0008011D">
      <w:pPr>
        <w:spacing w:line="276" w:lineRule="auto"/>
        <w:ind w:firstLine="658"/>
        <w:jc w:val="both"/>
        <w:rPr>
          <w:sz w:val="28"/>
          <w:szCs w:val="28"/>
        </w:rPr>
      </w:pPr>
      <w:r>
        <w:rPr>
          <w:sz w:val="28"/>
          <w:szCs w:val="28"/>
        </w:rPr>
        <w:t>5</w:t>
      </w:r>
      <w:r w:rsidR="00762E5B">
        <w:rPr>
          <w:sz w:val="28"/>
          <w:szCs w:val="28"/>
        </w:rPr>
        <w:t>.2.</w:t>
      </w:r>
      <w:r w:rsidR="00396506">
        <w:rPr>
          <w:sz w:val="28"/>
          <w:szCs w:val="28"/>
        </w:rPr>
        <w:t xml:space="preserve"> </w:t>
      </w:r>
      <w:r w:rsidR="00762E5B">
        <w:rPr>
          <w:sz w:val="28"/>
          <w:szCs w:val="28"/>
        </w:rPr>
        <w:t xml:space="preserve">Денежные средства под отчет выдаются </w:t>
      </w:r>
      <w:r w:rsidR="00015175">
        <w:rPr>
          <w:sz w:val="28"/>
          <w:szCs w:val="28"/>
        </w:rPr>
        <w:t xml:space="preserve">Председателю </w:t>
      </w:r>
      <w:r w:rsidR="00762E5B">
        <w:rPr>
          <w:sz w:val="28"/>
          <w:szCs w:val="28"/>
        </w:rPr>
        <w:t>и расходуются строго по целевому назначению.</w:t>
      </w:r>
    </w:p>
    <w:p w14:paraId="622AE46C" w14:textId="77777777" w:rsidR="00706FBC" w:rsidRPr="00706FBC"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3</w:t>
      </w:r>
      <w:r w:rsidR="00706FBC" w:rsidRPr="008D5709">
        <w:rPr>
          <w:sz w:val="28"/>
          <w:szCs w:val="28"/>
        </w:rPr>
        <w:t xml:space="preserve">. Денежные средства на командировочные расходы выдаются под отчет на основании распоряжения </w:t>
      </w:r>
      <w:r w:rsidR="00015175" w:rsidRPr="008D5709">
        <w:rPr>
          <w:sz w:val="28"/>
          <w:szCs w:val="28"/>
        </w:rPr>
        <w:t>П</w:t>
      </w:r>
      <w:r w:rsidR="00706FBC" w:rsidRPr="008D5709">
        <w:rPr>
          <w:sz w:val="28"/>
          <w:szCs w:val="28"/>
        </w:rPr>
        <w:t xml:space="preserve">редседателя и </w:t>
      </w:r>
      <w:r w:rsidR="006800C9" w:rsidRPr="008D5709">
        <w:rPr>
          <w:sz w:val="28"/>
          <w:szCs w:val="28"/>
        </w:rPr>
        <w:t xml:space="preserve">по Решению о командировании на территории Российской Федерации (ф.0504512) в электронном виде </w:t>
      </w:r>
      <w:r w:rsidR="00706FBC" w:rsidRPr="008D5709">
        <w:rPr>
          <w:sz w:val="28"/>
          <w:szCs w:val="28"/>
        </w:rPr>
        <w:t>с указанием назначения, размера аванса и срока, на который он выдается.</w:t>
      </w:r>
    </w:p>
    <w:p w14:paraId="2289E53E" w14:textId="77777777" w:rsidR="00706FBC" w:rsidRPr="00706FBC" w:rsidRDefault="00706FBC" w:rsidP="00432E43">
      <w:pPr>
        <w:spacing w:line="276" w:lineRule="auto"/>
        <w:ind w:firstLine="660"/>
        <w:jc w:val="both"/>
        <w:rPr>
          <w:sz w:val="28"/>
          <w:szCs w:val="28"/>
        </w:rPr>
      </w:pPr>
      <w:r w:rsidRPr="00706FBC">
        <w:rPr>
          <w:sz w:val="28"/>
          <w:szCs w:val="28"/>
        </w:rPr>
        <w:t>Аванс на командировочные расходы перечисляется</w:t>
      </w:r>
      <w:r w:rsidR="005725D6">
        <w:rPr>
          <w:sz w:val="28"/>
          <w:szCs w:val="28"/>
        </w:rPr>
        <w:t xml:space="preserve"> </w:t>
      </w:r>
      <w:r w:rsidRPr="00706FBC">
        <w:rPr>
          <w:sz w:val="28"/>
          <w:szCs w:val="28"/>
        </w:rPr>
        <w:t>на банковскую карту</w:t>
      </w:r>
      <w:r w:rsidR="00F03987">
        <w:rPr>
          <w:sz w:val="28"/>
          <w:szCs w:val="28"/>
        </w:rPr>
        <w:t xml:space="preserve"> подотчетного лица</w:t>
      </w:r>
      <w:r w:rsidRPr="00706FBC">
        <w:rPr>
          <w:sz w:val="28"/>
          <w:szCs w:val="28"/>
        </w:rPr>
        <w:t>.</w:t>
      </w:r>
    </w:p>
    <w:p w14:paraId="1F2C457B" w14:textId="77777777" w:rsidR="001D1855" w:rsidRPr="008D5709" w:rsidRDefault="00380EB3" w:rsidP="00432E43">
      <w:pPr>
        <w:spacing w:line="276" w:lineRule="auto"/>
        <w:ind w:firstLine="660"/>
        <w:jc w:val="both"/>
        <w:rPr>
          <w:sz w:val="28"/>
          <w:szCs w:val="28"/>
        </w:rPr>
      </w:pPr>
      <w:r w:rsidRPr="008D5709">
        <w:rPr>
          <w:sz w:val="28"/>
          <w:szCs w:val="28"/>
        </w:rPr>
        <w:t>5</w:t>
      </w:r>
      <w:r w:rsidR="00706FBC" w:rsidRPr="008D5709">
        <w:rPr>
          <w:sz w:val="28"/>
          <w:szCs w:val="28"/>
        </w:rPr>
        <w:t>.</w:t>
      </w:r>
      <w:r w:rsidRPr="008D5709">
        <w:rPr>
          <w:sz w:val="28"/>
          <w:szCs w:val="28"/>
        </w:rPr>
        <w:t>4</w:t>
      </w:r>
      <w:r w:rsidR="00706FBC" w:rsidRPr="008D5709">
        <w:rPr>
          <w:sz w:val="28"/>
          <w:szCs w:val="28"/>
        </w:rPr>
        <w:t>. </w:t>
      </w:r>
      <w:r w:rsidR="005725D6" w:rsidRPr="008D5709">
        <w:rPr>
          <w:sz w:val="28"/>
          <w:szCs w:val="28"/>
        </w:rPr>
        <w:t>Председатель</w:t>
      </w:r>
      <w:r w:rsidR="00706FBC" w:rsidRPr="008D5709">
        <w:rPr>
          <w:sz w:val="28"/>
          <w:szCs w:val="28"/>
        </w:rPr>
        <w:t xml:space="preserve">, получивший денежные средства на служебную командировку, не позднее трех дней со дня возвращения из командировки </w:t>
      </w:r>
      <w:r w:rsidR="001D1855" w:rsidRPr="008D5709">
        <w:rPr>
          <w:sz w:val="28"/>
          <w:szCs w:val="28"/>
        </w:rPr>
        <w:lastRenderedPageBreak/>
        <w:t>оформляет Отчет о расходах подотчетного лица (ф.0504520) (в электронном виде).</w:t>
      </w:r>
    </w:p>
    <w:p w14:paraId="00723DE1" w14:textId="77777777" w:rsidR="00706FBC" w:rsidRPr="00706FBC" w:rsidRDefault="00706FBC" w:rsidP="00432E43">
      <w:pPr>
        <w:spacing w:line="276" w:lineRule="auto"/>
        <w:ind w:firstLine="660"/>
        <w:jc w:val="both"/>
        <w:rPr>
          <w:sz w:val="28"/>
          <w:szCs w:val="28"/>
        </w:rPr>
      </w:pPr>
      <w:r w:rsidRPr="008D5709">
        <w:rPr>
          <w:sz w:val="28"/>
          <w:szCs w:val="28"/>
        </w:rPr>
        <w:t xml:space="preserve"> К</w:t>
      </w:r>
      <w:r w:rsidR="00BE7DE6" w:rsidRPr="008D5709">
        <w:rPr>
          <w:sz w:val="28"/>
          <w:szCs w:val="28"/>
        </w:rPr>
        <w:t xml:space="preserve"> </w:t>
      </w:r>
      <w:bookmarkStart w:id="4" w:name="_Hlk211003900"/>
      <w:r w:rsidR="008D5709" w:rsidRPr="008D5709">
        <w:rPr>
          <w:sz w:val="28"/>
          <w:szCs w:val="28"/>
        </w:rPr>
        <w:t>О</w:t>
      </w:r>
      <w:r w:rsidR="00857937" w:rsidRPr="008D5709">
        <w:rPr>
          <w:sz w:val="28"/>
          <w:szCs w:val="28"/>
        </w:rPr>
        <w:t xml:space="preserve">тчету о расходах подотчетного лица (ф.0504520) </w:t>
      </w:r>
      <w:bookmarkEnd w:id="4"/>
      <w:r w:rsidRPr="008D5709">
        <w:rPr>
          <w:sz w:val="28"/>
          <w:szCs w:val="28"/>
        </w:rPr>
        <w:t>прилагаются</w:t>
      </w:r>
      <w:r w:rsidRPr="00706FBC">
        <w:rPr>
          <w:sz w:val="28"/>
          <w:szCs w:val="28"/>
        </w:rPr>
        <w:t xml:space="preserve"> документы, подтверждающие фактически произведенные расходы по найму жилого помещен</w:t>
      </w:r>
      <w:r w:rsidR="0080358A">
        <w:rPr>
          <w:sz w:val="28"/>
          <w:szCs w:val="28"/>
        </w:rPr>
        <w:t xml:space="preserve">ия, транспортные расходы и иные, разрешенные законодательством, </w:t>
      </w:r>
      <w:r w:rsidRPr="00706FBC">
        <w:rPr>
          <w:sz w:val="28"/>
          <w:szCs w:val="28"/>
        </w:rPr>
        <w:t>свя</w:t>
      </w:r>
      <w:r w:rsidR="0080358A">
        <w:rPr>
          <w:sz w:val="28"/>
          <w:szCs w:val="28"/>
        </w:rPr>
        <w:t>занные с командировкой расходы.</w:t>
      </w:r>
    </w:p>
    <w:p w14:paraId="39BC8B13" w14:textId="77777777" w:rsidR="00706FBC" w:rsidRPr="008D5709" w:rsidRDefault="00706FBC" w:rsidP="00432E43">
      <w:pPr>
        <w:spacing w:line="276" w:lineRule="auto"/>
        <w:ind w:firstLine="660"/>
        <w:jc w:val="both"/>
        <w:rPr>
          <w:sz w:val="28"/>
          <w:szCs w:val="28"/>
        </w:rPr>
      </w:pPr>
      <w:r w:rsidRPr="008D5709">
        <w:rPr>
          <w:sz w:val="28"/>
          <w:szCs w:val="28"/>
        </w:rPr>
        <w:t xml:space="preserve">Оправдательные документы, составленные на иностранном языке, прилагаемые к </w:t>
      </w:r>
      <w:r w:rsidR="008D5709" w:rsidRPr="008D5709">
        <w:rPr>
          <w:sz w:val="28"/>
          <w:szCs w:val="28"/>
        </w:rPr>
        <w:t>О</w:t>
      </w:r>
      <w:r w:rsidR="006E72E4" w:rsidRPr="008D5709">
        <w:rPr>
          <w:sz w:val="28"/>
          <w:szCs w:val="28"/>
        </w:rPr>
        <w:t>тчету о расходах подотчетного лица (ф.0504520)</w:t>
      </w:r>
      <w:r w:rsidRPr="008D5709">
        <w:rPr>
          <w:sz w:val="28"/>
          <w:szCs w:val="28"/>
        </w:rPr>
        <w:t xml:space="preserve">, принимаются в соответствии с пунктом </w:t>
      </w:r>
      <w:r w:rsidR="00782662" w:rsidRPr="008D5709">
        <w:rPr>
          <w:sz w:val="28"/>
          <w:szCs w:val="28"/>
        </w:rPr>
        <w:t>2.4.</w:t>
      </w:r>
      <w:r w:rsidRPr="008D5709">
        <w:rPr>
          <w:sz w:val="28"/>
          <w:szCs w:val="28"/>
        </w:rPr>
        <w:t xml:space="preserve"> настояще</w:t>
      </w:r>
      <w:r w:rsidR="008426DC" w:rsidRPr="008D5709">
        <w:rPr>
          <w:sz w:val="28"/>
          <w:szCs w:val="28"/>
        </w:rPr>
        <w:t>й Учетной политике</w:t>
      </w:r>
      <w:r w:rsidRPr="008D5709">
        <w:rPr>
          <w:sz w:val="28"/>
          <w:szCs w:val="28"/>
        </w:rPr>
        <w:t>.</w:t>
      </w:r>
    </w:p>
    <w:p w14:paraId="1130236F" w14:textId="77777777" w:rsidR="00762E5B" w:rsidRPr="00706FBC" w:rsidRDefault="00380EB3" w:rsidP="00432E43">
      <w:pPr>
        <w:spacing w:line="276" w:lineRule="auto"/>
        <w:ind w:firstLine="660"/>
        <w:jc w:val="both"/>
        <w:rPr>
          <w:sz w:val="28"/>
          <w:szCs w:val="28"/>
        </w:rPr>
      </w:pPr>
      <w:r>
        <w:rPr>
          <w:sz w:val="28"/>
          <w:szCs w:val="28"/>
        </w:rPr>
        <w:t>5</w:t>
      </w:r>
      <w:r w:rsidR="004B4CA2">
        <w:rPr>
          <w:sz w:val="28"/>
          <w:szCs w:val="28"/>
        </w:rPr>
        <w:t xml:space="preserve">.5. Основанием для выплаты </w:t>
      </w:r>
      <w:r w:rsidR="00762E5B">
        <w:rPr>
          <w:sz w:val="28"/>
          <w:szCs w:val="28"/>
        </w:rPr>
        <w:t xml:space="preserve">перерасхода или внесение </w:t>
      </w:r>
      <w:r w:rsidR="001A294C">
        <w:rPr>
          <w:sz w:val="28"/>
          <w:szCs w:val="28"/>
        </w:rPr>
        <w:t xml:space="preserve">им в кассу неиспользованных подотчетных сумм, служит утвержденный </w:t>
      </w:r>
      <w:r w:rsidR="004B4CA2">
        <w:rPr>
          <w:sz w:val="28"/>
          <w:szCs w:val="28"/>
        </w:rPr>
        <w:t>П</w:t>
      </w:r>
      <w:r w:rsidR="001A294C">
        <w:rPr>
          <w:sz w:val="28"/>
          <w:szCs w:val="28"/>
        </w:rPr>
        <w:t xml:space="preserve">редседателем </w:t>
      </w:r>
      <w:r w:rsidR="008D5709" w:rsidRPr="008D5709">
        <w:rPr>
          <w:sz w:val="28"/>
          <w:szCs w:val="28"/>
        </w:rPr>
        <w:t>О</w:t>
      </w:r>
      <w:r w:rsidR="006E72E4" w:rsidRPr="008D5709">
        <w:rPr>
          <w:sz w:val="28"/>
          <w:szCs w:val="28"/>
        </w:rPr>
        <w:t xml:space="preserve">тчет о расходах подотчетного лица (ф.0504520) </w:t>
      </w:r>
      <w:r w:rsidR="001A294C" w:rsidRPr="008D5709">
        <w:rPr>
          <w:sz w:val="28"/>
          <w:szCs w:val="28"/>
        </w:rPr>
        <w:t>и прилагаемые к нему</w:t>
      </w:r>
      <w:r w:rsidR="001A294C">
        <w:rPr>
          <w:sz w:val="28"/>
          <w:szCs w:val="28"/>
        </w:rPr>
        <w:t xml:space="preserve"> документы.</w:t>
      </w:r>
    </w:p>
    <w:p w14:paraId="7ECC1BDB" w14:textId="77777777" w:rsidR="00706FBC" w:rsidRPr="00706FBC" w:rsidRDefault="00380EB3" w:rsidP="00432E43">
      <w:pPr>
        <w:spacing w:line="276" w:lineRule="auto"/>
        <w:ind w:firstLine="660"/>
        <w:jc w:val="both"/>
        <w:rPr>
          <w:sz w:val="28"/>
          <w:szCs w:val="28"/>
          <w:highlight w:val="yellow"/>
        </w:rPr>
      </w:pPr>
      <w:r>
        <w:rPr>
          <w:sz w:val="28"/>
          <w:szCs w:val="28"/>
        </w:rPr>
        <w:t>5</w:t>
      </w:r>
      <w:r w:rsidR="00706FBC" w:rsidRPr="00706FBC">
        <w:rPr>
          <w:sz w:val="28"/>
          <w:szCs w:val="28"/>
        </w:rPr>
        <w:t>.</w:t>
      </w:r>
      <w:r w:rsidR="005725D6">
        <w:rPr>
          <w:sz w:val="28"/>
          <w:szCs w:val="28"/>
        </w:rPr>
        <w:t>6</w:t>
      </w:r>
      <w:r w:rsidR="00706FBC" w:rsidRPr="00706FBC">
        <w:rPr>
          <w:sz w:val="28"/>
          <w:szCs w:val="28"/>
        </w:rPr>
        <w:t xml:space="preserve">. Возмещение </w:t>
      </w:r>
      <w:r w:rsidR="000F0533">
        <w:rPr>
          <w:sz w:val="28"/>
          <w:szCs w:val="28"/>
        </w:rPr>
        <w:t xml:space="preserve">командировочных </w:t>
      </w:r>
      <w:r w:rsidR="00706FBC" w:rsidRPr="00706FBC">
        <w:rPr>
          <w:sz w:val="28"/>
          <w:szCs w:val="28"/>
        </w:rPr>
        <w:t>расходов производится путем перечисления на банковскую карту</w:t>
      </w:r>
      <w:r w:rsidR="000F0533">
        <w:rPr>
          <w:sz w:val="28"/>
          <w:szCs w:val="28"/>
        </w:rPr>
        <w:t xml:space="preserve"> подотчетного лица</w:t>
      </w:r>
      <w:r w:rsidR="005725D6">
        <w:rPr>
          <w:sz w:val="28"/>
          <w:szCs w:val="28"/>
        </w:rPr>
        <w:t>.</w:t>
      </w:r>
    </w:p>
    <w:p w14:paraId="7755AC26" w14:textId="77777777" w:rsidR="00706FBC" w:rsidRDefault="00380EB3" w:rsidP="00432E43">
      <w:pPr>
        <w:spacing w:line="276" w:lineRule="auto"/>
        <w:ind w:firstLine="660"/>
        <w:jc w:val="both"/>
        <w:rPr>
          <w:sz w:val="28"/>
          <w:szCs w:val="28"/>
        </w:rPr>
      </w:pPr>
      <w:r>
        <w:rPr>
          <w:sz w:val="28"/>
          <w:szCs w:val="28"/>
        </w:rPr>
        <w:t>5</w:t>
      </w:r>
      <w:r w:rsidR="00706FBC" w:rsidRPr="00706FBC">
        <w:rPr>
          <w:sz w:val="28"/>
          <w:szCs w:val="28"/>
        </w:rPr>
        <w:t>.</w:t>
      </w:r>
      <w:r w:rsidR="005725D6">
        <w:rPr>
          <w:sz w:val="28"/>
          <w:szCs w:val="28"/>
        </w:rPr>
        <w:t>7</w:t>
      </w:r>
      <w:r w:rsidR="00706FBC" w:rsidRPr="00706FBC">
        <w:rPr>
          <w:sz w:val="28"/>
          <w:szCs w:val="28"/>
        </w:rPr>
        <w:t>. Денежные средства под отчет выдаются при условии полного отчета по ранее выданному авансу.</w:t>
      </w:r>
    </w:p>
    <w:p w14:paraId="2CBA16EE" w14:textId="77777777" w:rsidR="00650F2F" w:rsidRPr="00BE7DE6" w:rsidRDefault="00650F2F" w:rsidP="00650F2F">
      <w:pPr>
        <w:pStyle w:val="ConsPlusNormal"/>
        <w:widowControl/>
        <w:spacing w:line="276" w:lineRule="auto"/>
        <w:ind w:firstLine="567"/>
        <w:jc w:val="both"/>
        <w:rPr>
          <w:rFonts w:ascii="Times New Roman" w:hAnsi="Times New Roman" w:cs="Times New Roman"/>
          <w:sz w:val="28"/>
          <w:szCs w:val="28"/>
        </w:rPr>
      </w:pPr>
      <w:r w:rsidRPr="00CB0B6A">
        <w:rPr>
          <w:rFonts w:ascii="Times New Roman" w:hAnsi="Times New Roman" w:cs="Times New Roman"/>
          <w:sz w:val="28"/>
          <w:szCs w:val="28"/>
        </w:rPr>
        <w:t xml:space="preserve">Срок представления </w:t>
      </w:r>
      <w:r w:rsidR="00CB0B6A" w:rsidRPr="00CB0B6A">
        <w:rPr>
          <w:rFonts w:ascii="Times New Roman" w:hAnsi="Times New Roman" w:cs="Times New Roman"/>
          <w:sz w:val="28"/>
          <w:szCs w:val="28"/>
        </w:rPr>
        <w:t>О</w:t>
      </w:r>
      <w:r w:rsidR="00601320" w:rsidRPr="00CB0B6A">
        <w:rPr>
          <w:rFonts w:ascii="Times New Roman" w:hAnsi="Times New Roman" w:cs="Times New Roman"/>
          <w:sz w:val="28"/>
          <w:szCs w:val="28"/>
        </w:rPr>
        <w:t>тчет</w:t>
      </w:r>
      <w:r w:rsidR="0095319E" w:rsidRPr="00CB0B6A">
        <w:rPr>
          <w:rFonts w:ascii="Times New Roman" w:hAnsi="Times New Roman" w:cs="Times New Roman"/>
          <w:sz w:val="28"/>
          <w:szCs w:val="28"/>
        </w:rPr>
        <w:t>а</w:t>
      </w:r>
      <w:r w:rsidR="00601320" w:rsidRPr="00CB0B6A">
        <w:rPr>
          <w:rFonts w:ascii="Times New Roman" w:hAnsi="Times New Roman" w:cs="Times New Roman"/>
          <w:sz w:val="28"/>
          <w:szCs w:val="28"/>
        </w:rPr>
        <w:t xml:space="preserve"> о расходах подотчетного лица (ф.0504520)</w:t>
      </w:r>
      <w:r w:rsidR="00601320" w:rsidRPr="00601320">
        <w:rPr>
          <w:rFonts w:ascii="Times New Roman" w:hAnsi="Times New Roman" w:cs="Times New Roman"/>
          <w:sz w:val="28"/>
          <w:szCs w:val="28"/>
        </w:rPr>
        <w:t xml:space="preserve"> </w:t>
      </w:r>
      <w:r w:rsidRPr="00601320">
        <w:rPr>
          <w:rFonts w:ascii="Times New Roman" w:hAnsi="Times New Roman" w:cs="Times New Roman"/>
          <w:sz w:val="28"/>
          <w:szCs w:val="28"/>
        </w:rPr>
        <w:t>может быть продлен на период нетрудоспособности</w:t>
      </w:r>
      <w:r w:rsidRPr="00BE7DE6">
        <w:rPr>
          <w:rFonts w:ascii="Times New Roman" w:hAnsi="Times New Roman" w:cs="Times New Roman"/>
          <w:sz w:val="28"/>
          <w:szCs w:val="28"/>
        </w:rPr>
        <w:t xml:space="preserve"> Председателя.</w:t>
      </w:r>
    </w:p>
    <w:p w14:paraId="7A0E7C4D" w14:textId="77777777" w:rsidR="00650F2F" w:rsidRPr="00BE7DE6" w:rsidRDefault="00650F2F"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BE7DE6">
        <w:rPr>
          <w:rFonts w:ascii="Times New Roman" w:hAnsi="Times New Roman" w:cs="Times New Roman"/>
          <w:sz w:val="28"/>
          <w:szCs w:val="28"/>
        </w:rPr>
        <w:t xml:space="preserve">Нумерация </w:t>
      </w:r>
      <w:r w:rsidR="00BE7DE6" w:rsidRPr="00BE7DE6">
        <w:rPr>
          <w:rFonts w:ascii="Times New Roman" w:hAnsi="Times New Roman" w:cs="Times New Roman"/>
          <w:sz w:val="28"/>
          <w:szCs w:val="28"/>
        </w:rPr>
        <w:t xml:space="preserve">отчетов об использовании денежных средств </w:t>
      </w:r>
      <w:r w:rsidRPr="00BE7DE6">
        <w:rPr>
          <w:rFonts w:ascii="Times New Roman" w:hAnsi="Times New Roman" w:cs="Times New Roman"/>
          <w:sz w:val="28"/>
          <w:szCs w:val="28"/>
        </w:rPr>
        <w:t>ведется раздельно по источникам финансирования.</w:t>
      </w:r>
    </w:p>
    <w:p w14:paraId="18C39FFE" w14:textId="30BC2B9F" w:rsidR="00FA1A06" w:rsidRDefault="00FA1A06" w:rsidP="00650F2F">
      <w:pPr>
        <w:pStyle w:val="ConsPlusNormal"/>
        <w:widowControl/>
        <w:spacing w:before="600" w:after="240" w:line="276" w:lineRule="auto"/>
        <w:ind w:firstLine="567"/>
        <w:contextualSpacing/>
        <w:jc w:val="both"/>
        <w:rPr>
          <w:rFonts w:ascii="Times New Roman" w:hAnsi="Times New Roman" w:cs="Times New Roman"/>
          <w:sz w:val="28"/>
          <w:szCs w:val="28"/>
        </w:rPr>
      </w:pPr>
      <w:r w:rsidRPr="00650F2F">
        <w:rPr>
          <w:rFonts w:ascii="Times New Roman" w:hAnsi="Times New Roman" w:cs="Times New Roman"/>
          <w:sz w:val="28"/>
          <w:szCs w:val="28"/>
        </w:rPr>
        <w:t>5.</w:t>
      </w:r>
      <w:r w:rsidR="005725D6" w:rsidRPr="00650F2F">
        <w:rPr>
          <w:rFonts w:ascii="Times New Roman" w:hAnsi="Times New Roman" w:cs="Times New Roman"/>
          <w:sz w:val="28"/>
          <w:szCs w:val="28"/>
        </w:rPr>
        <w:t>8</w:t>
      </w:r>
      <w:r w:rsidRPr="00650F2F">
        <w:rPr>
          <w:rFonts w:ascii="Times New Roman" w:hAnsi="Times New Roman" w:cs="Times New Roman"/>
          <w:sz w:val="28"/>
          <w:szCs w:val="28"/>
        </w:rPr>
        <w:t xml:space="preserve">. Выдача в подотчет председателям участковых избирательных комиссий </w:t>
      </w:r>
      <w:r w:rsidR="008A33AB" w:rsidRPr="00650F2F">
        <w:rPr>
          <w:rFonts w:ascii="Times New Roman" w:hAnsi="Times New Roman" w:cs="Times New Roman"/>
          <w:sz w:val="28"/>
          <w:szCs w:val="28"/>
        </w:rPr>
        <w:t xml:space="preserve">средств </w:t>
      </w:r>
      <w:r w:rsidRPr="00650F2F">
        <w:rPr>
          <w:rFonts w:ascii="Times New Roman" w:hAnsi="Times New Roman" w:cs="Times New Roman"/>
          <w:sz w:val="28"/>
          <w:szCs w:val="28"/>
        </w:rPr>
        <w:t>на подготовку и проведение выборов (федеральных, областных, местных) осуществляется перечислением безналичным способом на личные карты (счета) председателей УИК по их заявлениям, в которых указываются банковские реквизиты.</w:t>
      </w:r>
    </w:p>
    <w:p w14:paraId="07E59EA1" w14:textId="77777777" w:rsidR="00F3520B" w:rsidRPr="00F3520B" w:rsidRDefault="00F3520B" w:rsidP="00F3520B">
      <w:pPr>
        <w:pStyle w:val="ConsPlusTitle"/>
        <w:spacing w:before="240" w:after="240" w:line="276" w:lineRule="auto"/>
        <w:ind w:firstLine="709"/>
        <w:jc w:val="both"/>
        <w:rPr>
          <w:b w:val="0"/>
          <w:sz w:val="28"/>
          <w:szCs w:val="28"/>
        </w:rPr>
      </w:pPr>
      <w:r>
        <w:rPr>
          <w:bCs/>
          <w:sz w:val="28"/>
          <w:szCs w:val="28"/>
        </w:rPr>
        <w:t>6</w:t>
      </w:r>
      <w:r w:rsidRPr="00F3520B">
        <w:rPr>
          <w:bCs/>
          <w:sz w:val="28"/>
          <w:szCs w:val="28"/>
        </w:rPr>
        <w:t xml:space="preserve">. Учет расчетов по дебиторской и кредиторской задолженности. </w:t>
      </w:r>
      <w:r w:rsidRPr="00F3520B">
        <w:rPr>
          <w:sz w:val="28"/>
          <w:szCs w:val="28"/>
        </w:rPr>
        <w:t>Порядок списания безнадежной (нереальной ко взысканию) дебиторской и невостребованной (просроченной) кредиторской задолженностей</w:t>
      </w:r>
    </w:p>
    <w:p w14:paraId="0F0330D3" w14:textId="350230F9" w:rsidR="00F3520B" w:rsidRPr="00F3520B" w:rsidRDefault="0055799A" w:rsidP="00F3520B">
      <w:pPr>
        <w:pStyle w:val="ConsPlusTitle"/>
        <w:spacing w:line="276" w:lineRule="auto"/>
        <w:ind w:firstLine="709"/>
        <w:jc w:val="both"/>
        <w:rPr>
          <w:b w:val="0"/>
          <w:sz w:val="28"/>
          <w:szCs w:val="28"/>
        </w:rPr>
      </w:pPr>
      <w:r>
        <w:rPr>
          <w:b w:val="0"/>
          <w:sz w:val="28"/>
          <w:szCs w:val="28"/>
        </w:rPr>
        <w:t>6</w:t>
      </w:r>
      <w:r w:rsidR="00F3520B" w:rsidRPr="00F3520B">
        <w:rPr>
          <w:b w:val="0"/>
          <w:sz w:val="28"/>
          <w:szCs w:val="28"/>
        </w:rPr>
        <w:t xml:space="preserve">.1. Списание дебиторской и кредиторской задолженности с балансовых счетов производится в соответствии с законодательством </w:t>
      </w:r>
      <w:r w:rsidR="00584379">
        <w:rPr>
          <w:b w:val="0"/>
          <w:sz w:val="28"/>
          <w:szCs w:val="28"/>
        </w:rPr>
        <w:t>Р</w:t>
      </w:r>
      <w:r w:rsidR="00F3520B" w:rsidRPr="00F3520B">
        <w:rPr>
          <w:b w:val="0"/>
          <w:sz w:val="28"/>
          <w:szCs w:val="28"/>
        </w:rPr>
        <w:t>оссийской Федерации.</w:t>
      </w:r>
    </w:p>
    <w:p w14:paraId="0874DA2F"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.2. Дебиторская и кредиторская задолженность подтверждается результатами инвентаризации.</w:t>
      </w:r>
    </w:p>
    <w:p w14:paraId="05E2F426"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.3. Списание задолженности осуществляется отдельно по каждому обязательству.</w:t>
      </w:r>
    </w:p>
    <w:p w14:paraId="6EBD1CAF" w14:textId="77777777" w:rsidR="00B81FE1" w:rsidRDefault="0055799A" w:rsidP="00B81FE1">
      <w:pPr>
        <w:pStyle w:val="ConsPlusTitle"/>
        <w:spacing w:line="276" w:lineRule="auto"/>
        <w:ind w:firstLine="708"/>
        <w:jc w:val="both"/>
        <w:rPr>
          <w:b w:val="0"/>
          <w:sz w:val="28"/>
          <w:szCs w:val="28"/>
        </w:rPr>
      </w:pPr>
      <w:r>
        <w:rPr>
          <w:b w:val="0"/>
          <w:sz w:val="28"/>
          <w:szCs w:val="28"/>
        </w:rPr>
        <w:t>6</w:t>
      </w:r>
      <w:r w:rsidR="00F3520B" w:rsidRPr="00F3520B">
        <w:rPr>
          <w:b w:val="0"/>
          <w:sz w:val="28"/>
          <w:szCs w:val="28"/>
        </w:rPr>
        <w:t xml:space="preserve">.4. Списание с балансовых счетов задолженности производится в случае ее признания безнадежной к взысканию и (или) по истечению срока </w:t>
      </w:r>
      <w:r w:rsidR="00F3520B" w:rsidRPr="00F3520B">
        <w:rPr>
          <w:b w:val="0"/>
          <w:sz w:val="28"/>
          <w:szCs w:val="28"/>
        </w:rPr>
        <w:lastRenderedPageBreak/>
        <w:t>исковой давности.</w:t>
      </w:r>
    </w:p>
    <w:p w14:paraId="68025F55" w14:textId="77777777" w:rsidR="00B81FE1" w:rsidRPr="00090CD0" w:rsidRDefault="00B81FE1" w:rsidP="00B81FE1">
      <w:pPr>
        <w:pStyle w:val="ConsPlusTitle"/>
        <w:spacing w:line="276" w:lineRule="auto"/>
        <w:ind w:firstLine="708"/>
        <w:jc w:val="both"/>
        <w:rPr>
          <w:b w:val="0"/>
          <w:bCs/>
          <w:sz w:val="28"/>
          <w:szCs w:val="28"/>
        </w:rPr>
      </w:pPr>
      <w:r w:rsidRPr="00090CD0">
        <w:rPr>
          <w:b w:val="0"/>
          <w:bCs/>
          <w:sz w:val="28"/>
          <w:szCs w:val="28"/>
        </w:rPr>
        <w:t>6.</w:t>
      </w:r>
      <w:r w:rsidR="0055799A" w:rsidRPr="00090CD0">
        <w:rPr>
          <w:b w:val="0"/>
          <w:bCs/>
          <w:sz w:val="28"/>
          <w:szCs w:val="28"/>
        </w:rPr>
        <w:t>5</w:t>
      </w:r>
      <w:r w:rsidRPr="00090CD0">
        <w:rPr>
          <w:b w:val="0"/>
          <w:bCs/>
          <w:sz w:val="28"/>
          <w:szCs w:val="28"/>
        </w:rPr>
        <w:t>. Критерии отнесения дебиторской задолженности к безнадежной (нереальной ко взысканию) применяются согласно Гражданскому кодексу Российской Федерации и Налоговому кодексу Российской Федерации.</w:t>
      </w:r>
    </w:p>
    <w:p w14:paraId="3E10202A" w14:textId="77777777" w:rsidR="00B81FE1" w:rsidRPr="00090CD0" w:rsidRDefault="00B81FE1" w:rsidP="008F10AA">
      <w:pPr>
        <w:pStyle w:val="ConsPlusTitle"/>
        <w:spacing w:line="276" w:lineRule="auto"/>
        <w:ind w:firstLine="709"/>
        <w:jc w:val="both"/>
        <w:rPr>
          <w:b w:val="0"/>
          <w:sz w:val="28"/>
          <w:szCs w:val="28"/>
        </w:rPr>
      </w:pPr>
      <w:r w:rsidRPr="008F10AA">
        <w:rPr>
          <w:b w:val="0"/>
          <w:sz w:val="28"/>
          <w:szCs w:val="28"/>
        </w:rPr>
        <w:t>Списание с балансового учета безнадежной (нереальной ко взысканию) дебиторской задолженности осуществляется с одновременной постановкой на забалансовый учет по счету 04 «</w:t>
      </w:r>
      <w:r w:rsidR="00090CD0" w:rsidRPr="008F10AA">
        <w:rPr>
          <w:b w:val="0"/>
          <w:sz w:val="28"/>
          <w:szCs w:val="28"/>
        </w:rPr>
        <w:t>Сомнительная задолженность</w:t>
      </w:r>
      <w:r w:rsidRPr="008F10AA">
        <w:rPr>
          <w:b w:val="0"/>
          <w:sz w:val="28"/>
          <w:szCs w:val="28"/>
        </w:rPr>
        <w:t>» на основании решения постоянно действующей комиссии для проведения инвентаризаций</w:t>
      </w:r>
      <w:r w:rsidR="00090CD0" w:rsidRPr="008F10AA">
        <w:rPr>
          <w:b w:val="0"/>
          <w:sz w:val="28"/>
          <w:szCs w:val="28"/>
        </w:rPr>
        <w:t>,</w:t>
      </w:r>
      <w:r w:rsidRPr="008F10AA">
        <w:rPr>
          <w:b w:val="0"/>
          <w:sz w:val="28"/>
          <w:szCs w:val="28"/>
        </w:rPr>
        <w:t xml:space="preserve"> приема-передачи, списания материальных ценностей</w:t>
      </w:r>
      <w:r w:rsidR="008F10AA" w:rsidRPr="008F10AA">
        <w:rPr>
          <w:b w:val="0"/>
          <w:sz w:val="28"/>
          <w:szCs w:val="28"/>
        </w:rPr>
        <w:t xml:space="preserve">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p>
    <w:p w14:paraId="0BAEAE66"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6</w:t>
      </w:r>
      <w:r w:rsidR="00F3520B" w:rsidRPr="00F3520B">
        <w:rPr>
          <w:b w:val="0"/>
          <w:sz w:val="28"/>
          <w:szCs w:val="28"/>
        </w:rPr>
        <w:t>. Срок исковой давности исчисляется в соответствии с главой 12 Гражданского кодекса Российской Федерации и составляет три года.</w:t>
      </w:r>
    </w:p>
    <w:p w14:paraId="476528F1" w14:textId="77777777" w:rsidR="00F3520B" w:rsidRPr="00F3520B" w:rsidRDefault="0055799A" w:rsidP="00F3520B">
      <w:pPr>
        <w:pStyle w:val="ConsPlusTitle"/>
        <w:spacing w:line="276" w:lineRule="auto"/>
        <w:ind w:firstLine="708"/>
        <w:jc w:val="both"/>
        <w:rPr>
          <w:b w:val="0"/>
          <w:sz w:val="27"/>
          <w:szCs w:val="27"/>
        </w:rPr>
      </w:pPr>
      <w:r>
        <w:rPr>
          <w:b w:val="0"/>
          <w:sz w:val="28"/>
          <w:szCs w:val="28"/>
        </w:rPr>
        <w:t>6</w:t>
      </w:r>
      <w:r w:rsidR="00F3520B" w:rsidRPr="00F3520B">
        <w:rPr>
          <w:b w:val="0"/>
          <w:sz w:val="28"/>
          <w:szCs w:val="28"/>
        </w:rPr>
        <w:t>.</w:t>
      </w:r>
      <w:r>
        <w:rPr>
          <w:b w:val="0"/>
          <w:sz w:val="28"/>
          <w:szCs w:val="28"/>
        </w:rPr>
        <w:t>7</w:t>
      </w:r>
      <w:r w:rsidR="00F3520B" w:rsidRPr="00F3520B">
        <w:rPr>
          <w:b w:val="0"/>
          <w:sz w:val="28"/>
          <w:szCs w:val="28"/>
        </w:rPr>
        <w:t xml:space="preserve">. </w:t>
      </w:r>
      <w:r w:rsidR="00F3520B" w:rsidRPr="00F3520B">
        <w:rPr>
          <w:b w:val="0"/>
          <w:sz w:val="27"/>
          <w:szCs w:val="27"/>
        </w:rPr>
        <w:t>Документами, подтверждающими истечение срока исковой давности, являются первичные (сводные) учетные документы (договоры, акты, счета, платежные документы, выписки из лицевых счетов и иные документы).</w:t>
      </w:r>
    </w:p>
    <w:p w14:paraId="0EE06DA3"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8</w:t>
      </w:r>
      <w:r w:rsidR="00F3520B" w:rsidRPr="00F3520B">
        <w:rPr>
          <w:b w:val="0"/>
          <w:sz w:val="28"/>
          <w:szCs w:val="28"/>
        </w:rPr>
        <w:t>. Первичным учетным документом, в котором отражается списание задолженности с балансовых счетов, является бухгалтерская справка.</w:t>
      </w:r>
    </w:p>
    <w:p w14:paraId="52DAAFA6" w14:textId="77777777" w:rsidR="00F3520B" w:rsidRPr="00F3520B" w:rsidRDefault="00F3520B" w:rsidP="00F3520B">
      <w:pPr>
        <w:pStyle w:val="ConsPlusTitle"/>
        <w:spacing w:line="276" w:lineRule="auto"/>
        <w:ind w:firstLine="708"/>
        <w:jc w:val="both"/>
        <w:rPr>
          <w:b w:val="0"/>
          <w:sz w:val="28"/>
          <w:szCs w:val="28"/>
        </w:rPr>
      </w:pPr>
      <w:r w:rsidRPr="00F3520B">
        <w:rPr>
          <w:b w:val="0"/>
          <w:sz w:val="28"/>
          <w:szCs w:val="28"/>
        </w:rPr>
        <w:t>Задолженность списывается на финансовый результат текущего финансового года.</w:t>
      </w:r>
    </w:p>
    <w:p w14:paraId="2A915E4E" w14:textId="77777777" w:rsidR="00F3520B" w:rsidRDefault="008F10AA" w:rsidP="00F3520B">
      <w:pPr>
        <w:pStyle w:val="ConsPlusTitle"/>
        <w:spacing w:line="276" w:lineRule="auto"/>
        <w:ind w:firstLine="708"/>
        <w:jc w:val="both"/>
        <w:rPr>
          <w:b w:val="0"/>
          <w:sz w:val="28"/>
          <w:szCs w:val="28"/>
        </w:rPr>
      </w:pPr>
      <w:r>
        <w:rPr>
          <w:b w:val="0"/>
          <w:sz w:val="28"/>
          <w:szCs w:val="28"/>
        </w:rPr>
        <w:t xml:space="preserve">6.9. </w:t>
      </w:r>
      <w:r w:rsidR="00F3520B" w:rsidRPr="00F3520B">
        <w:rPr>
          <w:b w:val="0"/>
          <w:sz w:val="28"/>
          <w:szCs w:val="28"/>
        </w:rPr>
        <w:t xml:space="preserve">Аналитический учет по забалансовому счету 04 «Сомнительная </w:t>
      </w:r>
      <w:r w:rsidR="00F3520B" w:rsidRPr="00764904">
        <w:rPr>
          <w:b w:val="0"/>
          <w:sz w:val="28"/>
          <w:szCs w:val="28"/>
        </w:rPr>
        <w:t xml:space="preserve">задолженность» ведется </w:t>
      </w:r>
      <w:r w:rsidR="00764904" w:rsidRPr="00764904">
        <w:rPr>
          <w:b w:val="0"/>
          <w:sz w:val="28"/>
          <w:szCs w:val="28"/>
        </w:rPr>
        <w:t xml:space="preserve">в Карточке учета средств и расчетов (ф. 0504051) </w:t>
      </w:r>
      <w:r w:rsidR="00F3520B" w:rsidRPr="00764904">
        <w:rPr>
          <w:b w:val="0"/>
          <w:sz w:val="28"/>
          <w:szCs w:val="28"/>
        </w:rPr>
        <w:t xml:space="preserve">в </w:t>
      </w:r>
      <w:r w:rsidR="00F3520B" w:rsidRPr="00F3520B">
        <w:rPr>
          <w:b w:val="0"/>
          <w:sz w:val="28"/>
          <w:szCs w:val="28"/>
        </w:rPr>
        <w:t>разрезе видов поступлений (выплат), по которым на балансе учитывалась задолженность дебиторов, по дебиторам (должникам) с указанием полного наименования, а также иных реквизитов, необходимых для определения задолженности (дебитора) в целях возможного ее взыскания.</w:t>
      </w:r>
    </w:p>
    <w:p w14:paraId="25DB9880" w14:textId="599E7250" w:rsidR="00764904" w:rsidRPr="00EC2B7B" w:rsidRDefault="00764904" w:rsidP="00764904">
      <w:pPr>
        <w:spacing w:line="276" w:lineRule="auto"/>
        <w:ind w:firstLine="709"/>
        <w:jc w:val="both"/>
        <w:rPr>
          <w:sz w:val="28"/>
          <w:szCs w:val="28"/>
        </w:rPr>
      </w:pPr>
      <w:proofErr w:type="gramStart"/>
      <w:r w:rsidRPr="00EC2B7B">
        <w:rPr>
          <w:sz w:val="28"/>
          <w:szCs w:val="28"/>
        </w:rPr>
        <w:t xml:space="preserve">При возобновлении процедуры взыскания задолженности дебиторов или поступлении средств в погашение задолженности неплатежеспособных дебиторов на дату возобновления взыскания или на дату зачисления на счет (лицевой счет) территориальной избирательной комиссии </w:t>
      </w:r>
      <w:r w:rsidR="00001901">
        <w:rPr>
          <w:sz w:val="28"/>
          <w:szCs w:val="28"/>
        </w:rPr>
        <w:t>Бологовского района</w:t>
      </w:r>
      <w:r w:rsidRPr="00EC2B7B">
        <w:rPr>
          <w:sz w:val="28"/>
          <w:szCs w:val="28"/>
        </w:rPr>
        <w:t xml:space="preserve"> указанных поступлений осуществляется списание такой задолженности с забалансового счета 04 «</w:t>
      </w:r>
      <w:r w:rsidR="00EC2B7B" w:rsidRPr="00EC2B7B">
        <w:rPr>
          <w:sz w:val="28"/>
          <w:szCs w:val="28"/>
        </w:rPr>
        <w:t>Сомнительная задолженность</w:t>
      </w:r>
      <w:r w:rsidRPr="00EC2B7B">
        <w:rPr>
          <w:sz w:val="28"/>
          <w:szCs w:val="28"/>
        </w:rPr>
        <w:t>» и восстановление на балансовом счете 020900000 «Расчеты по ущербу и иным доходам».</w:t>
      </w:r>
      <w:proofErr w:type="gramEnd"/>
    </w:p>
    <w:p w14:paraId="747628E2" w14:textId="77777777" w:rsid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10</w:t>
      </w:r>
      <w:r w:rsidR="00F3520B" w:rsidRPr="00F3520B">
        <w:rPr>
          <w:b w:val="0"/>
          <w:sz w:val="28"/>
          <w:szCs w:val="28"/>
        </w:rPr>
        <w:t xml:space="preserve">. Списанная с балансовых счетов кредиторская задолженность </w:t>
      </w:r>
      <w:r w:rsidR="00F3520B" w:rsidRPr="00F3520B">
        <w:rPr>
          <w:b w:val="0"/>
          <w:sz w:val="28"/>
          <w:szCs w:val="28"/>
        </w:rPr>
        <w:lastRenderedPageBreak/>
        <w:t xml:space="preserve">учитывается на забалансовом счете 20 «Задолженность, невостребованная кредиторами» для наблюдения в течение срока исковой давности в сумме задолженности, списанной с балансового учета. </w:t>
      </w:r>
    </w:p>
    <w:p w14:paraId="740B63C1"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6.</w:t>
      </w:r>
      <w:r w:rsidR="0055799A" w:rsidRPr="00EC2B7B">
        <w:rPr>
          <w:sz w:val="28"/>
          <w:szCs w:val="28"/>
        </w:rPr>
        <w:t>11</w:t>
      </w:r>
      <w:r w:rsidRPr="00EC2B7B">
        <w:rPr>
          <w:sz w:val="28"/>
          <w:szCs w:val="28"/>
        </w:rPr>
        <w:t>.</w:t>
      </w:r>
      <w:r w:rsidRPr="00EC2B7B">
        <w:rPr>
          <w:sz w:val="28"/>
          <w:szCs w:val="28"/>
          <w:lang w:val="en-US"/>
        </w:rPr>
        <w:t> </w:t>
      </w:r>
      <w:r w:rsidRPr="00EC2B7B">
        <w:rPr>
          <w:sz w:val="28"/>
          <w:szCs w:val="28"/>
        </w:rPr>
        <w:t>Критериями отнесения кредиторской задолженности к невостребованной (просроченной) являются:</w:t>
      </w:r>
    </w:p>
    <w:p w14:paraId="73FED47A" w14:textId="77777777" w:rsidR="00764904" w:rsidRPr="00EC2B7B" w:rsidRDefault="00764904" w:rsidP="00764904">
      <w:pPr>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истечение срока исковой давности после окончания срока выполнения обязательств;</w:t>
      </w:r>
    </w:p>
    <w:p w14:paraId="122A45C8"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прекращение обязательства невозможностью исполнения;</w:t>
      </w:r>
    </w:p>
    <w:p w14:paraId="7AC3CE10"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w:t>
      </w:r>
      <w:r w:rsidRPr="00EC2B7B">
        <w:rPr>
          <w:sz w:val="28"/>
          <w:szCs w:val="28"/>
          <w:lang w:val="en-US"/>
        </w:rPr>
        <w:t> </w:t>
      </w:r>
      <w:r w:rsidRPr="00EC2B7B">
        <w:rPr>
          <w:sz w:val="28"/>
          <w:szCs w:val="28"/>
        </w:rPr>
        <w:t>издание акта органа государственной власти о прекращении обязательства;</w:t>
      </w:r>
    </w:p>
    <w:p w14:paraId="44C535CC"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 смерть (ликвидация) контрагента.</w:t>
      </w:r>
    </w:p>
    <w:p w14:paraId="5CADA1DC" w14:textId="77777777" w:rsidR="00764904" w:rsidRPr="00EC2B7B" w:rsidRDefault="00764904" w:rsidP="00764904">
      <w:pPr>
        <w:tabs>
          <w:tab w:val="left" w:pos="900"/>
          <w:tab w:val="left" w:pos="5400"/>
        </w:tabs>
        <w:spacing w:line="276" w:lineRule="auto"/>
        <w:ind w:firstLine="709"/>
        <w:jc w:val="both"/>
        <w:rPr>
          <w:sz w:val="28"/>
          <w:szCs w:val="28"/>
        </w:rPr>
      </w:pPr>
      <w:r w:rsidRPr="00EC2B7B">
        <w:rPr>
          <w:sz w:val="28"/>
          <w:szCs w:val="28"/>
        </w:rPr>
        <w:t>Списание депонентской задолженности производится по истечении срока исковой давности на основании распоряжения Председателя.</w:t>
      </w:r>
    </w:p>
    <w:p w14:paraId="0C274B18" w14:textId="77777777" w:rsidR="00F3520B" w:rsidRPr="00EC2B7B" w:rsidRDefault="00F3520B" w:rsidP="00F3520B">
      <w:pPr>
        <w:pStyle w:val="ConsPlusTitle"/>
        <w:spacing w:line="276" w:lineRule="auto"/>
        <w:ind w:firstLine="708"/>
        <w:jc w:val="both"/>
        <w:rPr>
          <w:b w:val="0"/>
          <w:sz w:val="28"/>
          <w:szCs w:val="28"/>
        </w:rPr>
      </w:pPr>
      <w:r w:rsidRPr="00EC2B7B">
        <w:rPr>
          <w:b w:val="0"/>
          <w:sz w:val="28"/>
          <w:szCs w:val="28"/>
        </w:rPr>
        <w:t>Аналитический учет по забалансовому счету 20 «Задолженность, невостребованная кредиторами» ведется в разрезе видов выплат (поступлений), по которым на балансе учитывалась задолженность по кредиторам, с указанием полного наименования, а также иных реквизитов, необходимых для определения кредитора.</w:t>
      </w:r>
    </w:p>
    <w:p w14:paraId="5A7886D9" w14:textId="77777777" w:rsidR="00764904" w:rsidRPr="00EC2B7B" w:rsidRDefault="00764904" w:rsidP="00764904">
      <w:pPr>
        <w:spacing w:line="276" w:lineRule="auto"/>
        <w:ind w:firstLine="709"/>
        <w:jc w:val="both"/>
        <w:rPr>
          <w:sz w:val="28"/>
          <w:szCs w:val="28"/>
        </w:rPr>
      </w:pPr>
      <w:r w:rsidRPr="00EC2B7B">
        <w:rPr>
          <w:sz w:val="28"/>
          <w:szCs w:val="28"/>
        </w:rPr>
        <w:t>6.</w:t>
      </w:r>
      <w:r w:rsidR="0055799A" w:rsidRPr="00EC2B7B">
        <w:rPr>
          <w:sz w:val="28"/>
          <w:szCs w:val="28"/>
        </w:rPr>
        <w:t>12</w:t>
      </w:r>
      <w:r w:rsidRPr="00EC2B7B">
        <w:rPr>
          <w:sz w:val="28"/>
          <w:szCs w:val="28"/>
        </w:rPr>
        <w:t>.</w:t>
      </w:r>
      <w:r w:rsidRPr="00EC2B7B">
        <w:rPr>
          <w:sz w:val="28"/>
          <w:szCs w:val="28"/>
          <w:lang w:val="en-US"/>
        </w:rPr>
        <w:t> </w:t>
      </w:r>
      <w:r w:rsidRPr="00EC2B7B">
        <w:rPr>
          <w:sz w:val="28"/>
          <w:szCs w:val="28"/>
        </w:rPr>
        <w:t>Списание кредиторской задолженности с забалансового учета осуществляется по итогам инвентаризации задолженности на основании Распоряжения Председателя в следующих случаях:</w:t>
      </w:r>
    </w:p>
    <w:p w14:paraId="5CDA1656" w14:textId="77777777" w:rsidR="00764904" w:rsidRPr="00EC2B7B" w:rsidRDefault="00764904" w:rsidP="00764904">
      <w:pPr>
        <w:spacing w:line="276" w:lineRule="auto"/>
        <w:ind w:firstLine="709"/>
        <w:jc w:val="both"/>
        <w:rPr>
          <w:sz w:val="28"/>
          <w:szCs w:val="28"/>
        </w:rPr>
      </w:pPr>
      <w:r w:rsidRPr="00EC2B7B">
        <w:rPr>
          <w:sz w:val="28"/>
          <w:szCs w:val="28"/>
        </w:rPr>
        <w:t>– по истечении трех лет отражения задолженности на забалансовом учете;</w:t>
      </w:r>
    </w:p>
    <w:p w14:paraId="3597C379" w14:textId="77777777" w:rsidR="00764904" w:rsidRPr="00EC2B7B" w:rsidRDefault="00764904" w:rsidP="00764904">
      <w:pPr>
        <w:spacing w:line="276" w:lineRule="auto"/>
        <w:ind w:firstLine="709"/>
        <w:jc w:val="both"/>
        <w:rPr>
          <w:sz w:val="28"/>
          <w:szCs w:val="28"/>
        </w:rPr>
      </w:pPr>
      <w:r w:rsidRPr="00EC2B7B">
        <w:rPr>
          <w:sz w:val="28"/>
          <w:szCs w:val="28"/>
        </w:rPr>
        <w:t>– по завершении срока возможного возобновления процедуры взыскания задолженности согласно действующему законодательству;</w:t>
      </w:r>
    </w:p>
    <w:p w14:paraId="1A32D7D2" w14:textId="77777777" w:rsidR="00764904" w:rsidRPr="00EC2B7B" w:rsidRDefault="00764904" w:rsidP="00764904">
      <w:pPr>
        <w:spacing w:line="276" w:lineRule="auto"/>
        <w:ind w:firstLine="709"/>
        <w:jc w:val="both"/>
        <w:rPr>
          <w:sz w:val="28"/>
          <w:szCs w:val="28"/>
        </w:rPr>
      </w:pPr>
      <w:r w:rsidRPr="00EC2B7B">
        <w:rPr>
          <w:sz w:val="28"/>
          <w:szCs w:val="28"/>
        </w:rPr>
        <w:t>– при наличии документов, подтверждающих прекращение обязательств в связи со смертью (ликвидацией) контрагента.</w:t>
      </w:r>
    </w:p>
    <w:p w14:paraId="2B8E451E" w14:textId="0981E479" w:rsidR="003A7B63" w:rsidRPr="00EC2B7B" w:rsidRDefault="003A7B63" w:rsidP="00764904">
      <w:pPr>
        <w:spacing w:line="276" w:lineRule="auto"/>
        <w:ind w:firstLine="709"/>
        <w:jc w:val="both"/>
        <w:rPr>
          <w:sz w:val="28"/>
          <w:szCs w:val="28"/>
        </w:rPr>
      </w:pPr>
      <w:r w:rsidRPr="00EC2B7B">
        <w:rPr>
          <w:sz w:val="28"/>
          <w:szCs w:val="28"/>
        </w:rPr>
        <w:t xml:space="preserve">Кредиторская задолженность, не востребованная кредиторами, списывается с балансового учета на основании решения специально созданной в территориальной избирательной комиссии </w:t>
      </w:r>
      <w:r w:rsidR="00001901">
        <w:rPr>
          <w:sz w:val="28"/>
          <w:szCs w:val="28"/>
        </w:rPr>
        <w:t>Бологовского района</w:t>
      </w:r>
      <w:r w:rsidRPr="00EC2B7B">
        <w:rPr>
          <w:sz w:val="28"/>
          <w:szCs w:val="28"/>
        </w:rPr>
        <w:t xml:space="preserve"> </w:t>
      </w:r>
      <w:r w:rsidR="00EC2B7B" w:rsidRPr="00EC2B7B">
        <w:rPr>
          <w:sz w:val="28"/>
          <w:szCs w:val="28"/>
        </w:rPr>
        <w:t>комиссии для проведения инвентаризаций, приема-передачи, списания материальных ценностей</w:t>
      </w:r>
      <w:r w:rsidRPr="00EC2B7B">
        <w:rPr>
          <w:sz w:val="28"/>
          <w:szCs w:val="28"/>
        </w:rPr>
        <w:t xml:space="preserve"> с одновременным отражением на забалансовом счете 20 «Задолженность, не востребованная кредиторами».</w:t>
      </w:r>
    </w:p>
    <w:p w14:paraId="0BFE61B9" w14:textId="77777777" w:rsidR="00F3520B" w:rsidRPr="00F3520B" w:rsidRDefault="0055799A" w:rsidP="00F3520B">
      <w:pPr>
        <w:pStyle w:val="ConsPlusTitle"/>
        <w:spacing w:line="276" w:lineRule="auto"/>
        <w:ind w:firstLine="708"/>
        <w:jc w:val="both"/>
        <w:rPr>
          <w:b w:val="0"/>
          <w:sz w:val="28"/>
          <w:szCs w:val="28"/>
        </w:rPr>
      </w:pPr>
      <w:r>
        <w:rPr>
          <w:b w:val="0"/>
          <w:sz w:val="28"/>
          <w:szCs w:val="28"/>
        </w:rPr>
        <w:t>6</w:t>
      </w:r>
      <w:r w:rsidR="00F3520B" w:rsidRPr="00F3520B">
        <w:rPr>
          <w:b w:val="0"/>
          <w:sz w:val="28"/>
          <w:szCs w:val="28"/>
        </w:rPr>
        <w:t>.</w:t>
      </w:r>
      <w:r>
        <w:rPr>
          <w:b w:val="0"/>
          <w:sz w:val="28"/>
          <w:szCs w:val="28"/>
        </w:rPr>
        <w:t>13</w:t>
      </w:r>
      <w:r w:rsidR="00F3520B" w:rsidRPr="00F3520B">
        <w:rPr>
          <w:b w:val="0"/>
          <w:sz w:val="28"/>
          <w:szCs w:val="28"/>
        </w:rPr>
        <w:t>. При возобновлении процедуры взыскания задолженности или поступлении средств в погашение задолженности, операция по восстановлению задолженности на балансовых счетах отражаются на дату возобновления взыскания или на дату зачисления указанных поступлений.</w:t>
      </w:r>
    </w:p>
    <w:p w14:paraId="38F7B72C" w14:textId="77777777" w:rsidR="003A7B63" w:rsidRPr="00C651AE" w:rsidRDefault="003A7B63" w:rsidP="003A7B63">
      <w:pPr>
        <w:spacing w:line="276" w:lineRule="auto"/>
        <w:ind w:firstLine="709"/>
        <w:jc w:val="both"/>
        <w:outlineLvl w:val="0"/>
        <w:rPr>
          <w:sz w:val="28"/>
          <w:szCs w:val="28"/>
        </w:rPr>
      </w:pPr>
      <w:r w:rsidRPr="00C651AE">
        <w:rPr>
          <w:sz w:val="28"/>
          <w:szCs w:val="28"/>
        </w:rPr>
        <w:lastRenderedPageBreak/>
        <w:t>6.1</w:t>
      </w:r>
      <w:r w:rsidR="009D0AD6">
        <w:rPr>
          <w:sz w:val="28"/>
          <w:szCs w:val="28"/>
        </w:rPr>
        <w:t>4</w:t>
      </w:r>
      <w:r w:rsidRPr="00C651AE">
        <w:rPr>
          <w:sz w:val="28"/>
          <w:szCs w:val="28"/>
        </w:rPr>
        <w:t>.</w:t>
      </w:r>
      <w:r w:rsidRPr="00C651AE">
        <w:rPr>
          <w:sz w:val="28"/>
          <w:szCs w:val="28"/>
          <w:lang w:val="en-US"/>
        </w:rPr>
        <w:t> </w:t>
      </w:r>
      <w:r w:rsidRPr="00C651AE">
        <w:rPr>
          <w:sz w:val="28"/>
          <w:szCs w:val="28"/>
        </w:rPr>
        <w:t>Списание безнадежной (нереальной ко взысканию) дебиторской и просроченной кредиторской задолженности производится по каждому обязательству.</w:t>
      </w:r>
    </w:p>
    <w:p w14:paraId="123AD8F8" w14:textId="77777777" w:rsidR="00F3520B" w:rsidRPr="00F3520B" w:rsidRDefault="0055799A" w:rsidP="00F3520B">
      <w:pPr>
        <w:autoSpaceDE w:val="0"/>
        <w:autoSpaceDN w:val="0"/>
        <w:adjustRightInd w:val="0"/>
        <w:spacing w:line="276" w:lineRule="auto"/>
        <w:ind w:firstLine="709"/>
        <w:jc w:val="both"/>
        <w:rPr>
          <w:sz w:val="28"/>
          <w:szCs w:val="28"/>
        </w:rPr>
      </w:pPr>
      <w:r>
        <w:rPr>
          <w:sz w:val="28"/>
          <w:szCs w:val="28"/>
        </w:rPr>
        <w:t>6</w:t>
      </w:r>
      <w:r w:rsidR="00F3520B" w:rsidRPr="00F3520B">
        <w:rPr>
          <w:sz w:val="28"/>
          <w:szCs w:val="28"/>
        </w:rPr>
        <w:t>.</w:t>
      </w:r>
      <w:r w:rsidR="003A7B63">
        <w:rPr>
          <w:sz w:val="28"/>
          <w:szCs w:val="28"/>
        </w:rPr>
        <w:t>1</w:t>
      </w:r>
      <w:r w:rsidR="009D0AD6">
        <w:rPr>
          <w:sz w:val="28"/>
          <w:szCs w:val="28"/>
        </w:rPr>
        <w:t>5</w:t>
      </w:r>
      <w:r w:rsidR="00F3520B" w:rsidRPr="00F3520B">
        <w:rPr>
          <w:sz w:val="28"/>
          <w:szCs w:val="28"/>
        </w:rPr>
        <w:t xml:space="preserve">. Расчеты по доходам от возврата дебиторской задолженности прошлых лет сформированные по договорам (контрактам), которые были не исполнены или расторгнуты с поставщиками (исполнителями); по излишне выплаченной заработной плате за прошлые финансовые периоды; авансу, выданному подотчетному лицу в прошлые отчетные периоды; в случае возврата некачественных нефинансовых активов; возврату в бюджет </w:t>
      </w:r>
      <w:hyperlink r:id="rId11" w:history="1">
        <w:r w:rsidR="00F3520B" w:rsidRPr="00F3520B">
          <w:rPr>
            <w:sz w:val="28"/>
            <w:szCs w:val="28"/>
          </w:rPr>
          <w:t>остатков</w:t>
        </w:r>
      </w:hyperlink>
      <w:r w:rsidR="00F3520B" w:rsidRPr="00F3520B">
        <w:rPr>
          <w:sz w:val="28"/>
          <w:szCs w:val="28"/>
        </w:rPr>
        <w:t xml:space="preserve"> наличных денежных средств в кассе, сформированных получателем бюджетных средств на 1 января текущего финансового года  отражаются на </w:t>
      </w:r>
      <w:hyperlink r:id="rId12" w:history="1">
        <w:r w:rsidR="00F3520B" w:rsidRPr="00F3520B">
          <w:rPr>
            <w:sz w:val="28"/>
            <w:szCs w:val="28"/>
          </w:rPr>
          <w:t>счете 1 209 36 000</w:t>
        </w:r>
      </w:hyperlink>
      <w:r w:rsidR="00F3520B" w:rsidRPr="00F3520B">
        <w:rPr>
          <w:sz w:val="28"/>
          <w:szCs w:val="28"/>
        </w:rPr>
        <w:t>.</w:t>
      </w:r>
    </w:p>
    <w:p w14:paraId="76A26E98" w14:textId="77777777" w:rsidR="00F3520B" w:rsidRDefault="00F3520B" w:rsidP="0008011D">
      <w:pPr>
        <w:spacing w:before="240" w:after="240" w:line="276" w:lineRule="auto"/>
        <w:contextualSpacing/>
        <w:jc w:val="center"/>
        <w:rPr>
          <w:b/>
          <w:color w:val="FF0000"/>
          <w:sz w:val="28"/>
          <w:szCs w:val="28"/>
        </w:rPr>
      </w:pPr>
    </w:p>
    <w:p w14:paraId="5079A884" w14:textId="77777777" w:rsidR="00706FBC" w:rsidRPr="003B216F" w:rsidRDefault="00782662" w:rsidP="0008011D">
      <w:pPr>
        <w:spacing w:before="240" w:after="240" w:line="276" w:lineRule="auto"/>
        <w:jc w:val="center"/>
        <w:rPr>
          <w:b/>
          <w:sz w:val="28"/>
          <w:szCs w:val="28"/>
        </w:rPr>
      </w:pPr>
      <w:r w:rsidRPr="003B216F">
        <w:rPr>
          <w:b/>
          <w:sz w:val="28"/>
          <w:szCs w:val="28"/>
        </w:rPr>
        <w:t>7</w:t>
      </w:r>
      <w:r w:rsidR="00706FBC" w:rsidRPr="003B216F">
        <w:rPr>
          <w:b/>
          <w:sz w:val="28"/>
          <w:szCs w:val="28"/>
        </w:rPr>
        <w:t>. Порядок внутриведомственных расчетов</w:t>
      </w:r>
    </w:p>
    <w:p w14:paraId="6642ADFC" w14:textId="7FCEE98C" w:rsidR="0008011D" w:rsidRDefault="00782662" w:rsidP="0008011D">
      <w:pPr>
        <w:spacing w:line="276" w:lineRule="auto"/>
        <w:ind w:firstLine="709"/>
        <w:jc w:val="both"/>
        <w:rPr>
          <w:sz w:val="28"/>
          <w:szCs w:val="28"/>
        </w:rPr>
      </w:pPr>
      <w:r>
        <w:rPr>
          <w:sz w:val="28"/>
          <w:szCs w:val="28"/>
        </w:rPr>
        <w:t>7</w:t>
      </w:r>
      <w:r w:rsidR="00706FBC" w:rsidRPr="00706FBC">
        <w:rPr>
          <w:sz w:val="28"/>
          <w:szCs w:val="28"/>
        </w:rPr>
        <w:t>.1.</w:t>
      </w:r>
      <w:r w:rsidR="00706FBC" w:rsidRPr="00706FBC">
        <w:rPr>
          <w:sz w:val="28"/>
          <w:szCs w:val="28"/>
          <w:lang w:val="en-US"/>
        </w:rPr>
        <w:t> </w:t>
      </w:r>
      <w:r w:rsidR="00706FBC" w:rsidRPr="00706FBC">
        <w:rPr>
          <w:sz w:val="28"/>
          <w:szCs w:val="28"/>
        </w:rPr>
        <w:t xml:space="preserve">Учет расчетов по безвозмездному поступлению и выбытию нефинансовых активов, передвижению финансовых активов и обязательств </w:t>
      </w:r>
      <w:r w:rsidR="006329F5">
        <w:rPr>
          <w:sz w:val="28"/>
          <w:szCs w:val="28"/>
        </w:rPr>
        <w:t xml:space="preserve">территориальной избирательной комиссии </w:t>
      </w:r>
      <w:r w:rsidR="00001901">
        <w:rPr>
          <w:sz w:val="28"/>
          <w:szCs w:val="28"/>
        </w:rPr>
        <w:t>Бологовского района</w:t>
      </w:r>
      <w:r w:rsidR="00706FBC" w:rsidRPr="00706FBC">
        <w:rPr>
          <w:sz w:val="28"/>
          <w:szCs w:val="28"/>
        </w:rPr>
        <w:t xml:space="preserve"> ведется на соответствующих счетах аналитического учета счета 130404000 «Внутриведомственные расчеты»</w:t>
      </w:r>
      <w:r w:rsidR="0008011D">
        <w:rPr>
          <w:sz w:val="28"/>
          <w:szCs w:val="28"/>
        </w:rPr>
        <w:t>.</w:t>
      </w:r>
    </w:p>
    <w:p w14:paraId="27199B2D" w14:textId="72A228E3" w:rsidR="00164461" w:rsidRPr="00164461" w:rsidRDefault="00164461" w:rsidP="00164461">
      <w:pPr>
        <w:spacing w:line="276" w:lineRule="auto"/>
        <w:ind w:firstLine="708"/>
        <w:jc w:val="both"/>
        <w:rPr>
          <w:sz w:val="28"/>
          <w:szCs w:val="28"/>
        </w:rPr>
      </w:pPr>
      <w:r w:rsidRPr="00164461">
        <w:rPr>
          <w:sz w:val="28"/>
          <w:szCs w:val="28"/>
        </w:rPr>
        <w:t>7.2.</w:t>
      </w:r>
      <w:r w:rsidRPr="00164461">
        <w:rPr>
          <w:sz w:val="28"/>
          <w:szCs w:val="28"/>
          <w:lang w:val="en-US"/>
        </w:rPr>
        <w:t> </w:t>
      </w:r>
      <w:r w:rsidRPr="00164461">
        <w:rPr>
          <w:sz w:val="28"/>
          <w:szCs w:val="28"/>
        </w:rPr>
        <w:t xml:space="preserve"> </w:t>
      </w:r>
      <w:proofErr w:type="gramStart"/>
      <w:r w:rsidRPr="00164461">
        <w:rPr>
          <w:sz w:val="28"/>
          <w:szCs w:val="28"/>
        </w:rPr>
        <w:t xml:space="preserve">Передача материальных ценностей в территориальную избирательную комиссии </w:t>
      </w:r>
      <w:r w:rsidR="00001901">
        <w:rPr>
          <w:sz w:val="28"/>
          <w:szCs w:val="28"/>
        </w:rPr>
        <w:t>Бологовского района</w:t>
      </w:r>
      <w:r w:rsidRPr="00164461">
        <w:rPr>
          <w:sz w:val="28"/>
          <w:szCs w:val="28"/>
        </w:rPr>
        <w:t>, осуществляется на основании   Извещения (ф. 0504805) в электронной форме, Акта о приеме-передаче объектов нефинансовых активов (ф.0510448) или Накладной на отпуск материальных ценностей на сторону (ф.0510458).</w:t>
      </w:r>
      <w:proofErr w:type="gramEnd"/>
    </w:p>
    <w:p w14:paraId="1C62E624" w14:textId="042B4AA3" w:rsidR="00706FBC" w:rsidRDefault="0045060F" w:rsidP="005E5BFE">
      <w:pPr>
        <w:spacing w:line="276" w:lineRule="auto"/>
        <w:ind w:firstLine="708"/>
        <w:jc w:val="both"/>
        <w:rPr>
          <w:sz w:val="28"/>
          <w:szCs w:val="28"/>
        </w:rPr>
      </w:pPr>
      <w:r w:rsidRPr="002926BB">
        <w:rPr>
          <w:sz w:val="28"/>
          <w:szCs w:val="28"/>
        </w:rPr>
        <w:t>7</w:t>
      </w:r>
      <w:r w:rsidR="00706FBC" w:rsidRPr="002926BB">
        <w:rPr>
          <w:sz w:val="28"/>
          <w:szCs w:val="28"/>
        </w:rPr>
        <w:t>.</w:t>
      </w:r>
      <w:r w:rsidR="00DE20DD" w:rsidRPr="002926BB">
        <w:rPr>
          <w:sz w:val="28"/>
          <w:szCs w:val="28"/>
        </w:rPr>
        <w:t>3</w:t>
      </w:r>
      <w:r w:rsidR="00706FBC" w:rsidRPr="002926BB">
        <w:rPr>
          <w:sz w:val="28"/>
          <w:szCs w:val="28"/>
        </w:rPr>
        <w:t>.</w:t>
      </w:r>
      <w:r w:rsidR="00706FBC" w:rsidRPr="002926BB">
        <w:rPr>
          <w:sz w:val="28"/>
          <w:szCs w:val="28"/>
          <w:lang w:val="en-US"/>
        </w:rPr>
        <w:t> </w:t>
      </w:r>
      <w:r w:rsidR="00706FBC" w:rsidRPr="002926BB">
        <w:rPr>
          <w:sz w:val="28"/>
          <w:szCs w:val="28"/>
        </w:rPr>
        <w:t xml:space="preserve">Учитывая, что </w:t>
      </w:r>
      <w:r w:rsidR="00415225" w:rsidRPr="002926BB">
        <w:rPr>
          <w:sz w:val="28"/>
          <w:szCs w:val="28"/>
        </w:rPr>
        <w:t xml:space="preserve">территориальная избирательная комиссия </w:t>
      </w:r>
      <w:r w:rsidR="00001901">
        <w:rPr>
          <w:sz w:val="28"/>
          <w:szCs w:val="28"/>
        </w:rPr>
        <w:t>Бологовского района</w:t>
      </w:r>
      <w:r w:rsidR="00706FBC" w:rsidRPr="002926BB">
        <w:rPr>
          <w:sz w:val="28"/>
          <w:szCs w:val="28"/>
        </w:rPr>
        <w:t xml:space="preserve"> не наделен</w:t>
      </w:r>
      <w:r w:rsidR="00415225" w:rsidRPr="002926BB">
        <w:rPr>
          <w:sz w:val="28"/>
          <w:szCs w:val="28"/>
        </w:rPr>
        <w:t>а</w:t>
      </w:r>
      <w:r w:rsidR="00706FBC" w:rsidRPr="002926BB">
        <w:rPr>
          <w:sz w:val="28"/>
          <w:szCs w:val="28"/>
        </w:rPr>
        <w:t xml:space="preserve"> полномочиями администратора доходов</w:t>
      </w:r>
      <w:r w:rsidR="005302AF">
        <w:rPr>
          <w:sz w:val="28"/>
          <w:szCs w:val="28"/>
        </w:rPr>
        <w:t xml:space="preserve"> областного бюджета</w:t>
      </w:r>
      <w:r w:rsidR="00706FBC" w:rsidRPr="002926BB">
        <w:rPr>
          <w:sz w:val="28"/>
          <w:szCs w:val="28"/>
        </w:rPr>
        <w:t xml:space="preserve">, денежные средства, являющиеся доходами </w:t>
      </w:r>
      <w:r w:rsidR="005302AF">
        <w:rPr>
          <w:sz w:val="28"/>
          <w:szCs w:val="28"/>
        </w:rPr>
        <w:t>областного бюджета</w:t>
      </w:r>
      <w:r w:rsidR="00706FBC" w:rsidRPr="002926BB">
        <w:rPr>
          <w:sz w:val="28"/>
          <w:szCs w:val="28"/>
        </w:rPr>
        <w:t xml:space="preserve">, передаются </w:t>
      </w:r>
      <w:r w:rsidR="00415225" w:rsidRPr="002926BB">
        <w:rPr>
          <w:sz w:val="28"/>
          <w:szCs w:val="28"/>
        </w:rPr>
        <w:t>ей</w:t>
      </w:r>
      <w:r w:rsidR="00706FBC" w:rsidRPr="002926BB">
        <w:rPr>
          <w:sz w:val="28"/>
          <w:szCs w:val="28"/>
        </w:rPr>
        <w:t xml:space="preserve"> </w:t>
      </w:r>
      <w:r w:rsidR="00A36E99" w:rsidRPr="002926BB">
        <w:rPr>
          <w:sz w:val="28"/>
          <w:szCs w:val="28"/>
        </w:rPr>
        <w:t xml:space="preserve">в </w:t>
      </w:r>
      <w:r w:rsidR="00A36E99" w:rsidRPr="008C3A16">
        <w:rPr>
          <w:sz w:val="28"/>
          <w:szCs w:val="28"/>
        </w:rPr>
        <w:t>избирательную комиссию Тверской области</w:t>
      </w:r>
      <w:r w:rsidR="00706FBC" w:rsidRPr="008C3A16">
        <w:rPr>
          <w:sz w:val="28"/>
          <w:szCs w:val="28"/>
        </w:rPr>
        <w:t xml:space="preserve"> по Извещению (ф. 0504805)</w:t>
      </w:r>
      <w:r w:rsidR="00DC26A3" w:rsidRPr="008C3A16">
        <w:rPr>
          <w:sz w:val="28"/>
          <w:szCs w:val="28"/>
        </w:rPr>
        <w:t xml:space="preserve"> </w:t>
      </w:r>
      <w:r w:rsidR="005E5BFE">
        <w:rPr>
          <w:sz w:val="28"/>
          <w:szCs w:val="28"/>
        </w:rPr>
        <w:t>в электронной форме.</w:t>
      </w:r>
    </w:p>
    <w:p w14:paraId="1923AFEC" w14:textId="77777777" w:rsidR="00CB0B6A" w:rsidRDefault="00CB0B6A" w:rsidP="005E5BFE">
      <w:pPr>
        <w:spacing w:line="276" w:lineRule="auto"/>
        <w:ind w:firstLine="708"/>
        <w:jc w:val="both"/>
        <w:rPr>
          <w:sz w:val="28"/>
          <w:szCs w:val="28"/>
        </w:rPr>
      </w:pPr>
    </w:p>
    <w:p w14:paraId="0920B719" w14:textId="77777777" w:rsidR="00CB0B6A" w:rsidRPr="003B216F" w:rsidRDefault="00CB0B6A" w:rsidP="00CB0B6A">
      <w:pPr>
        <w:spacing w:before="240" w:after="240" w:line="276" w:lineRule="auto"/>
        <w:jc w:val="center"/>
        <w:rPr>
          <w:b/>
          <w:sz w:val="28"/>
          <w:szCs w:val="28"/>
        </w:rPr>
      </w:pPr>
      <w:r w:rsidRPr="003B216F">
        <w:rPr>
          <w:b/>
          <w:sz w:val="28"/>
          <w:szCs w:val="28"/>
        </w:rPr>
        <w:t>8. Учет основных средств</w:t>
      </w:r>
    </w:p>
    <w:p w14:paraId="471CDCB3" w14:textId="6BAFB5B9" w:rsidR="00EA7150" w:rsidRDefault="00E126F2" w:rsidP="0008011D">
      <w:pPr>
        <w:spacing w:line="276" w:lineRule="auto"/>
        <w:ind w:firstLine="709"/>
        <w:jc w:val="both"/>
        <w:rPr>
          <w:sz w:val="28"/>
          <w:szCs w:val="28"/>
        </w:rPr>
      </w:pPr>
      <w:r w:rsidRPr="00E126F2">
        <w:rPr>
          <w:bCs/>
          <w:sz w:val="28"/>
          <w:szCs w:val="28"/>
        </w:rPr>
        <w:t>8</w:t>
      </w:r>
      <w:r w:rsidR="00706FBC" w:rsidRPr="00E126F2">
        <w:rPr>
          <w:bCs/>
          <w:sz w:val="28"/>
          <w:szCs w:val="28"/>
        </w:rPr>
        <w:t>.1.</w:t>
      </w:r>
      <w:r w:rsidR="00706FBC" w:rsidRPr="00E126F2">
        <w:rPr>
          <w:bCs/>
          <w:sz w:val="28"/>
          <w:szCs w:val="28"/>
          <w:lang w:val="en-US"/>
        </w:rPr>
        <w:t> </w:t>
      </w:r>
      <w:r w:rsidR="00706FBC" w:rsidRPr="00E126F2">
        <w:rPr>
          <w:bCs/>
          <w:sz w:val="28"/>
          <w:szCs w:val="28"/>
        </w:rPr>
        <w:t xml:space="preserve">Для принятия решения в отношении учета нефинансовых активов </w:t>
      </w:r>
      <w:r w:rsidR="009F5D0B" w:rsidRPr="00E126F2">
        <w:rPr>
          <w:sz w:val="28"/>
          <w:szCs w:val="28"/>
        </w:rPr>
        <w:t xml:space="preserve">в </w:t>
      </w:r>
      <w:r w:rsidR="006329F5">
        <w:rPr>
          <w:sz w:val="28"/>
          <w:szCs w:val="28"/>
        </w:rPr>
        <w:t xml:space="preserve">территориальной избирательной комиссии </w:t>
      </w:r>
      <w:r w:rsidR="00001901">
        <w:rPr>
          <w:sz w:val="28"/>
          <w:szCs w:val="28"/>
        </w:rPr>
        <w:t>Бологовского района</w:t>
      </w:r>
      <w:r w:rsidR="00706FBC" w:rsidRPr="00E126F2">
        <w:rPr>
          <w:bCs/>
          <w:sz w:val="28"/>
          <w:szCs w:val="28"/>
        </w:rPr>
        <w:t xml:space="preserve"> создан</w:t>
      </w:r>
      <w:r w:rsidR="00EA7150">
        <w:rPr>
          <w:bCs/>
          <w:sz w:val="28"/>
          <w:szCs w:val="28"/>
        </w:rPr>
        <w:t>а</w:t>
      </w:r>
      <w:r w:rsidR="00706FBC" w:rsidRPr="00E126F2">
        <w:rPr>
          <w:bCs/>
          <w:sz w:val="28"/>
          <w:szCs w:val="28"/>
        </w:rPr>
        <w:t xml:space="preserve"> </w:t>
      </w:r>
      <w:r w:rsidR="00EA7150">
        <w:rPr>
          <w:sz w:val="28"/>
          <w:szCs w:val="28"/>
        </w:rPr>
        <w:t>постоянно действующая комиссия для проведения инвентаризаций</w:t>
      </w:r>
      <w:r w:rsidR="003A2E2B">
        <w:rPr>
          <w:sz w:val="28"/>
          <w:szCs w:val="28"/>
        </w:rPr>
        <w:t>, п</w:t>
      </w:r>
      <w:r w:rsidR="00EA7150">
        <w:rPr>
          <w:sz w:val="28"/>
          <w:szCs w:val="28"/>
        </w:rPr>
        <w:t xml:space="preserve">риема-передачи, </w:t>
      </w:r>
      <w:r w:rsidR="003A2E2B">
        <w:rPr>
          <w:sz w:val="28"/>
          <w:szCs w:val="28"/>
        </w:rPr>
        <w:t>списания материальных</w:t>
      </w:r>
      <w:r w:rsidR="00EA7150">
        <w:rPr>
          <w:sz w:val="28"/>
          <w:szCs w:val="28"/>
        </w:rPr>
        <w:t xml:space="preserve"> ценностей</w:t>
      </w:r>
      <w:r w:rsidR="00397F1F">
        <w:rPr>
          <w:sz w:val="28"/>
          <w:szCs w:val="28"/>
        </w:rPr>
        <w:t>.</w:t>
      </w:r>
    </w:p>
    <w:p w14:paraId="394B95B8" w14:textId="77777777" w:rsidR="00580C56" w:rsidRDefault="00580C56" w:rsidP="00580C56">
      <w:pPr>
        <w:spacing w:line="276" w:lineRule="auto"/>
        <w:ind w:firstLine="709"/>
        <w:jc w:val="both"/>
        <w:rPr>
          <w:sz w:val="28"/>
          <w:szCs w:val="28"/>
        </w:rPr>
      </w:pPr>
      <w:r w:rsidRPr="00B05B5A">
        <w:rPr>
          <w:sz w:val="28"/>
          <w:szCs w:val="28"/>
        </w:rPr>
        <w:lastRenderedPageBreak/>
        <w:t>8.2. 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23BB93C1" w14:textId="77777777" w:rsidR="00524CBD" w:rsidRPr="00E126F2" w:rsidRDefault="00E126F2" w:rsidP="0008011D">
      <w:pPr>
        <w:spacing w:line="276" w:lineRule="auto"/>
        <w:ind w:firstLine="709"/>
        <w:jc w:val="both"/>
        <w:rPr>
          <w:bCs/>
          <w:sz w:val="28"/>
          <w:szCs w:val="28"/>
        </w:rPr>
      </w:pPr>
      <w:r w:rsidRPr="00E126F2">
        <w:rPr>
          <w:bCs/>
          <w:sz w:val="28"/>
          <w:szCs w:val="28"/>
        </w:rPr>
        <w:t>8</w:t>
      </w:r>
      <w:r w:rsidR="00524CBD" w:rsidRPr="00E126F2">
        <w:rPr>
          <w:bCs/>
          <w:sz w:val="28"/>
          <w:szCs w:val="28"/>
        </w:rPr>
        <w:t>.</w:t>
      </w:r>
      <w:r w:rsidR="00580C56">
        <w:rPr>
          <w:bCs/>
          <w:sz w:val="28"/>
          <w:szCs w:val="28"/>
        </w:rPr>
        <w:t>3</w:t>
      </w:r>
      <w:r w:rsidR="00524CBD" w:rsidRPr="00E126F2">
        <w:rPr>
          <w:bCs/>
          <w:sz w:val="28"/>
          <w:szCs w:val="28"/>
        </w:rPr>
        <w:t>. Материальные ценности классифицируются как объекты основных средств в соответствии с п.7 СГС «Основные средства». В составе основных средств на счете 101 00 подлежат балансовому учету объекты при условии, что по ним прогнозируется получение экономических выгод или полезного потенциала, а также первоначальную стоимость которых можно надежно оценить.</w:t>
      </w:r>
    </w:p>
    <w:p w14:paraId="6E2019C5" w14:textId="4FCC7B2D" w:rsidR="00E05646" w:rsidRPr="00E126F2" w:rsidRDefault="008703C3" w:rsidP="00432E43">
      <w:pPr>
        <w:spacing w:line="276" w:lineRule="auto"/>
        <w:ind w:firstLine="709"/>
        <w:jc w:val="both"/>
        <w:rPr>
          <w:bCs/>
          <w:sz w:val="28"/>
          <w:szCs w:val="28"/>
        </w:rPr>
      </w:pPr>
      <w:r w:rsidRPr="00E126F2">
        <w:rPr>
          <w:bCs/>
          <w:sz w:val="28"/>
          <w:szCs w:val="28"/>
        </w:rPr>
        <w:t xml:space="preserve">К </w:t>
      </w:r>
      <w:r w:rsidR="008A5C55" w:rsidRPr="00E126F2">
        <w:rPr>
          <w:bCs/>
          <w:sz w:val="28"/>
          <w:szCs w:val="28"/>
        </w:rPr>
        <w:t>основным средствам относятся материальные ценности независимо</w:t>
      </w:r>
      <w:r w:rsidR="00E05646" w:rsidRPr="00E126F2">
        <w:rPr>
          <w:bCs/>
          <w:sz w:val="28"/>
          <w:szCs w:val="28"/>
        </w:rPr>
        <w:t xml:space="preserve"> от их стоимости со сроком</w:t>
      </w:r>
      <w:r w:rsidRPr="00E126F2">
        <w:rPr>
          <w:bCs/>
          <w:sz w:val="28"/>
          <w:szCs w:val="28"/>
        </w:rPr>
        <w:t xml:space="preserve"> </w:t>
      </w:r>
      <w:r w:rsidR="00E05646" w:rsidRPr="00E126F2">
        <w:rPr>
          <w:bCs/>
          <w:sz w:val="28"/>
          <w:szCs w:val="28"/>
        </w:rPr>
        <w:t xml:space="preserve">полезного использования более 12 месяцев, предназначенные для неоднократного или постоянного использования в процессе выполнения государственных полномочий либо для управленческих нужд </w:t>
      </w:r>
      <w:r w:rsidR="006329F5">
        <w:rPr>
          <w:bCs/>
          <w:sz w:val="28"/>
          <w:szCs w:val="28"/>
        </w:rPr>
        <w:t xml:space="preserve">территориальной избирательной комиссии </w:t>
      </w:r>
      <w:r w:rsidR="00001901">
        <w:rPr>
          <w:sz w:val="28"/>
          <w:szCs w:val="28"/>
        </w:rPr>
        <w:t>Бологовского района</w:t>
      </w:r>
      <w:r w:rsidR="00E05646" w:rsidRPr="00E126F2">
        <w:rPr>
          <w:bCs/>
          <w:sz w:val="28"/>
          <w:szCs w:val="28"/>
        </w:rPr>
        <w:t>.</w:t>
      </w:r>
    </w:p>
    <w:p w14:paraId="60897F6B" w14:textId="77777777" w:rsidR="008703C3" w:rsidRPr="00E126F2" w:rsidRDefault="00E05646" w:rsidP="00432E43">
      <w:pPr>
        <w:spacing w:line="276" w:lineRule="auto"/>
        <w:ind w:firstLine="709"/>
        <w:jc w:val="both"/>
        <w:rPr>
          <w:bCs/>
          <w:sz w:val="28"/>
          <w:szCs w:val="28"/>
        </w:rPr>
      </w:pPr>
      <w:r w:rsidRPr="00E126F2">
        <w:rPr>
          <w:bCs/>
          <w:sz w:val="28"/>
          <w:szCs w:val="28"/>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по договору аренды (имущественного найма) либо по договору возмездного или безвозмездного пользования. </w:t>
      </w:r>
    </w:p>
    <w:p w14:paraId="15EA1898" w14:textId="77777777" w:rsidR="00B43254" w:rsidRPr="00E126F2" w:rsidRDefault="00B43254" w:rsidP="00432E43">
      <w:pPr>
        <w:spacing w:line="276" w:lineRule="auto"/>
        <w:ind w:firstLine="709"/>
        <w:jc w:val="both"/>
        <w:rPr>
          <w:bCs/>
          <w:sz w:val="28"/>
          <w:szCs w:val="28"/>
        </w:rPr>
      </w:pPr>
      <w:r w:rsidRPr="00E126F2">
        <w:rPr>
          <w:bCs/>
          <w:sz w:val="28"/>
          <w:szCs w:val="28"/>
        </w:rPr>
        <w:t>Единицей бухгалтерского (бюджетного) учета основных средств является инвентарный объект.</w:t>
      </w:r>
    </w:p>
    <w:p w14:paraId="50BE4833" w14:textId="77777777" w:rsidR="008703C3" w:rsidRPr="00E126F2" w:rsidRDefault="00E126F2" w:rsidP="00432E43">
      <w:pPr>
        <w:autoSpaceDE w:val="0"/>
        <w:autoSpaceDN w:val="0"/>
        <w:adjustRightInd w:val="0"/>
        <w:spacing w:line="276" w:lineRule="auto"/>
        <w:ind w:firstLine="708"/>
        <w:jc w:val="both"/>
        <w:rPr>
          <w:bCs/>
          <w:sz w:val="28"/>
          <w:szCs w:val="28"/>
        </w:rPr>
      </w:pPr>
      <w:r w:rsidRPr="00E126F2">
        <w:rPr>
          <w:bCs/>
          <w:sz w:val="28"/>
          <w:szCs w:val="28"/>
        </w:rPr>
        <w:t>8</w:t>
      </w:r>
      <w:r w:rsidR="008703C3" w:rsidRPr="00E126F2">
        <w:rPr>
          <w:bCs/>
          <w:sz w:val="28"/>
          <w:szCs w:val="28"/>
        </w:rPr>
        <w:t>.</w:t>
      </w:r>
      <w:r w:rsidR="00580C56">
        <w:rPr>
          <w:bCs/>
          <w:sz w:val="28"/>
          <w:szCs w:val="28"/>
        </w:rPr>
        <w:t>4</w:t>
      </w:r>
      <w:r w:rsidR="008703C3" w:rsidRPr="00E126F2">
        <w:rPr>
          <w:bCs/>
          <w:sz w:val="28"/>
          <w:szCs w:val="28"/>
        </w:rPr>
        <w:t>. Сроком полезного использования объекта основных средств является период, в течение которого предусматривается использование в процессе деятельности учреждения объекта нефинансовых активов в тех целях, ради которых он был приобретен, создан и (или) получен (в запланированных целях).</w:t>
      </w:r>
    </w:p>
    <w:p w14:paraId="2EE4A339" w14:textId="77777777" w:rsidR="005F2B7D"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Срок полезного использования объектов нефинансовых активов в целях принятия к учету в составе основных средств и начисления амортизации определяется исходя из:</w:t>
      </w:r>
    </w:p>
    <w:p w14:paraId="14567B41" w14:textId="77777777" w:rsidR="00FE312F" w:rsidRPr="00E126F2" w:rsidRDefault="005F2B7D" w:rsidP="00432E43">
      <w:pPr>
        <w:autoSpaceDE w:val="0"/>
        <w:autoSpaceDN w:val="0"/>
        <w:adjustRightInd w:val="0"/>
        <w:spacing w:line="276" w:lineRule="auto"/>
        <w:ind w:firstLine="708"/>
        <w:jc w:val="both"/>
        <w:rPr>
          <w:bCs/>
          <w:sz w:val="28"/>
          <w:szCs w:val="28"/>
        </w:rPr>
      </w:pPr>
      <w:r w:rsidRPr="00E126F2">
        <w:rPr>
          <w:bCs/>
          <w:sz w:val="28"/>
          <w:szCs w:val="28"/>
        </w:rPr>
        <w:t>- информации, содержащейся в законодательстве Российской Федерации, устанавливающей сроки</w:t>
      </w:r>
      <w:r w:rsidR="00FE312F" w:rsidRPr="00E126F2">
        <w:rPr>
          <w:bCs/>
          <w:sz w:val="28"/>
          <w:szCs w:val="28"/>
        </w:rPr>
        <w:t xml:space="preserve"> полезного использования имущества в целях начисления амортизации. По объектам основных средств, включенным согласно Классификации основных средств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
    <w:p w14:paraId="54C33345" w14:textId="77777777" w:rsidR="005F2B7D"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 рекомендаций, содержащихся в документах производителя, входящих в комплектацию объекта имущества, при отсутствии в законодательстве </w:t>
      </w:r>
      <w:r w:rsidRPr="00E126F2">
        <w:rPr>
          <w:bCs/>
          <w:sz w:val="28"/>
          <w:szCs w:val="28"/>
        </w:rPr>
        <w:lastRenderedPageBreak/>
        <w:t xml:space="preserve">Российской Федерации норм, устанавливающих сроки полезного использования имущества в целях начисления амортизации. </w:t>
      </w:r>
    </w:p>
    <w:p w14:paraId="5F92C2EB" w14:textId="77777777" w:rsidR="00FE312F" w:rsidRPr="00E126F2" w:rsidRDefault="00FE312F" w:rsidP="00432E43">
      <w:pPr>
        <w:autoSpaceDE w:val="0"/>
        <w:autoSpaceDN w:val="0"/>
        <w:adjustRightInd w:val="0"/>
        <w:spacing w:line="276" w:lineRule="auto"/>
        <w:ind w:firstLine="708"/>
        <w:jc w:val="both"/>
        <w:rPr>
          <w:bCs/>
          <w:sz w:val="28"/>
          <w:szCs w:val="28"/>
        </w:rPr>
      </w:pPr>
      <w:r w:rsidRPr="00E126F2">
        <w:rPr>
          <w:bCs/>
          <w:sz w:val="28"/>
          <w:szCs w:val="28"/>
        </w:rPr>
        <w:t xml:space="preserve">В случаях отсутствия информации в законодательстве Российской Федерации и в документах производителя срок полезного использования определяется </w:t>
      </w:r>
      <w:r w:rsidR="00675D8F" w:rsidRPr="00E126F2">
        <w:rPr>
          <w:bCs/>
          <w:sz w:val="28"/>
          <w:szCs w:val="28"/>
        </w:rPr>
        <w:t xml:space="preserve">на основании </w:t>
      </w:r>
      <w:r w:rsidR="00675D8F" w:rsidRPr="00397F1F">
        <w:rPr>
          <w:bCs/>
          <w:sz w:val="28"/>
          <w:szCs w:val="28"/>
        </w:rPr>
        <w:t xml:space="preserve">решения </w:t>
      </w:r>
      <w:bookmarkStart w:id="5" w:name="_Hlk80108546"/>
      <w:r w:rsidR="00397F1F" w:rsidRPr="00397F1F">
        <w:rPr>
          <w:sz w:val="28"/>
          <w:szCs w:val="28"/>
        </w:rPr>
        <w:t>п</w:t>
      </w:r>
      <w:r w:rsidR="00397F1F">
        <w:rPr>
          <w:sz w:val="28"/>
          <w:szCs w:val="28"/>
        </w:rPr>
        <w:t>остоянно действующей комиссии для проведения инвентаризаций</w:t>
      </w:r>
      <w:r w:rsidR="00514CA3">
        <w:rPr>
          <w:sz w:val="28"/>
          <w:szCs w:val="28"/>
        </w:rPr>
        <w:t xml:space="preserve">, </w:t>
      </w:r>
      <w:r w:rsidR="00397F1F">
        <w:rPr>
          <w:sz w:val="28"/>
          <w:szCs w:val="28"/>
        </w:rPr>
        <w:t>приема-передачи, списания материальных ценностей</w:t>
      </w:r>
      <w:bookmarkEnd w:id="5"/>
      <w:r w:rsidR="00675D8F" w:rsidRPr="00E126F2">
        <w:rPr>
          <w:bCs/>
          <w:sz w:val="28"/>
          <w:szCs w:val="28"/>
        </w:rPr>
        <w:t xml:space="preserve">, принятого с учетом ожидаемого срока использования и физического износа объекта, а также с учетом гарантийного срока использования. Данное решения оформляется протоколом комиссии, утвержденным </w:t>
      </w:r>
      <w:r w:rsidR="00EB00AF">
        <w:rPr>
          <w:bCs/>
          <w:sz w:val="28"/>
          <w:szCs w:val="28"/>
        </w:rPr>
        <w:t>П</w:t>
      </w:r>
      <w:r w:rsidR="00675D8F" w:rsidRPr="00E126F2">
        <w:rPr>
          <w:bCs/>
          <w:sz w:val="28"/>
          <w:szCs w:val="28"/>
        </w:rPr>
        <w:t>редседателем.</w:t>
      </w:r>
    </w:p>
    <w:p w14:paraId="1C4C9DF2" w14:textId="77777777" w:rsidR="00706FBC" w:rsidRPr="00E126F2" w:rsidRDefault="00E126F2" w:rsidP="00432E43">
      <w:pPr>
        <w:tabs>
          <w:tab w:val="num" w:pos="0"/>
        </w:tabs>
        <w:spacing w:line="276" w:lineRule="auto"/>
        <w:ind w:firstLine="720"/>
        <w:jc w:val="both"/>
        <w:rPr>
          <w:sz w:val="28"/>
          <w:szCs w:val="28"/>
          <w:highlight w:val="green"/>
        </w:rPr>
      </w:pPr>
      <w:r w:rsidRPr="00E126F2">
        <w:rPr>
          <w:sz w:val="28"/>
          <w:szCs w:val="28"/>
        </w:rPr>
        <w:t>8</w:t>
      </w:r>
      <w:r w:rsidR="00706FBC" w:rsidRPr="00E126F2">
        <w:rPr>
          <w:sz w:val="28"/>
          <w:szCs w:val="28"/>
        </w:rPr>
        <w:t>.</w:t>
      </w:r>
      <w:r w:rsidR="00580C56">
        <w:rPr>
          <w:sz w:val="28"/>
          <w:szCs w:val="28"/>
        </w:rPr>
        <w:t>5</w:t>
      </w:r>
      <w:r w:rsidR="00706FBC" w:rsidRPr="00E126F2">
        <w:rPr>
          <w:sz w:val="28"/>
          <w:szCs w:val="28"/>
        </w:rPr>
        <w:t>.</w:t>
      </w:r>
      <w:r w:rsidR="00706FBC" w:rsidRPr="00E126F2">
        <w:rPr>
          <w:sz w:val="28"/>
          <w:szCs w:val="28"/>
          <w:lang w:val="en-US"/>
        </w:rPr>
        <w:t> </w:t>
      </w:r>
      <w:r w:rsidR="00706FBC" w:rsidRPr="00E126F2">
        <w:rPr>
          <w:sz w:val="28"/>
          <w:szCs w:val="28"/>
        </w:rPr>
        <w:t>Объекты нефинансовых активов принимаются к бюджетному (бухгалтерскому) учету по их первоначальной (фактической) стоимости. Первоначальная стоимость состоит из цены приобретения и любых фактических затрат на приобретение, создание объекта, в том числе на доставку его к месту назначения и приведение в состояние, пригодное для эксплуатации. Основные средства, отражаемые на забалансовых счетах, учитываются по первоначальной стоимости.</w:t>
      </w:r>
    </w:p>
    <w:p w14:paraId="425407F5" w14:textId="77777777" w:rsidR="00706FBC" w:rsidRPr="00E126F2" w:rsidRDefault="00706FBC" w:rsidP="00432E43">
      <w:pPr>
        <w:autoSpaceDE w:val="0"/>
        <w:autoSpaceDN w:val="0"/>
        <w:adjustRightInd w:val="0"/>
        <w:spacing w:line="276" w:lineRule="auto"/>
        <w:ind w:firstLine="720"/>
        <w:jc w:val="both"/>
        <w:rPr>
          <w:sz w:val="28"/>
          <w:szCs w:val="28"/>
        </w:rPr>
      </w:pPr>
      <w:r w:rsidRPr="00E126F2">
        <w:rPr>
          <w:sz w:val="28"/>
          <w:szCs w:val="28"/>
        </w:rPr>
        <w:t xml:space="preserve">Оценка отдельных объектов бюджетного (бухгалтерского) учета в случаях, предусмотренных нормативными правовыми актами, регулирующими ведение бюджетного (бухгалтерского) учета и составление бюджетной отчетности, осуществляется по справедливой стоимости </w:t>
      </w:r>
      <w:bookmarkStart w:id="6" w:name="sub_1541"/>
      <w:r w:rsidRPr="00E126F2">
        <w:rPr>
          <w:sz w:val="28"/>
          <w:szCs w:val="28"/>
        </w:rPr>
        <w:t>методом рыночных цен.</w:t>
      </w:r>
    </w:p>
    <w:p w14:paraId="2CC220F1" w14:textId="77777777"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Изменение первоначальной стоимости объекта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14:paraId="2E767659" w14:textId="77777777" w:rsidR="00675D8F" w:rsidRPr="00E126F2" w:rsidRDefault="00675D8F" w:rsidP="00432E43">
      <w:pPr>
        <w:autoSpaceDE w:val="0"/>
        <w:autoSpaceDN w:val="0"/>
        <w:adjustRightInd w:val="0"/>
        <w:spacing w:line="276" w:lineRule="auto"/>
        <w:ind w:firstLine="720"/>
        <w:jc w:val="both"/>
        <w:rPr>
          <w:sz w:val="28"/>
          <w:szCs w:val="28"/>
        </w:rPr>
      </w:pPr>
      <w:r w:rsidRPr="00E126F2">
        <w:rPr>
          <w:sz w:val="28"/>
          <w:szCs w:val="28"/>
        </w:rPr>
        <w:t xml:space="preserve">Затраты на достройку, дооборудование, реконструкцию, модернизацию объекта основных средств относятся на увеличение первоначальной (балансовой) стоимости такого объекта при условии улучшения (повышения) первоначально принятых нормативных показателей функционирования объекта (срока полезного использования, мощности, качества применения и т.п.) по результатам проведенных работ. </w:t>
      </w:r>
    </w:p>
    <w:bookmarkEnd w:id="6"/>
    <w:p w14:paraId="11A70209" w14:textId="77777777" w:rsidR="00706FBC" w:rsidRPr="00E126F2" w:rsidRDefault="00706FBC" w:rsidP="00432E43">
      <w:pPr>
        <w:spacing w:line="276" w:lineRule="auto"/>
        <w:ind w:firstLine="720"/>
        <w:jc w:val="both"/>
        <w:rPr>
          <w:sz w:val="28"/>
          <w:szCs w:val="28"/>
        </w:rPr>
      </w:pPr>
      <w:r w:rsidRPr="00E126F2">
        <w:rPr>
          <w:sz w:val="28"/>
          <w:szCs w:val="28"/>
        </w:rPr>
        <w:t>Переоценка стоимости объекта производится в соответствии с порядком, установленным Правительством Российской Федерации.</w:t>
      </w:r>
    </w:p>
    <w:p w14:paraId="4F05D49B" w14:textId="77777777"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6.</w:t>
      </w:r>
      <w:r w:rsidR="00706FBC" w:rsidRPr="00E126F2">
        <w:rPr>
          <w:sz w:val="28"/>
          <w:szCs w:val="28"/>
          <w:lang w:val="en-US"/>
        </w:rPr>
        <w:t> </w:t>
      </w:r>
      <w:r w:rsidR="00706FBC" w:rsidRPr="00E126F2">
        <w:rPr>
          <w:sz w:val="28"/>
          <w:szCs w:val="28"/>
        </w:rPr>
        <w:t>Для организации учета и обеспечения сохранности объектов нефинансовых активов каждому объекту, независимо от того, находится ли он в эксплуатации, запасе или на консервации, кроме объектов стоимостью</w:t>
      </w:r>
      <w:r w:rsidR="00782049">
        <w:rPr>
          <w:sz w:val="28"/>
          <w:szCs w:val="28"/>
        </w:rPr>
        <w:t xml:space="preserve"> </w:t>
      </w:r>
      <w:r w:rsidR="00706FBC" w:rsidRPr="00E126F2">
        <w:rPr>
          <w:sz w:val="28"/>
          <w:szCs w:val="28"/>
        </w:rPr>
        <w:t>до</w:t>
      </w:r>
      <w:r w:rsidR="00F04C71">
        <w:rPr>
          <w:sz w:val="28"/>
          <w:szCs w:val="28"/>
        </w:rPr>
        <w:t xml:space="preserve"> </w:t>
      </w:r>
      <w:r w:rsidR="00782049">
        <w:rPr>
          <w:sz w:val="28"/>
          <w:szCs w:val="28"/>
        </w:rPr>
        <w:t xml:space="preserve">   </w:t>
      </w:r>
      <w:r w:rsidR="00706FBC" w:rsidRPr="00E126F2">
        <w:rPr>
          <w:sz w:val="28"/>
          <w:szCs w:val="28"/>
        </w:rPr>
        <w:t xml:space="preserve">10000 рублей включительно за единицу, присваивается уникальный </w:t>
      </w:r>
      <w:r w:rsidR="00706FBC" w:rsidRPr="00E126F2">
        <w:rPr>
          <w:sz w:val="28"/>
          <w:szCs w:val="28"/>
        </w:rPr>
        <w:lastRenderedPageBreak/>
        <w:t>инвентарный порядковый номер</w:t>
      </w:r>
      <w:r w:rsidR="00E95478" w:rsidRPr="00E126F2">
        <w:rPr>
          <w:sz w:val="28"/>
          <w:szCs w:val="28"/>
        </w:rPr>
        <w:t>. Формирование структуры инвентарного номера объекта основного средства осуществляется в следующем порядке:</w:t>
      </w:r>
    </w:p>
    <w:p w14:paraId="2DBA2722" w14:textId="77777777" w:rsidR="00E95478" w:rsidRPr="00E126F2" w:rsidRDefault="00E95478" w:rsidP="00432E43">
      <w:pPr>
        <w:spacing w:line="276" w:lineRule="auto"/>
        <w:jc w:val="both"/>
        <w:rPr>
          <w:rFonts w:eastAsia="Calibri"/>
          <w:sz w:val="28"/>
          <w:szCs w:val="28"/>
        </w:rPr>
      </w:pPr>
      <w:r w:rsidRPr="00E126F2">
        <w:rPr>
          <w:rFonts w:eastAsia="Calibri"/>
          <w:sz w:val="28"/>
          <w:szCs w:val="28"/>
        </w:rPr>
        <w:t xml:space="preserve">1-3 знак – код ГРБС соответствующего бюджета (004 для </w:t>
      </w:r>
      <w:r w:rsidR="00CD1F88">
        <w:rPr>
          <w:rFonts w:eastAsia="Calibri"/>
          <w:sz w:val="28"/>
          <w:szCs w:val="28"/>
        </w:rPr>
        <w:t xml:space="preserve">областного </w:t>
      </w:r>
      <w:r w:rsidRPr="00E126F2">
        <w:rPr>
          <w:rFonts w:eastAsia="Calibri"/>
          <w:sz w:val="28"/>
          <w:szCs w:val="28"/>
        </w:rPr>
        <w:t>бюджета)</w:t>
      </w:r>
      <w:r w:rsidR="00C82E47" w:rsidRPr="00E126F2">
        <w:rPr>
          <w:rFonts w:eastAsia="Calibri"/>
          <w:sz w:val="28"/>
          <w:szCs w:val="28"/>
        </w:rPr>
        <w:t>;</w:t>
      </w:r>
    </w:p>
    <w:p w14:paraId="597C219C" w14:textId="77777777" w:rsidR="00706FBC" w:rsidRPr="00E126F2" w:rsidRDefault="00E95478" w:rsidP="00432E43">
      <w:pPr>
        <w:spacing w:line="276" w:lineRule="auto"/>
        <w:jc w:val="both"/>
        <w:rPr>
          <w:sz w:val="28"/>
          <w:szCs w:val="28"/>
        </w:rPr>
      </w:pPr>
      <w:r w:rsidRPr="00E126F2">
        <w:rPr>
          <w:sz w:val="28"/>
          <w:szCs w:val="28"/>
        </w:rPr>
        <w:t>4</w:t>
      </w:r>
      <w:r w:rsidR="00706FBC" w:rsidRPr="00E126F2">
        <w:rPr>
          <w:sz w:val="28"/>
          <w:szCs w:val="28"/>
        </w:rPr>
        <w:t xml:space="preserve">-й знак – код </w:t>
      </w:r>
      <w:r w:rsidRPr="00E126F2">
        <w:rPr>
          <w:sz w:val="28"/>
          <w:szCs w:val="28"/>
        </w:rPr>
        <w:t>источника финансирования (1-бюджетная деятельность)</w:t>
      </w:r>
      <w:r w:rsidR="00706FBC" w:rsidRPr="00E126F2">
        <w:rPr>
          <w:sz w:val="28"/>
          <w:szCs w:val="28"/>
        </w:rPr>
        <w:t>;</w:t>
      </w:r>
    </w:p>
    <w:p w14:paraId="0A224AD9" w14:textId="77777777" w:rsidR="00706FBC" w:rsidRPr="00E126F2" w:rsidRDefault="00C82E47" w:rsidP="00432E43">
      <w:pPr>
        <w:spacing w:line="276" w:lineRule="auto"/>
        <w:jc w:val="both"/>
        <w:rPr>
          <w:sz w:val="28"/>
          <w:szCs w:val="28"/>
        </w:rPr>
      </w:pPr>
      <w:r w:rsidRPr="00E126F2">
        <w:rPr>
          <w:sz w:val="28"/>
          <w:szCs w:val="28"/>
        </w:rPr>
        <w:t>5</w:t>
      </w:r>
      <w:r w:rsidR="00706FBC" w:rsidRPr="00E126F2">
        <w:rPr>
          <w:sz w:val="28"/>
          <w:szCs w:val="28"/>
        </w:rPr>
        <w:t>-й –</w:t>
      </w:r>
      <w:r w:rsidRPr="00E126F2">
        <w:rPr>
          <w:sz w:val="28"/>
          <w:szCs w:val="28"/>
        </w:rPr>
        <w:t xml:space="preserve"> 7</w:t>
      </w:r>
      <w:r w:rsidR="00706FBC" w:rsidRPr="00E126F2">
        <w:rPr>
          <w:sz w:val="28"/>
          <w:szCs w:val="28"/>
        </w:rPr>
        <w:t>-й знаки – код синтетического счета;</w:t>
      </w:r>
    </w:p>
    <w:p w14:paraId="609E0CE5" w14:textId="77777777" w:rsidR="00C82E47" w:rsidRPr="00E126F2" w:rsidRDefault="00C82E47" w:rsidP="00432E43">
      <w:pPr>
        <w:spacing w:line="276" w:lineRule="auto"/>
        <w:jc w:val="both"/>
        <w:rPr>
          <w:sz w:val="28"/>
          <w:szCs w:val="28"/>
        </w:rPr>
      </w:pPr>
      <w:r w:rsidRPr="00E126F2">
        <w:rPr>
          <w:sz w:val="28"/>
          <w:szCs w:val="28"/>
        </w:rPr>
        <w:t xml:space="preserve">8-й – 9-й знаки – код аналитического счета;  </w:t>
      </w:r>
    </w:p>
    <w:p w14:paraId="2A619186" w14:textId="77777777" w:rsidR="00706FBC" w:rsidRPr="00E126F2" w:rsidRDefault="00C82E47" w:rsidP="00432E43">
      <w:pPr>
        <w:spacing w:line="276" w:lineRule="auto"/>
        <w:jc w:val="both"/>
        <w:rPr>
          <w:sz w:val="28"/>
          <w:szCs w:val="28"/>
        </w:rPr>
      </w:pPr>
      <w:r w:rsidRPr="00E126F2">
        <w:rPr>
          <w:sz w:val="28"/>
          <w:szCs w:val="28"/>
        </w:rPr>
        <w:t>10</w:t>
      </w:r>
      <w:r w:rsidR="00706FBC" w:rsidRPr="00E126F2">
        <w:rPr>
          <w:sz w:val="28"/>
          <w:szCs w:val="28"/>
        </w:rPr>
        <w:t xml:space="preserve">-й – </w:t>
      </w:r>
      <w:r w:rsidRPr="00E126F2">
        <w:rPr>
          <w:sz w:val="28"/>
          <w:szCs w:val="28"/>
        </w:rPr>
        <w:t>15</w:t>
      </w:r>
      <w:r w:rsidR="00706FBC" w:rsidRPr="00E126F2">
        <w:rPr>
          <w:sz w:val="28"/>
          <w:szCs w:val="28"/>
        </w:rPr>
        <w:t xml:space="preserve">-й знаки – порядковый номер объекта.  </w:t>
      </w:r>
    </w:p>
    <w:p w14:paraId="7C187D78" w14:textId="77777777" w:rsidR="00C82E47" w:rsidRPr="00E126F2" w:rsidRDefault="00C82E47" w:rsidP="00397F1F">
      <w:pPr>
        <w:spacing w:line="276" w:lineRule="auto"/>
        <w:ind w:firstLine="567"/>
        <w:jc w:val="both"/>
        <w:rPr>
          <w:sz w:val="28"/>
          <w:szCs w:val="28"/>
        </w:rPr>
      </w:pPr>
      <w:r w:rsidRPr="00E126F2">
        <w:rPr>
          <w:sz w:val="28"/>
          <w:szCs w:val="28"/>
        </w:rPr>
        <w:t>Нумерация инвентарных номеров объектов основных средств ведется раздельно по источникам финансирования сквозным порядком по виду основных средств.</w:t>
      </w:r>
    </w:p>
    <w:p w14:paraId="529262D9" w14:textId="77777777" w:rsidR="00C82E47" w:rsidRPr="00E126F2" w:rsidRDefault="00C82E47" w:rsidP="00397F1F">
      <w:pPr>
        <w:spacing w:line="276" w:lineRule="auto"/>
        <w:ind w:firstLine="567"/>
        <w:jc w:val="both"/>
        <w:rPr>
          <w:sz w:val="28"/>
          <w:szCs w:val="28"/>
        </w:rPr>
      </w:pPr>
      <w:r w:rsidRPr="00E126F2">
        <w:rPr>
          <w:sz w:val="28"/>
          <w:szCs w:val="28"/>
        </w:rPr>
        <w:t xml:space="preserve">Присвоенный объекту инвентарный номер </w:t>
      </w:r>
      <w:r w:rsidR="0072235F" w:rsidRPr="00E126F2">
        <w:rPr>
          <w:sz w:val="28"/>
          <w:szCs w:val="28"/>
        </w:rPr>
        <w:t xml:space="preserve">должен быть обозначен материально ответственным лицом в присутствии уполномоченного члена </w:t>
      </w:r>
      <w:r w:rsidR="00397F1F">
        <w:rPr>
          <w:sz w:val="28"/>
          <w:szCs w:val="28"/>
        </w:rPr>
        <w:t>постоянно действующей комиссии для проведения инвентаризаций</w:t>
      </w:r>
      <w:r w:rsidR="005A104B">
        <w:rPr>
          <w:sz w:val="28"/>
          <w:szCs w:val="28"/>
        </w:rPr>
        <w:t xml:space="preserve">, </w:t>
      </w:r>
      <w:r w:rsidR="00397F1F">
        <w:rPr>
          <w:sz w:val="28"/>
          <w:szCs w:val="28"/>
        </w:rPr>
        <w:t>приема-передачи, списания материальных ценностей</w:t>
      </w:r>
      <w:r w:rsidR="0072235F" w:rsidRPr="00E126F2">
        <w:rPr>
          <w:sz w:val="28"/>
          <w:szCs w:val="28"/>
        </w:rPr>
        <w:t xml:space="preserve"> путем прикрепления к нему жетона, нанесения на объект учета краской или иным способом, обеспечивающим сохранность маркировки. Допускается при невозможности обозначения инвентарного номера на объекте основных средств в случаях, определенных требованиями его эксплуатации, применять его только при отражении в соответствующих регистрах бухгалтерского учета без нанесения его на объект основного средства.</w:t>
      </w:r>
    </w:p>
    <w:p w14:paraId="54E6FB38" w14:textId="77777777" w:rsidR="0072235F" w:rsidRPr="00E126F2" w:rsidRDefault="0072235F" w:rsidP="00BE2D7B">
      <w:pPr>
        <w:spacing w:line="276" w:lineRule="auto"/>
        <w:ind w:firstLine="567"/>
        <w:jc w:val="both"/>
        <w:rPr>
          <w:sz w:val="28"/>
          <w:szCs w:val="28"/>
        </w:rPr>
      </w:pPr>
      <w:r w:rsidRPr="00E126F2">
        <w:rPr>
          <w:sz w:val="28"/>
          <w:szCs w:val="28"/>
        </w:rPr>
        <w:t>Инвентарный номер, присвоенный объекту основных средств, сохраняется за ним на весь период его нахождения в учреждении.</w:t>
      </w:r>
    </w:p>
    <w:p w14:paraId="3C406BC2" w14:textId="77777777" w:rsidR="0072235F" w:rsidRPr="00E126F2" w:rsidRDefault="0072235F" w:rsidP="00BE2D7B">
      <w:pPr>
        <w:spacing w:line="276" w:lineRule="auto"/>
        <w:ind w:firstLine="567"/>
        <w:jc w:val="both"/>
        <w:rPr>
          <w:sz w:val="28"/>
          <w:szCs w:val="28"/>
        </w:rPr>
      </w:pPr>
      <w:r w:rsidRPr="00E126F2">
        <w:rPr>
          <w:sz w:val="28"/>
          <w:szCs w:val="28"/>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0E72D835" w14:textId="77777777" w:rsidR="0072235F" w:rsidRDefault="0072235F" w:rsidP="00432E43">
      <w:pPr>
        <w:spacing w:line="276" w:lineRule="auto"/>
        <w:jc w:val="both"/>
        <w:rPr>
          <w:sz w:val="28"/>
          <w:szCs w:val="28"/>
        </w:rPr>
      </w:pPr>
      <w:r w:rsidRPr="00E126F2">
        <w:rPr>
          <w:sz w:val="28"/>
          <w:szCs w:val="28"/>
        </w:rPr>
        <w:tab/>
        <w:t>Когда объект является сложным, то есть включает те или иные обособленные элементы</w:t>
      </w:r>
      <w:r w:rsidR="00E17B70" w:rsidRPr="00E126F2">
        <w:rPr>
          <w:sz w:val="28"/>
          <w:szCs w:val="28"/>
        </w:rPr>
        <w:t xml:space="preserve">, составляющие вместе с ним одно целое, на каждом таком элементе должен быть обозначен тот же инвентарный номер, что на основном, объединяющем их объекте. </w:t>
      </w:r>
    </w:p>
    <w:p w14:paraId="66DD1DDA" w14:textId="77777777" w:rsidR="005B6880" w:rsidRPr="00E126F2" w:rsidRDefault="005B6880" w:rsidP="00432E43">
      <w:pPr>
        <w:spacing w:line="276" w:lineRule="auto"/>
        <w:jc w:val="both"/>
        <w:rPr>
          <w:sz w:val="28"/>
          <w:szCs w:val="28"/>
        </w:rPr>
      </w:pPr>
      <w:r>
        <w:rPr>
          <w:sz w:val="28"/>
          <w:szCs w:val="28"/>
        </w:rPr>
        <w:tab/>
        <w:t xml:space="preserve">При принятии </w:t>
      </w:r>
      <w:r w:rsidR="005A4093">
        <w:rPr>
          <w:sz w:val="28"/>
          <w:szCs w:val="28"/>
        </w:rPr>
        <w:t>к</w:t>
      </w:r>
      <w:r>
        <w:rPr>
          <w:sz w:val="28"/>
          <w:szCs w:val="28"/>
        </w:rPr>
        <w:t xml:space="preserve"> учету безвозмездно полученных объектов основных средств с присвоенными инвентарными номерами</w:t>
      </w:r>
      <w:r w:rsidR="00B8420A">
        <w:rPr>
          <w:sz w:val="28"/>
          <w:szCs w:val="28"/>
        </w:rPr>
        <w:t>,</w:t>
      </w:r>
      <w:r>
        <w:rPr>
          <w:sz w:val="28"/>
          <w:szCs w:val="28"/>
        </w:rPr>
        <w:t xml:space="preserve"> </w:t>
      </w:r>
      <w:r w:rsidR="00B8420A">
        <w:rPr>
          <w:sz w:val="28"/>
          <w:szCs w:val="28"/>
        </w:rPr>
        <w:t>новый инвентарный номер не присваивается. Учет ведется по инвентарному номеру, указанному в документах приема-передачи объектов основных средств.</w:t>
      </w:r>
    </w:p>
    <w:p w14:paraId="4BCF21AA" w14:textId="77777777" w:rsidR="00706FBC" w:rsidRPr="00E126F2" w:rsidRDefault="00706FBC" w:rsidP="00432E43">
      <w:pPr>
        <w:spacing w:line="276" w:lineRule="auto"/>
        <w:ind w:firstLine="708"/>
        <w:jc w:val="both"/>
        <w:rPr>
          <w:sz w:val="28"/>
          <w:szCs w:val="28"/>
        </w:rPr>
      </w:pPr>
      <w:r w:rsidRPr="00E126F2">
        <w:rPr>
          <w:sz w:val="28"/>
          <w:szCs w:val="28"/>
        </w:rPr>
        <w:t xml:space="preserve">Инвентарные объекты основных средств принимаются к учету согласно требованиям Общероссийского классификатора основных фондов ОК 013-2014 (СНС 2008), утвержденного приказом Росстандарта от 12 декабря 2014 года № 2018-ст (далее – ОКОФ), и группируются по разделам. </w:t>
      </w:r>
    </w:p>
    <w:p w14:paraId="644B5F0E" w14:textId="77777777" w:rsidR="00706FBC" w:rsidRPr="008B3F70" w:rsidRDefault="00E126F2" w:rsidP="00432E43">
      <w:pPr>
        <w:spacing w:line="276" w:lineRule="auto"/>
        <w:ind w:firstLine="708"/>
        <w:jc w:val="both"/>
        <w:rPr>
          <w:sz w:val="28"/>
          <w:szCs w:val="28"/>
        </w:rPr>
      </w:pPr>
      <w:r w:rsidRPr="008B3F70">
        <w:rPr>
          <w:sz w:val="28"/>
          <w:szCs w:val="28"/>
        </w:rPr>
        <w:lastRenderedPageBreak/>
        <w:t>8</w:t>
      </w:r>
      <w:r w:rsidR="00706FBC" w:rsidRPr="008B3F70">
        <w:rPr>
          <w:sz w:val="28"/>
          <w:szCs w:val="28"/>
        </w:rPr>
        <w:t>.</w:t>
      </w:r>
      <w:r w:rsidR="00580C56">
        <w:rPr>
          <w:sz w:val="28"/>
          <w:szCs w:val="28"/>
        </w:rPr>
        <w:t>7</w:t>
      </w:r>
      <w:r w:rsidR="00706FBC" w:rsidRPr="008B3F70">
        <w:rPr>
          <w:sz w:val="28"/>
          <w:szCs w:val="28"/>
        </w:rPr>
        <w:t>.</w:t>
      </w:r>
      <w:r w:rsidR="00706FBC" w:rsidRPr="008B3F70">
        <w:rPr>
          <w:sz w:val="28"/>
          <w:szCs w:val="28"/>
          <w:lang w:val="en-US"/>
        </w:rPr>
        <w:t> </w:t>
      </w:r>
      <w:r w:rsidR="00706FBC" w:rsidRPr="008B3F70">
        <w:rPr>
          <w:sz w:val="28"/>
          <w:szCs w:val="28"/>
        </w:rPr>
        <w:t xml:space="preserve">При приобретении объекта основных средств, состоящего из отдельных частей (например, процессор, монитор, клавиатура, мышь), объект принимается на баланс как единый объект (единый комплекс) основных средств. </w:t>
      </w:r>
    </w:p>
    <w:p w14:paraId="3A8A964B" w14:textId="77777777" w:rsidR="00706FBC" w:rsidRPr="00E126F2" w:rsidRDefault="00706FBC" w:rsidP="00432E43">
      <w:pPr>
        <w:spacing w:line="276" w:lineRule="auto"/>
        <w:ind w:firstLine="708"/>
        <w:jc w:val="both"/>
        <w:rPr>
          <w:sz w:val="28"/>
          <w:szCs w:val="28"/>
        </w:rPr>
      </w:pPr>
      <w:r w:rsidRPr="008B3F70">
        <w:rPr>
          <w:sz w:val="28"/>
          <w:szCs w:val="28"/>
        </w:rPr>
        <w:t>При замене отдельных частей объекта, который учитывается как единый комплекс, они приобретаются как запасные части и списываются на расходы текущего финансового года.</w:t>
      </w:r>
      <w:r w:rsidRPr="00E126F2">
        <w:rPr>
          <w:sz w:val="28"/>
          <w:szCs w:val="28"/>
        </w:rPr>
        <w:t xml:space="preserve"> </w:t>
      </w:r>
    </w:p>
    <w:p w14:paraId="71B49EE6" w14:textId="77777777" w:rsidR="002943B6" w:rsidRPr="00E126F2" w:rsidRDefault="00DC1C38" w:rsidP="00432E43">
      <w:pPr>
        <w:spacing w:line="276" w:lineRule="auto"/>
        <w:ind w:firstLine="708"/>
        <w:jc w:val="both"/>
        <w:rPr>
          <w:sz w:val="28"/>
          <w:szCs w:val="28"/>
        </w:rPr>
      </w:pPr>
      <w:r>
        <w:rPr>
          <w:sz w:val="28"/>
          <w:szCs w:val="28"/>
        </w:rPr>
        <w:t>8.</w:t>
      </w:r>
      <w:r w:rsidR="00580C56">
        <w:rPr>
          <w:sz w:val="28"/>
          <w:szCs w:val="28"/>
        </w:rPr>
        <w:t>8</w:t>
      </w:r>
      <w:r>
        <w:rPr>
          <w:sz w:val="28"/>
          <w:szCs w:val="28"/>
        </w:rPr>
        <w:t xml:space="preserve">. </w:t>
      </w:r>
      <w:r w:rsidR="002943B6" w:rsidRPr="008B3F70">
        <w:rPr>
          <w:sz w:val="28"/>
          <w:szCs w:val="28"/>
        </w:rPr>
        <w:t>Учитывая быстрое моральное старение и выход из строя комплектующих системного блока, вызывающих их частые замены, затраты на приобретение материнских плат, жестких дисков, элементов блоков питания, магнитных и оптических носителей информации</w:t>
      </w:r>
      <w:r w:rsidR="008B3F70" w:rsidRPr="008B3F70">
        <w:rPr>
          <w:sz w:val="28"/>
          <w:szCs w:val="28"/>
        </w:rPr>
        <w:t xml:space="preserve"> </w:t>
      </w:r>
      <w:r w:rsidR="002943B6" w:rsidRPr="008B3F70">
        <w:rPr>
          <w:sz w:val="28"/>
          <w:szCs w:val="28"/>
        </w:rPr>
        <w:t>относятся к расходам на приобретение прочих материальных запасов, их учет осуществляется в порядке, установленном для запасных частей к машинам и оборудованию.</w:t>
      </w:r>
    </w:p>
    <w:p w14:paraId="3940CDB9" w14:textId="2E18CFAE" w:rsidR="005A04AD" w:rsidRPr="00E126F2" w:rsidRDefault="00E126F2" w:rsidP="005A04AD">
      <w:pPr>
        <w:spacing w:line="276" w:lineRule="auto"/>
        <w:ind w:firstLine="708"/>
        <w:jc w:val="both"/>
        <w:rPr>
          <w:sz w:val="28"/>
          <w:szCs w:val="28"/>
        </w:rPr>
      </w:pPr>
      <w:r w:rsidRPr="00E126F2">
        <w:rPr>
          <w:sz w:val="28"/>
          <w:szCs w:val="28"/>
        </w:rPr>
        <w:t>8</w:t>
      </w:r>
      <w:r w:rsidR="00A556D3" w:rsidRPr="00E126F2">
        <w:rPr>
          <w:sz w:val="28"/>
          <w:szCs w:val="28"/>
        </w:rPr>
        <w:t>.</w:t>
      </w:r>
      <w:r w:rsidR="00580C56">
        <w:rPr>
          <w:sz w:val="28"/>
          <w:szCs w:val="28"/>
        </w:rPr>
        <w:t>9</w:t>
      </w:r>
      <w:r w:rsidR="00A556D3" w:rsidRPr="00E126F2">
        <w:rPr>
          <w:sz w:val="28"/>
          <w:szCs w:val="28"/>
        </w:rPr>
        <w:t xml:space="preserve">. </w:t>
      </w:r>
      <w:r w:rsidR="005A04AD" w:rsidRPr="00E126F2">
        <w:rPr>
          <w:sz w:val="28"/>
          <w:szCs w:val="28"/>
        </w:rPr>
        <w:t>Аналитический учет основных средств ведется в инвентарной карточке учета</w:t>
      </w:r>
      <w:r w:rsidR="00F22EE2">
        <w:rPr>
          <w:sz w:val="28"/>
          <w:szCs w:val="28"/>
        </w:rPr>
        <w:t xml:space="preserve"> </w:t>
      </w:r>
      <w:r w:rsidR="005A04AD" w:rsidRPr="00F22EE2">
        <w:rPr>
          <w:sz w:val="28"/>
          <w:szCs w:val="28"/>
        </w:rPr>
        <w:t>нефинансовых активов (ф.0509215), инвентарной карточке группового учета нефинансовых активов (ф.0509216), открываемых на соответствующие объекты (группу объектов) основных средств, за исключением библиотечного фонда и объектов движимого</w:t>
      </w:r>
      <w:r w:rsidR="005A04AD" w:rsidRPr="00E126F2">
        <w:rPr>
          <w:sz w:val="28"/>
          <w:szCs w:val="28"/>
        </w:rPr>
        <w:t xml:space="preserve"> имущества стоимостью до 10000 рублей включительно, в разрезе лиц, ответственных за их сохранность и (или) целевое использование, мест хранения.</w:t>
      </w:r>
    </w:p>
    <w:p w14:paraId="062108E7" w14:textId="77777777" w:rsidR="00A556D3" w:rsidRPr="00E126F2" w:rsidRDefault="00575174" w:rsidP="00432E43">
      <w:pPr>
        <w:spacing w:line="276" w:lineRule="auto"/>
        <w:ind w:firstLine="708"/>
        <w:jc w:val="both"/>
        <w:rPr>
          <w:sz w:val="28"/>
          <w:szCs w:val="28"/>
        </w:rPr>
      </w:pPr>
      <w:r>
        <w:rPr>
          <w:sz w:val="28"/>
          <w:szCs w:val="28"/>
        </w:rPr>
        <w:t>Председатель</w:t>
      </w:r>
      <w:r w:rsidR="00A556D3" w:rsidRPr="00E126F2">
        <w:rPr>
          <w:sz w:val="28"/>
          <w:szCs w:val="28"/>
        </w:rPr>
        <w:t>, ответственны</w:t>
      </w:r>
      <w:r>
        <w:rPr>
          <w:sz w:val="28"/>
          <w:szCs w:val="28"/>
        </w:rPr>
        <w:t>й</w:t>
      </w:r>
      <w:r w:rsidR="00A556D3" w:rsidRPr="00E126F2">
        <w:rPr>
          <w:sz w:val="28"/>
          <w:szCs w:val="28"/>
        </w:rPr>
        <w:t xml:space="preserve"> за хранение основных средств (материально ответственн</w:t>
      </w:r>
      <w:r>
        <w:rPr>
          <w:sz w:val="28"/>
          <w:szCs w:val="28"/>
        </w:rPr>
        <w:t>ое</w:t>
      </w:r>
      <w:r w:rsidR="00A556D3" w:rsidRPr="00E126F2">
        <w:rPr>
          <w:sz w:val="28"/>
          <w:szCs w:val="28"/>
        </w:rPr>
        <w:t xml:space="preserve"> лиц</w:t>
      </w:r>
      <w:r>
        <w:rPr>
          <w:sz w:val="28"/>
          <w:szCs w:val="28"/>
        </w:rPr>
        <w:t>о</w:t>
      </w:r>
      <w:r w:rsidR="00A556D3" w:rsidRPr="00E126F2">
        <w:rPr>
          <w:sz w:val="28"/>
          <w:szCs w:val="28"/>
        </w:rPr>
        <w:t>), вед</w:t>
      </w:r>
      <w:r>
        <w:rPr>
          <w:sz w:val="28"/>
          <w:szCs w:val="28"/>
        </w:rPr>
        <w:t>ет</w:t>
      </w:r>
      <w:r w:rsidR="00A556D3" w:rsidRPr="00E126F2">
        <w:rPr>
          <w:sz w:val="28"/>
          <w:szCs w:val="28"/>
        </w:rPr>
        <w:t xml:space="preserve"> инвентарные списки основных средств по утвержденной форме регистров </w:t>
      </w:r>
      <w:r w:rsidR="00D976A8" w:rsidRPr="00E126F2">
        <w:rPr>
          <w:sz w:val="28"/>
          <w:szCs w:val="28"/>
        </w:rPr>
        <w:t xml:space="preserve">бюджетного </w:t>
      </w:r>
      <w:r w:rsidR="00D976A8">
        <w:rPr>
          <w:sz w:val="28"/>
          <w:szCs w:val="28"/>
        </w:rPr>
        <w:t>(</w:t>
      </w:r>
      <w:r w:rsidR="00A556D3" w:rsidRPr="00E126F2">
        <w:rPr>
          <w:sz w:val="28"/>
          <w:szCs w:val="28"/>
        </w:rPr>
        <w:t>бухгалтерского) учета.</w:t>
      </w:r>
    </w:p>
    <w:p w14:paraId="3C5F3F77" w14:textId="77777777" w:rsidR="00706FBC" w:rsidRPr="00E126F2" w:rsidRDefault="00E126F2" w:rsidP="00432E43">
      <w:pPr>
        <w:spacing w:line="276" w:lineRule="auto"/>
        <w:ind w:firstLine="720"/>
        <w:jc w:val="both"/>
        <w:rPr>
          <w:sz w:val="28"/>
          <w:szCs w:val="28"/>
        </w:rPr>
      </w:pPr>
      <w:r w:rsidRPr="00E126F2">
        <w:rPr>
          <w:sz w:val="28"/>
          <w:szCs w:val="28"/>
        </w:rPr>
        <w:t>8</w:t>
      </w:r>
      <w:r w:rsidR="00706FBC" w:rsidRPr="00E126F2">
        <w:rPr>
          <w:sz w:val="28"/>
          <w:szCs w:val="28"/>
        </w:rPr>
        <w:t>.</w:t>
      </w:r>
      <w:r w:rsidR="00580C56">
        <w:rPr>
          <w:sz w:val="28"/>
          <w:szCs w:val="28"/>
        </w:rPr>
        <w:t>10</w:t>
      </w:r>
      <w:r w:rsidR="00706FBC" w:rsidRPr="00E126F2">
        <w:rPr>
          <w:sz w:val="28"/>
          <w:szCs w:val="28"/>
        </w:rPr>
        <w:t>.</w:t>
      </w:r>
      <w:r w:rsidR="00706FBC" w:rsidRPr="00E126F2">
        <w:rPr>
          <w:sz w:val="28"/>
          <w:szCs w:val="28"/>
          <w:lang w:val="en-US"/>
        </w:rPr>
        <w:t> </w:t>
      </w:r>
      <w:r w:rsidR="00706FBC" w:rsidRPr="00E126F2">
        <w:rPr>
          <w:sz w:val="28"/>
          <w:szCs w:val="28"/>
        </w:rPr>
        <w:t>Амортизация объектов основных средств начисляется с учетом следующих особенностей:</w:t>
      </w:r>
    </w:p>
    <w:p w14:paraId="2D127EE4" w14:textId="77777777" w:rsidR="00706FBC" w:rsidRPr="00E126F2" w:rsidRDefault="00706FBC" w:rsidP="00432E43">
      <w:pPr>
        <w:spacing w:line="276" w:lineRule="auto"/>
        <w:ind w:firstLine="720"/>
        <w:jc w:val="both"/>
        <w:rPr>
          <w:sz w:val="28"/>
          <w:szCs w:val="28"/>
        </w:rPr>
      </w:pPr>
      <w:r w:rsidRPr="00E126F2">
        <w:rPr>
          <w:sz w:val="28"/>
          <w:szCs w:val="28"/>
        </w:rPr>
        <w:t xml:space="preserve">– на объекты основных средств стоимостью свыше 100 000 рублей начисление амортизации производится линейным способом, исходя из их балансовой стоимости и нормы амортизации, исчисленной исходя из срока полезного использования этих объектов. </w:t>
      </w:r>
    </w:p>
    <w:p w14:paraId="399AAF52"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а объекты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14:paraId="7E44A2FE"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 xml:space="preserve">- </w:t>
      </w:r>
      <w:r w:rsidR="008B3F70">
        <w:rPr>
          <w:sz w:val="28"/>
          <w:szCs w:val="28"/>
        </w:rPr>
        <w:t>н</w:t>
      </w:r>
      <w:r w:rsidRPr="00E126F2">
        <w:rPr>
          <w:sz w:val="28"/>
          <w:szCs w:val="28"/>
        </w:rPr>
        <w:t xml:space="preserve">а объекты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w:t>
      </w:r>
      <w:r w:rsidRPr="00E126F2">
        <w:rPr>
          <w:sz w:val="28"/>
          <w:szCs w:val="28"/>
        </w:rPr>
        <w:lastRenderedPageBreak/>
        <w:t xml:space="preserve">объектов библиотечного фонда, списывается с балансового учета с </w:t>
      </w:r>
      <w:r w:rsidRPr="003B216F">
        <w:rPr>
          <w:bCs/>
          <w:sz w:val="28"/>
          <w:szCs w:val="28"/>
        </w:rPr>
        <w:t>одновременным отражением</w:t>
      </w:r>
      <w:r w:rsidRPr="00E126F2">
        <w:rPr>
          <w:sz w:val="28"/>
          <w:szCs w:val="28"/>
        </w:rPr>
        <w:t xml:space="preserve"> объекта основных средств на забалансовом счете в соответствии с порядком применения Единого плана счетов бухгалтерского учета.</w:t>
      </w:r>
    </w:p>
    <w:p w14:paraId="2A2DF20C" w14:textId="77777777" w:rsidR="00FE2632" w:rsidRPr="003B216F" w:rsidRDefault="00FE2632" w:rsidP="00432E43">
      <w:pPr>
        <w:spacing w:line="276" w:lineRule="auto"/>
        <w:ind w:firstLine="567"/>
        <w:jc w:val="both"/>
        <w:rPr>
          <w:bCs/>
          <w:sz w:val="28"/>
          <w:szCs w:val="28"/>
        </w:rPr>
      </w:pPr>
      <w:r w:rsidRPr="003B216F">
        <w:rPr>
          <w:bCs/>
          <w:sz w:val="28"/>
          <w:szCs w:val="28"/>
        </w:rPr>
        <w:t>Объекты основных средств стоимостью до 10</w:t>
      </w:r>
      <w:r w:rsidR="00D93F89">
        <w:rPr>
          <w:bCs/>
          <w:sz w:val="28"/>
          <w:szCs w:val="28"/>
        </w:rPr>
        <w:t xml:space="preserve"> </w:t>
      </w:r>
      <w:r w:rsidRPr="003B216F">
        <w:rPr>
          <w:bCs/>
          <w:sz w:val="28"/>
          <w:szCs w:val="28"/>
        </w:rPr>
        <w:t>000 рублей включительно, за исключением объектов недвижимого имущества и библиотечного фонда, введенные в эксплуатацию, списываются с балансового учета и отражаются на забалансовом счете 21 «Основные средства в эксплуатации» до момента их списания или выбытия по иным основаниям.</w:t>
      </w:r>
    </w:p>
    <w:p w14:paraId="3FAB6EEE" w14:textId="57D91705" w:rsidR="00FE2632" w:rsidRPr="00C54F4E" w:rsidRDefault="00FE2632" w:rsidP="00432E43">
      <w:pPr>
        <w:spacing w:line="276" w:lineRule="auto"/>
        <w:ind w:firstLine="708"/>
        <w:jc w:val="both"/>
        <w:rPr>
          <w:sz w:val="28"/>
          <w:szCs w:val="28"/>
        </w:rPr>
      </w:pPr>
      <w:r w:rsidRPr="00C54F4E">
        <w:rPr>
          <w:sz w:val="28"/>
          <w:szCs w:val="28"/>
        </w:rPr>
        <w:t>Списание или выбытие объекта основного средства с забалансового счета осуществляется на основании</w:t>
      </w:r>
      <w:r w:rsidR="00422F61">
        <w:rPr>
          <w:sz w:val="28"/>
          <w:szCs w:val="28"/>
        </w:rPr>
        <w:t xml:space="preserve"> а</w:t>
      </w:r>
      <w:r w:rsidRPr="00C54F4E">
        <w:rPr>
          <w:sz w:val="28"/>
          <w:szCs w:val="28"/>
        </w:rPr>
        <w:t>кта о списании объектов нефинансовых активов (кроме транспортных средств) (ф. 05</w:t>
      </w:r>
      <w:r w:rsidR="00CC753C">
        <w:rPr>
          <w:sz w:val="28"/>
          <w:szCs w:val="28"/>
        </w:rPr>
        <w:t>1</w:t>
      </w:r>
      <w:r w:rsidRPr="00C54F4E">
        <w:rPr>
          <w:sz w:val="28"/>
          <w:szCs w:val="28"/>
        </w:rPr>
        <w:t>04</w:t>
      </w:r>
      <w:r w:rsidR="00CC753C">
        <w:rPr>
          <w:sz w:val="28"/>
          <w:szCs w:val="28"/>
        </w:rPr>
        <w:t>5</w:t>
      </w:r>
      <w:r w:rsidRPr="00C54F4E">
        <w:rPr>
          <w:sz w:val="28"/>
          <w:szCs w:val="28"/>
        </w:rPr>
        <w:t>4)</w:t>
      </w:r>
      <w:r w:rsidR="007569BA">
        <w:rPr>
          <w:sz w:val="28"/>
          <w:szCs w:val="28"/>
        </w:rPr>
        <w:t>.</w:t>
      </w:r>
    </w:p>
    <w:p w14:paraId="2ECB7F9F" w14:textId="77777777" w:rsidR="00FE2632" w:rsidRPr="003B216F" w:rsidRDefault="00FE2632" w:rsidP="00432E43">
      <w:pPr>
        <w:spacing w:line="276" w:lineRule="auto"/>
        <w:ind w:firstLine="720"/>
        <w:jc w:val="both"/>
        <w:rPr>
          <w:sz w:val="28"/>
          <w:szCs w:val="28"/>
        </w:rPr>
      </w:pPr>
      <w:r w:rsidRPr="003B216F">
        <w:rPr>
          <w:sz w:val="28"/>
          <w:szCs w:val="28"/>
        </w:rPr>
        <w:t xml:space="preserve">Принятие к </w:t>
      </w:r>
      <w:r w:rsidR="00926D02" w:rsidRPr="003B216F">
        <w:rPr>
          <w:sz w:val="28"/>
          <w:szCs w:val="28"/>
        </w:rPr>
        <w:t xml:space="preserve">бюджетному </w:t>
      </w:r>
      <w:r w:rsidR="00926D02">
        <w:rPr>
          <w:sz w:val="28"/>
          <w:szCs w:val="28"/>
        </w:rPr>
        <w:t>(</w:t>
      </w:r>
      <w:r w:rsidRPr="003B216F">
        <w:rPr>
          <w:sz w:val="28"/>
          <w:szCs w:val="28"/>
        </w:rPr>
        <w:t>бухгалтерскому) учету вновь приобретенных объектов основных средств стоимостью до 10</w:t>
      </w:r>
      <w:r w:rsidR="00D93F89">
        <w:rPr>
          <w:sz w:val="28"/>
          <w:szCs w:val="28"/>
        </w:rPr>
        <w:t xml:space="preserve"> </w:t>
      </w:r>
      <w:r w:rsidRPr="003B216F">
        <w:rPr>
          <w:sz w:val="28"/>
          <w:szCs w:val="28"/>
        </w:rPr>
        <w:t>000 рублей включительно осуществляется по их фактической стоимости.</w:t>
      </w:r>
    </w:p>
    <w:p w14:paraId="4FEBC476" w14:textId="77777777" w:rsidR="00FE2632" w:rsidRPr="003B216F" w:rsidRDefault="00FE2632" w:rsidP="00432E43">
      <w:pPr>
        <w:spacing w:line="276" w:lineRule="auto"/>
        <w:ind w:firstLine="720"/>
        <w:jc w:val="both"/>
        <w:rPr>
          <w:sz w:val="28"/>
          <w:szCs w:val="28"/>
        </w:rPr>
      </w:pPr>
      <w:r w:rsidRPr="003B216F">
        <w:rPr>
          <w:sz w:val="28"/>
          <w:szCs w:val="28"/>
        </w:rPr>
        <w:t>Объекты основных средств стоимостью до 10</w:t>
      </w:r>
      <w:r w:rsidR="00D93F89">
        <w:rPr>
          <w:sz w:val="28"/>
          <w:szCs w:val="28"/>
        </w:rPr>
        <w:t xml:space="preserve"> </w:t>
      </w:r>
      <w:r w:rsidRPr="003B216F">
        <w:rPr>
          <w:sz w:val="28"/>
          <w:szCs w:val="28"/>
        </w:rPr>
        <w:t>000 рублей подлежат обязательной инвентаризации на общих основаниях.</w:t>
      </w:r>
    </w:p>
    <w:p w14:paraId="22DCCA92" w14:textId="77777777" w:rsidR="00FE2632" w:rsidRPr="003B216F" w:rsidRDefault="00FE2632" w:rsidP="00432E43">
      <w:pPr>
        <w:spacing w:line="276" w:lineRule="auto"/>
        <w:ind w:firstLine="567"/>
        <w:jc w:val="both"/>
        <w:rPr>
          <w:sz w:val="28"/>
          <w:szCs w:val="28"/>
        </w:rPr>
      </w:pPr>
      <w:r w:rsidRPr="003B216F">
        <w:rPr>
          <w:sz w:val="28"/>
          <w:szCs w:val="28"/>
        </w:rPr>
        <w:t xml:space="preserve">Материальные объекты нефинансовых активов, полученные по договору безвозмездного пользования (ценности, не являющиеся объектами аренды), учитываются на забалансовом счете 01 «Имущество, полученное в пользование» по стоимости, указанной собственником (балансодержателем).           </w:t>
      </w:r>
    </w:p>
    <w:p w14:paraId="0B540581" w14:textId="0068E386" w:rsidR="00FE2632" w:rsidRPr="003B216F" w:rsidRDefault="00FE2632" w:rsidP="00432E43">
      <w:pPr>
        <w:spacing w:line="276" w:lineRule="auto"/>
        <w:ind w:firstLine="567"/>
        <w:jc w:val="both"/>
        <w:rPr>
          <w:sz w:val="28"/>
          <w:szCs w:val="28"/>
        </w:rPr>
      </w:pPr>
      <w:r w:rsidRPr="003B216F">
        <w:rPr>
          <w:sz w:val="28"/>
          <w:szCs w:val="28"/>
        </w:rPr>
        <w:t xml:space="preserve">Имущество, полученное в пользование </w:t>
      </w:r>
      <w:r w:rsidR="006329F5">
        <w:rPr>
          <w:sz w:val="28"/>
          <w:szCs w:val="28"/>
        </w:rPr>
        <w:t xml:space="preserve">территориальной избирательной комиссией </w:t>
      </w:r>
      <w:r w:rsidR="009D3ECF">
        <w:rPr>
          <w:sz w:val="28"/>
          <w:szCs w:val="28"/>
        </w:rPr>
        <w:t>Бологовского района</w:t>
      </w:r>
      <w:r w:rsidRPr="003B216F">
        <w:rPr>
          <w:sz w:val="28"/>
          <w:szCs w:val="28"/>
        </w:rPr>
        <w:t xml:space="preserve"> для выполнения государственных полномочий, не подпадает под действие СГС «Аренда», поскольку его эксплуатация не связана с целями извлечения выгод (доходов) </w:t>
      </w:r>
      <w:r w:rsidR="006329F5">
        <w:rPr>
          <w:sz w:val="28"/>
          <w:szCs w:val="28"/>
        </w:rPr>
        <w:t xml:space="preserve">территориальной избирательной комиссией </w:t>
      </w:r>
      <w:r w:rsidR="009D3ECF">
        <w:rPr>
          <w:sz w:val="28"/>
          <w:szCs w:val="28"/>
        </w:rPr>
        <w:t>Бологовского района</w:t>
      </w:r>
      <w:r w:rsidRPr="003B216F">
        <w:rPr>
          <w:sz w:val="28"/>
          <w:szCs w:val="28"/>
        </w:rPr>
        <w:t>.</w:t>
      </w:r>
    </w:p>
    <w:p w14:paraId="3163DDC3" w14:textId="30E12D07" w:rsidR="00FE2632" w:rsidRPr="00657E24" w:rsidRDefault="006528E7" w:rsidP="00432E43">
      <w:pPr>
        <w:spacing w:line="276" w:lineRule="auto"/>
        <w:ind w:firstLine="567"/>
        <w:jc w:val="both"/>
        <w:rPr>
          <w:b/>
          <w:color w:val="000000" w:themeColor="text1"/>
          <w:sz w:val="28"/>
          <w:szCs w:val="28"/>
        </w:rPr>
      </w:pPr>
      <w:r>
        <w:rPr>
          <w:sz w:val="28"/>
          <w:szCs w:val="28"/>
        </w:rPr>
        <w:t>Прием-передача</w:t>
      </w:r>
      <w:r w:rsidR="00575144">
        <w:rPr>
          <w:sz w:val="28"/>
          <w:szCs w:val="28"/>
        </w:rPr>
        <w:t xml:space="preserve"> </w:t>
      </w:r>
      <w:r w:rsidR="00FE2632" w:rsidRPr="003B216F">
        <w:rPr>
          <w:sz w:val="28"/>
          <w:szCs w:val="28"/>
        </w:rPr>
        <w:t>объект</w:t>
      </w:r>
      <w:r w:rsidR="001C70C5">
        <w:rPr>
          <w:sz w:val="28"/>
          <w:szCs w:val="28"/>
        </w:rPr>
        <w:t>ов</w:t>
      </w:r>
      <w:r w:rsidR="00FE2632" w:rsidRPr="003B216F">
        <w:rPr>
          <w:sz w:val="28"/>
          <w:szCs w:val="28"/>
        </w:rPr>
        <w:t xml:space="preserve"> </w:t>
      </w:r>
      <w:r w:rsidR="001C70C5">
        <w:rPr>
          <w:sz w:val="28"/>
          <w:szCs w:val="28"/>
        </w:rPr>
        <w:t xml:space="preserve">основных </w:t>
      </w:r>
      <w:r>
        <w:rPr>
          <w:sz w:val="28"/>
          <w:szCs w:val="28"/>
        </w:rPr>
        <w:t xml:space="preserve">средств </w:t>
      </w:r>
      <w:r w:rsidR="005F0948">
        <w:rPr>
          <w:sz w:val="28"/>
          <w:szCs w:val="28"/>
        </w:rPr>
        <w:t xml:space="preserve">от избирательной комиссии Тверской области </w:t>
      </w:r>
      <w:r>
        <w:rPr>
          <w:sz w:val="28"/>
          <w:szCs w:val="28"/>
        </w:rPr>
        <w:t>осуществляется</w:t>
      </w:r>
      <w:r w:rsidR="001C70C5">
        <w:rPr>
          <w:sz w:val="28"/>
          <w:szCs w:val="28"/>
        </w:rPr>
        <w:t xml:space="preserve"> по Договору безвозмездного пользования движимым имуществом и </w:t>
      </w:r>
      <w:r w:rsidR="00FE2632" w:rsidRPr="003B216F">
        <w:rPr>
          <w:sz w:val="28"/>
          <w:szCs w:val="28"/>
        </w:rPr>
        <w:t>отражается на основании акта приема-передачи</w:t>
      </w:r>
      <w:r w:rsidR="001C70C5">
        <w:rPr>
          <w:sz w:val="28"/>
          <w:szCs w:val="28"/>
        </w:rPr>
        <w:t xml:space="preserve"> имущества в безвозмездное временное пользование</w:t>
      </w:r>
      <w:r w:rsidR="00FE2632" w:rsidRPr="00657E24">
        <w:rPr>
          <w:color w:val="000000" w:themeColor="text1"/>
          <w:sz w:val="28"/>
          <w:szCs w:val="28"/>
        </w:rPr>
        <w:t>.</w:t>
      </w:r>
    </w:p>
    <w:p w14:paraId="5F3F48A5" w14:textId="77777777" w:rsidR="00FE2632" w:rsidRPr="00CF76C8" w:rsidRDefault="00FE2632" w:rsidP="00432E43">
      <w:pPr>
        <w:spacing w:line="276" w:lineRule="auto"/>
        <w:ind w:firstLine="720"/>
        <w:jc w:val="both"/>
        <w:rPr>
          <w:sz w:val="28"/>
          <w:szCs w:val="28"/>
        </w:rPr>
      </w:pPr>
      <w:r w:rsidRPr="00CF76C8">
        <w:rPr>
          <w:sz w:val="28"/>
          <w:szCs w:val="28"/>
        </w:rPr>
        <w:t>В течение финансового года амортизация на основные средства и нематериальные активы начисляется ежемесячно в размере 1/12 годовой суммы.</w:t>
      </w:r>
    </w:p>
    <w:p w14:paraId="19D2D4BC" w14:textId="77777777" w:rsidR="00FE2632" w:rsidRPr="00E126F2" w:rsidRDefault="00FE2632" w:rsidP="00782049">
      <w:pPr>
        <w:autoSpaceDE w:val="0"/>
        <w:autoSpaceDN w:val="0"/>
        <w:adjustRightInd w:val="0"/>
        <w:spacing w:line="276" w:lineRule="auto"/>
        <w:ind w:firstLine="567"/>
        <w:jc w:val="both"/>
        <w:rPr>
          <w:sz w:val="28"/>
          <w:szCs w:val="28"/>
        </w:rPr>
      </w:pPr>
      <w:r w:rsidRPr="00CF76C8">
        <w:rPr>
          <w:sz w:val="28"/>
          <w:szCs w:val="28"/>
        </w:rPr>
        <w:t xml:space="preserve">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w:t>
      </w:r>
      <w:r w:rsidRPr="00E126F2">
        <w:rPr>
          <w:sz w:val="28"/>
          <w:szCs w:val="28"/>
        </w:rPr>
        <w:t>его выбытия (в том числе по основанию списания объекта с бухгалтерского учета).</w:t>
      </w:r>
    </w:p>
    <w:p w14:paraId="4837EE43"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lastRenderedPageBreak/>
        <w:t>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бухгалтерского учета.</w:t>
      </w:r>
    </w:p>
    <w:p w14:paraId="24BC627F" w14:textId="77777777" w:rsidR="00FE2632" w:rsidRPr="00E126F2" w:rsidRDefault="00FE2632" w:rsidP="00432E43">
      <w:pPr>
        <w:autoSpaceDE w:val="0"/>
        <w:autoSpaceDN w:val="0"/>
        <w:adjustRightInd w:val="0"/>
        <w:spacing w:line="276" w:lineRule="auto"/>
        <w:ind w:firstLine="540"/>
        <w:jc w:val="both"/>
        <w:rPr>
          <w:sz w:val="28"/>
          <w:szCs w:val="28"/>
        </w:rPr>
      </w:pPr>
      <w:r w:rsidRPr="00E126F2">
        <w:rPr>
          <w:sz w:val="28"/>
          <w:szCs w:val="28"/>
        </w:rPr>
        <w:t>Начисленная амортизация в размере 100 % стоимости на объекты, которые пригодны для дальнейшей эксплуатации, не может служить основанием для списания их по причине полной амортизации.</w:t>
      </w:r>
    </w:p>
    <w:p w14:paraId="6A1B7A06" w14:textId="60E69EAF" w:rsidR="00805F71" w:rsidRDefault="00E126F2" w:rsidP="00B678E9">
      <w:pPr>
        <w:autoSpaceDE w:val="0"/>
        <w:autoSpaceDN w:val="0"/>
        <w:adjustRightInd w:val="0"/>
        <w:spacing w:line="276" w:lineRule="auto"/>
        <w:ind w:firstLine="540"/>
        <w:jc w:val="both"/>
        <w:rPr>
          <w:sz w:val="28"/>
          <w:szCs w:val="28"/>
        </w:rPr>
      </w:pPr>
      <w:r w:rsidRPr="00EB2F2D">
        <w:rPr>
          <w:sz w:val="28"/>
          <w:szCs w:val="28"/>
        </w:rPr>
        <w:t>8</w:t>
      </w:r>
      <w:r w:rsidR="00805F71" w:rsidRPr="00EB2F2D">
        <w:rPr>
          <w:sz w:val="28"/>
          <w:szCs w:val="28"/>
        </w:rPr>
        <w:t>.</w:t>
      </w:r>
      <w:r w:rsidRPr="00EB2F2D">
        <w:rPr>
          <w:sz w:val="28"/>
          <w:szCs w:val="28"/>
        </w:rPr>
        <w:t>1</w:t>
      </w:r>
      <w:r w:rsidR="00580C56" w:rsidRPr="00EB2F2D">
        <w:rPr>
          <w:sz w:val="28"/>
          <w:szCs w:val="28"/>
        </w:rPr>
        <w:t>1</w:t>
      </w:r>
      <w:r w:rsidR="00805F71" w:rsidRPr="00EB2F2D">
        <w:rPr>
          <w:sz w:val="28"/>
          <w:szCs w:val="28"/>
        </w:rPr>
        <w:t>. Имущество, в отношении которого принято решение о списании (прекращении эксплуатации)</w:t>
      </w:r>
      <w:r w:rsidR="00B678E9" w:rsidRPr="00EB2F2D">
        <w:rPr>
          <w:sz w:val="28"/>
          <w:szCs w:val="28"/>
        </w:rPr>
        <w:t>,</w:t>
      </w:r>
      <w:r w:rsidR="00805F71" w:rsidRPr="00EB2F2D">
        <w:rPr>
          <w:sz w:val="28"/>
          <w:szCs w:val="28"/>
        </w:rPr>
        <w:t xml:space="preserve"> в том числе в связи с физическим или моральным износом и невозможностью (нецелесообразностью) его дальнейшего использования, а также признанное не активом </w:t>
      </w:r>
      <w:r w:rsidR="00AA25A6" w:rsidRPr="00EB2F2D">
        <w:rPr>
          <w:sz w:val="28"/>
          <w:szCs w:val="28"/>
        </w:rPr>
        <w:t xml:space="preserve">на основании «Решения о прекращении признания активами объектов нефинансовых активов» (ф.0510440), </w:t>
      </w:r>
      <w:r w:rsidR="00805F71" w:rsidRPr="00EB2F2D">
        <w:rPr>
          <w:sz w:val="28"/>
          <w:szCs w:val="28"/>
        </w:rPr>
        <w:t>выводится из эксплуатации, списывается с балансового</w:t>
      </w:r>
      <w:r w:rsidR="00805F71" w:rsidRPr="00E126F2">
        <w:rPr>
          <w:sz w:val="28"/>
          <w:szCs w:val="28"/>
        </w:rPr>
        <w:t xml:space="preserve"> учета и до реализации мероприятий, предусмотренных </w:t>
      </w:r>
      <w:r w:rsidR="00B678E9">
        <w:rPr>
          <w:sz w:val="28"/>
          <w:szCs w:val="28"/>
        </w:rPr>
        <w:t>А</w:t>
      </w:r>
      <w:r w:rsidR="00B678E9" w:rsidRPr="00C54F4E">
        <w:rPr>
          <w:sz w:val="28"/>
          <w:szCs w:val="28"/>
        </w:rPr>
        <w:t>кт</w:t>
      </w:r>
      <w:r w:rsidR="00B678E9">
        <w:rPr>
          <w:sz w:val="28"/>
          <w:szCs w:val="28"/>
        </w:rPr>
        <w:t>ом</w:t>
      </w:r>
      <w:r w:rsidR="00B678E9" w:rsidRPr="00C54F4E">
        <w:rPr>
          <w:sz w:val="28"/>
          <w:szCs w:val="28"/>
        </w:rPr>
        <w:t xml:space="preserve"> о списании объектов нефинансовых активов (кроме транспортных средств) (ф. 05</w:t>
      </w:r>
      <w:r w:rsidR="00CF76C8">
        <w:rPr>
          <w:sz w:val="28"/>
          <w:szCs w:val="28"/>
        </w:rPr>
        <w:t>1</w:t>
      </w:r>
      <w:r w:rsidR="00B678E9" w:rsidRPr="00C54F4E">
        <w:rPr>
          <w:sz w:val="28"/>
          <w:szCs w:val="28"/>
        </w:rPr>
        <w:t>04</w:t>
      </w:r>
      <w:r w:rsidR="00CF76C8">
        <w:rPr>
          <w:sz w:val="28"/>
          <w:szCs w:val="28"/>
        </w:rPr>
        <w:t>5</w:t>
      </w:r>
      <w:r w:rsidR="00B678E9" w:rsidRPr="00C54F4E">
        <w:rPr>
          <w:sz w:val="28"/>
          <w:szCs w:val="28"/>
        </w:rPr>
        <w:t>4</w:t>
      </w:r>
      <w:r w:rsidR="00B678E9" w:rsidRPr="00B678E9">
        <w:rPr>
          <w:sz w:val="28"/>
          <w:szCs w:val="28"/>
        </w:rPr>
        <w:t>)</w:t>
      </w:r>
      <w:r w:rsidR="00A7216F">
        <w:rPr>
          <w:sz w:val="28"/>
          <w:szCs w:val="28"/>
        </w:rPr>
        <w:t xml:space="preserve"> </w:t>
      </w:r>
      <w:r w:rsidR="00216329" w:rsidRPr="00B678E9">
        <w:rPr>
          <w:sz w:val="28"/>
          <w:szCs w:val="28"/>
        </w:rPr>
        <w:t>учитывается за балансом на счете 02 «Материальные ценности, принятые на хранение»</w:t>
      </w:r>
      <w:r w:rsidR="00B678E9" w:rsidRPr="00B678E9">
        <w:rPr>
          <w:sz w:val="28"/>
          <w:szCs w:val="28"/>
        </w:rPr>
        <w:t>.</w:t>
      </w:r>
    </w:p>
    <w:p w14:paraId="3B253ADB" w14:textId="77777777" w:rsidR="00581E3A" w:rsidRPr="00E126F2" w:rsidRDefault="00581E3A" w:rsidP="00B678E9">
      <w:pPr>
        <w:autoSpaceDE w:val="0"/>
        <w:autoSpaceDN w:val="0"/>
        <w:adjustRightInd w:val="0"/>
        <w:spacing w:line="276" w:lineRule="auto"/>
        <w:ind w:firstLine="539"/>
        <w:jc w:val="both"/>
        <w:rPr>
          <w:sz w:val="28"/>
          <w:szCs w:val="28"/>
        </w:rPr>
      </w:pPr>
      <w:r>
        <w:rPr>
          <w:sz w:val="28"/>
          <w:szCs w:val="28"/>
        </w:rPr>
        <w:t>8.1</w:t>
      </w:r>
      <w:r w:rsidR="00580C56">
        <w:rPr>
          <w:sz w:val="28"/>
          <w:szCs w:val="28"/>
        </w:rPr>
        <w:t>2</w:t>
      </w:r>
      <w:r>
        <w:rPr>
          <w:sz w:val="28"/>
          <w:szCs w:val="28"/>
        </w:rPr>
        <w:t>.</w:t>
      </w:r>
      <w:r w:rsidRPr="00581E3A">
        <w:t xml:space="preserve"> </w:t>
      </w:r>
      <w:r w:rsidRPr="00581E3A">
        <w:rPr>
          <w:sz w:val="28"/>
          <w:szCs w:val="28"/>
        </w:rPr>
        <w:t>Для получения товарно-материальных ценностей выдается доверенность.</w:t>
      </w:r>
      <w:r>
        <w:t xml:space="preserve"> </w:t>
      </w:r>
      <w:r w:rsidRPr="00581E3A">
        <w:rPr>
          <w:sz w:val="28"/>
          <w:szCs w:val="28"/>
        </w:rPr>
        <w:t>Срок действия выданной доверенности на получение и доставку товарно-материальных ценностей – не более 10 дней</w:t>
      </w:r>
      <w:r>
        <w:rPr>
          <w:sz w:val="28"/>
          <w:szCs w:val="28"/>
        </w:rPr>
        <w:t>.</w:t>
      </w:r>
    </w:p>
    <w:p w14:paraId="1E4FB502" w14:textId="77777777" w:rsidR="00216329" w:rsidRDefault="000C38D2" w:rsidP="00782049">
      <w:pPr>
        <w:autoSpaceDE w:val="0"/>
        <w:autoSpaceDN w:val="0"/>
        <w:adjustRightInd w:val="0"/>
        <w:spacing w:before="240" w:after="240" w:line="276" w:lineRule="auto"/>
        <w:ind w:firstLine="539"/>
        <w:jc w:val="center"/>
        <w:rPr>
          <w:b/>
          <w:bCs/>
          <w:sz w:val="28"/>
          <w:szCs w:val="28"/>
        </w:rPr>
      </w:pPr>
      <w:r>
        <w:rPr>
          <w:b/>
          <w:bCs/>
          <w:sz w:val="28"/>
          <w:szCs w:val="28"/>
        </w:rPr>
        <w:t>9</w:t>
      </w:r>
      <w:r w:rsidR="00216329">
        <w:rPr>
          <w:b/>
          <w:bCs/>
          <w:sz w:val="28"/>
          <w:szCs w:val="28"/>
        </w:rPr>
        <w:t xml:space="preserve">. </w:t>
      </w:r>
      <w:r w:rsidR="00216329" w:rsidRPr="00216329">
        <w:rPr>
          <w:b/>
          <w:bCs/>
          <w:sz w:val="28"/>
          <w:szCs w:val="28"/>
        </w:rPr>
        <w:t>Учет нематериальных активов</w:t>
      </w:r>
    </w:p>
    <w:p w14:paraId="72DFD235" w14:textId="77777777" w:rsidR="00AA4AF9" w:rsidRPr="00E126F2" w:rsidRDefault="000C38D2" w:rsidP="00782049">
      <w:pPr>
        <w:autoSpaceDE w:val="0"/>
        <w:autoSpaceDN w:val="0"/>
        <w:adjustRightInd w:val="0"/>
        <w:spacing w:line="276" w:lineRule="auto"/>
        <w:ind w:firstLine="539"/>
        <w:jc w:val="both"/>
        <w:rPr>
          <w:color w:val="000000" w:themeColor="text1"/>
          <w:sz w:val="28"/>
          <w:szCs w:val="28"/>
        </w:rPr>
      </w:pPr>
      <w:r>
        <w:rPr>
          <w:color w:val="000000" w:themeColor="text1"/>
          <w:sz w:val="28"/>
          <w:szCs w:val="28"/>
        </w:rPr>
        <w:t xml:space="preserve">9.1. </w:t>
      </w:r>
      <w:hyperlink r:id="rId13" w:history="1">
        <w:r w:rsidR="00E126F2" w:rsidRPr="00E126F2">
          <w:rPr>
            <w:color w:val="000000" w:themeColor="text1"/>
            <w:sz w:val="28"/>
            <w:szCs w:val="28"/>
          </w:rPr>
          <w:t>Нематериальные</w:t>
        </w:r>
      </w:hyperlink>
      <w:r w:rsidR="00E126F2" w:rsidRPr="00E126F2">
        <w:rPr>
          <w:color w:val="000000" w:themeColor="text1"/>
          <w:sz w:val="28"/>
          <w:szCs w:val="28"/>
        </w:rPr>
        <w:t xml:space="preserve"> активы</w:t>
      </w:r>
      <w:r>
        <w:rPr>
          <w:color w:val="000000" w:themeColor="text1"/>
          <w:sz w:val="28"/>
          <w:szCs w:val="28"/>
        </w:rPr>
        <w:t xml:space="preserve"> (НМА)</w:t>
      </w:r>
      <w:r w:rsidR="00AA4AF9" w:rsidRPr="00E126F2">
        <w:rPr>
          <w:color w:val="000000" w:themeColor="text1"/>
          <w:sz w:val="28"/>
          <w:szCs w:val="28"/>
        </w:rPr>
        <w:t xml:space="preserve"> - объект нефинансовых активов, предназначенный для неоднократного или постоянного использования в деятельности учреждения более 12 месяцев, не имеющий материально-вещественной формы, позволяющий отделить его от другого имущества (идентифицировать, выделить), в отношении которого у учреждения возникли исключительные права, права по лицензионным договорам либо иным документам, подтверждающим существование права на такой актив.</w:t>
      </w:r>
    </w:p>
    <w:p w14:paraId="0F903C35" w14:textId="6F8916A3" w:rsidR="00E126F2" w:rsidRPr="00E126F2" w:rsidRDefault="000C38D2" w:rsidP="00782049">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9.2. </w:t>
      </w:r>
      <w:r w:rsidR="001C76ED">
        <w:rPr>
          <w:color w:val="000000" w:themeColor="text1"/>
          <w:sz w:val="28"/>
          <w:szCs w:val="28"/>
        </w:rPr>
        <w:t xml:space="preserve">Территориальная избирательная комиссия </w:t>
      </w:r>
      <w:r w:rsidR="009D3ECF">
        <w:rPr>
          <w:sz w:val="28"/>
          <w:szCs w:val="28"/>
        </w:rPr>
        <w:t>Бологовского района</w:t>
      </w:r>
      <w:r w:rsidR="00AA4AF9" w:rsidRPr="00E126F2">
        <w:rPr>
          <w:color w:val="000000" w:themeColor="text1"/>
          <w:sz w:val="28"/>
          <w:szCs w:val="28"/>
        </w:rPr>
        <w:t xml:space="preserve"> </w:t>
      </w:r>
      <w:hyperlink r:id="rId14" w:history="1">
        <w:proofErr w:type="gramStart"/>
        <w:r w:rsidR="00AA4AF9" w:rsidRPr="00E126F2">
          <w:rPr>
            <w:color w:val="000000" w:themeColor="text1"/>
            <w:sz w:val="28"/>
            <w:szCs w:val="28"/>
          </w:rPr>
          <w:t>учитыва</w:t>
        </w:r>
      </w:hyperlink>
      <w:r w:rsidR="00E126F2" w:rsidRPr="00E126F2">
        <w:rPr>
          <w:color w:val="000000" w:themeColor="text1"/>
          <w:sz w:val="28"/>
          <w:szCs w:val="28"/>
        </w:rPr>
        <w:t>ет</w:t>
      </w:r>
      <w:proofErr w:type="gramEnd"/>
      <w:r w:rsidR="00E126F2" w:rsidRPr="00E126F2">
        <w:rPr>
          <w:color w:val="000000" w:themeColor="text1"/>
          <w:sz w:val="28"/>
          <w:szCs w:val="28"/>
        </w:rPr>
        <w:t xml:space="preserve"> объект</w:t>
      </w:r>
      <w:r w:rsidR="00AA4AF9" w:rsidRPr="00E126F2">
        <w:rPr>
          <w:color w:val="000000" w:themeColor="text1"/>
          <w:sz w:val="28"/>
          <w:szCs w:val="28"/>
        </w:rPr>
        <w:t xml:space="preserve"> в составе группы НМА при условии:</w:t>
      </w:r>
    </w:p>
    <w:p w14:paraId="2B6287F6" w14:textId="77777777" w:rsidR="00DA68CC"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прогнозир</w:t>
      </w:r>
      <w:r w:rsidR="00E126F2">
        <w:rPr>
          <w:color w:val="000000" w:themeColor="text1"/>
          <w:sz w:val="28"/>
          <w:szCs w:val="28"/>
        </w:rPr>
        <w:t>ования</w:t>
      </w:r>
      <w:r w:rsidRPr="00E126F2">
        <w:rPr>
          <w:color w:val="000000" w:themeColor="text1"/>
          <w:sz w:val="28"/>
          <w:szCs w:val="28"/>
        </w:rPr>
        <w:t xml:space="preserve"> получ</w:t>
      </w:r>
      <w:r w:rsidR="00E126F2">
        <w:rPr>
          <w:color w:val="000000" w:themeColor="text1"/>
          <w:sz w:val="28"/>
          <w:szCs w:val="28"/>
        </w:rPr>
        <w:t>ения</w:t>
      </w:r>
      <w:r w:rsidRPr="00E126F2">
        <w:rPr>
          <w:color w:val="000000" w:themeColor="text1"/>
          <w:sz w:val="28"/>
          <w:szCs w:val="28"/>
        </w:rPr>
        <w:t xml:space="preserve"> экономическ</w:t>
      </w:r>
      <w:r w:rsidR="00E126F2">
        <w:rPr>
          <w:color w:val="000000" w:themeColor="text1"/>
          <w:sz w:val="28"/>
          <w:szCs w:val="28"/>
        </w:rPr>
        <w:t>ой</w:t>
      </w:r>
      <w:r w:rsidRPr="00E126F2">
        <w:rPr>
          <w:color w:val="000000" w:themeColor="text1"/>
          <w:sz w:val="28"/>
          <w:szCs w:val="28"/>
        </w:rPr>
        <w:t xml:space="preserve"> выгод</w:t>
      </w:r>
      <w:r w:rsidR="00E126F2">
        <w:rPr>
          <w:color w:val="000000" w:themeColor="text1"/>
          <w:sz w:val="28"/>
          <w:szCs w:val="28"/>
        </w:rPr>
        <w:t>ы</w:t>
      </w:r>
      <w:r w:rsidRPr="00E126F2">
        <w:rPr>
          <w:color w:val="000000" w:themeColor="text1"/>
          <w:sz w:val="28"/>
          <w:szCs w:val="28"/>
        </w:rPr>
        <w:t xml:space="preserve"> или полезн</w:t>
      </w:r>
      <w:r w:rsidR="00E126F2">
        <w:rPr>
          <w:color w:val="000000" w:themeColor="text1"/>
          <w:sz w:val="28"/>
          <w:szCs w:val="28"/>
        </w:rPr>
        <w:t>ого</w:t>
      </w:r>
      <w:r w:rsidRPr="00E126F2">
        <w:rPr>
          <w:color w:val="000000" w:themeColor="text1"/>
          <w:sz w:val="28"/>
          <w:szCs w:val="28"/>
        </w:rPr>
        <w:t xml:space="preserve"> потенциал</w:t>
      </w:r>
      <w:r w:rsidR="00E126F2">
        <w:rPr>
          <w:color w:val="000000" w:themeColor="text1"/>
          <w:sz w:val="28"/>
          <w:szCs w:val="28"/>
        </w:rPr>
        <w:t>а</w:t>
      </w:r>
      <w:r w:rsidRPr="00E126F2">
        <w:rPr>
          <w:color w:val="000000" w:themeColor="text1"/>
          <w:sz w:val="28"/>
          <w:szCs w:val="28"/>
        </w:rPr>
        <w:t xml:space="preserve"> от использования объекта;</w:t>
      </w:r>
    </w:p>
    <w:p w14:paraId="7E069F83" w14:textId="77777777" w:rsidR="00AA4AF9" w:rsidRDefault="00AA4AF9" w:rsidP="00432E43">
      <w:pPr>
        <w:autoSpaceDE w:val="0"/>
        <w:autoSpaceDN w:val="0"/>
        <w:adjustRightInd w:val="0"/>
        <w:spacing w:line="276" w:lineRule="auto"/>
        <w:ind w:firstLine="540"/>
        <w:jc w:val="both"/>
        <w:rPr>
          <w:color w:val="000000" w:themeColor="text1"/>
          <w:sz w:val="28"/>
          <w:szCs w:val="28"/>
        </w:rPr>
      </w:pPr>
      <w:r w:rsidRPr="00E126F2">
        <w:rPr>
          <w:color w:val="000000" w:themeColor="text1"/>
          <w:sz w:val="28"/>
          <w:szCs w:val="28"/>
        </w:rPr>
        <w:t>- надежно</w:t>
      </w:r>
      <w:r w:rsidR="00E126F2">
        <w:rPr>
          <w:color w:val="000000" w:themeColor="text1"/>
          <w:sz w:val="28"/>
          <w:szCs w:val="28"/>
        </w:rPr>
        <w:t>й</w:t>
      </w:r>
      <w:r w:rsidRPr="00E126F2">
        <w:rPr>
          <w:color w:val="000000" w:themeColor="text1"/>
          <w:sz w:val="28"/>
          <w:szCs w:val="28"/>
        </w:rPr>
        <w:t xml:space="preserve"> оцен</w:t>
      </w:r>
      <w:r w:rsidR="00E126F2">
        <w:rPr>
          <w:color w:val="000000" w:themeColor="text1"/>
          <w:sz w:val="28"/>
          <w:szCs w:val="28"/>
        </w:rPr>
        <w:t>ки</w:t>
      </w:r>
      <w:r w:rsidRPr="00E126F2">
        <w:rPr>
          <w:color w:val="000000" w:themeColor="text1"/>
          <w:sz w:val="28"/>
          <w:szCs w:val="28"/>
        </w:rPr>
        <w:t xml:space="preserve"> первоначальн</w:t>
      </w:r>
      <w:r w:rsidR="00E126F2">
        <w:rPr>
          <w:color w:val="000000" w:themeColor="text1"/>
          <w:sz w:val="28"/>
          <w:szCs w:val="28"/>
        </w:rPr>
        <w:t>ой</w:t>
      </w:r>
      <w:r w:rsidRPr="00E126F2">
        <w:rPr>
          <w:color w:val="000000" w:themeColor="text1"/>
          <w:sz w:val="28"/>
          <w:szCs w:val="28"/>
        </w:rPr>
        <w:t xml:space="preserve"> стоимост</w:t>
      </w:r>
      <w:r w:rsidR="00E126F2">
        <w:rPr>
          <w:color w:val="000000" w:themeColor="text1"/>
          <w:sz w:val="28"/>
          <w:szCs w:val="28"/>
        </w:rPr>
        <w:t>и</w:t>
      </w:r>
      <w:r w:rsidRPr="00E126F2">
        <w:rPr>
          <w:color w:val="000000" w:themeColor="text1"/>
          <w:sz w:val="28"/>
          <w:szCs w:val="28"/>
        </w:rPr>
        <w:t xml:space="preserve"> объекта.</w:t>
      </w:r>
    </w:p>
    <w:p w14:paraId="5F2258CD" w14:textId="77777777" w:rsidR="00E126F2" w:rsidRDefault="000C38D2"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 xml:space="preserve">9.3. </w:t>
      </w:r>
      <w:hyperlink r:id="rId15" w:history="1">
        <w:r w:rsidR="00AA48F3" w:rsidRPr="00E126F2">
          <w:rPr>
            <w:color w:val="000000" w:themeColor="text1"/>
            <w:sz w:val="28"/>
            <w:szCs w:val="28"/>
          </w:rPr>
          <w:t>Единица бухучета объекта НМА</w:t>
        </w:r>
      </w:hyperlink>
      <w:r w:rsidR="00AA48F3" w:rsidRPr="00E126F2">
        <w:rPr>
          <w:color w:val="000000" w:themeColor="text1"/>
          <w:sz w:val="28"/>
          <w:szCs w:val="28"/>
        </w:rPr>
        <w:t xml:space="preserve"> - инвентарный объект. Это </w:t>
      </w:r>
      <w:hyperlink r:id="rId16" w:history="1">
        <w:r w:rsidR="00AA48F3" w:rsidRPr="00E126F2">
          <w:rPr>
            <w:color w:val="000000" w:themeColor="text1"/>
            <w:sz w:val="28"/>
            <w:szCs w:val="28"/>
          </w:rPr>
          <w:t>может быть</w:t>
        </w:r>
      </w:hyperlink>
      <w:r w:rsidR="00AA48F3" w:rsidRPr="00E126F2">
        <w:rPr>
          <w:color w:val="000000" w:themeColor="text1"/>
          <w:sz w:val="28"/>
          <w:szCs w:val="28"/>
        </w:rPr>
        <w:t xml:space="preserve"> совокупность прав на результат интеллектуальной деятельности, возникающих из одного патента, свидетельства, договора (государственного или муниципального контракта).</w:t>
      </w:r>
    </w:p>
    <w:p w14:paraId="43B5A62F" w14:textId="77777777" w:rsidR="00AA48F3" w:rsidRPr="00E126F2" w:rsidRDefault="00AA48F3" w:rsidP="00432E43">
      <w:pPr>
        <w:autoSpaceDE w:val="0"/>
        <w:autoSpaceDN w:val="0"/>
        <w:adjustRightInd w:val="0"/>
        <w:spacing w:line="276" w:lineRule="auto"/>
        <w:ind w:firstLine="540"/>
        <w:jc w:val="both"/>
        <w:rPr>
          <w:sz w:val="28"/>
          <w:szCs w:val="28"/>
        </w:rPr>
      </w:pPr>
      <w:r w:rsidRPr="00E126F2">
        <w:rPr>
          <w:sz w:val="28"/>
          <w:szCs w:val="28"/>
        </w:rPr>
        <w:t>Каждому инвентарному объекту НМА</w:t>
      </w:r>
      <w:r w:rsidR="00E126F2">
        <w:rPr>
          <w:sz w:val="28"/>
          <w:szCs w:val="28"/>
        </w:rPr>
        <w:t xml:space="preserve"> присваивается </w:t>
      </w:r>
      <w:r w:rsidRPr="00E126F2">
        <w:rPr>
          <w:sz w:val="28"/>
          <w:szCs w:val="28"/>
        </w:rPr>
        <w:t xml:space="preserve">уникальный инвентарный номер. Он </w:t>
      </w:r>
      <w:hyperlink r:id="rId17" w:history="1">
        <w:r w:rsidRPr="000C38D2">
          <w:rPr>
            <w:color w:val="000000" w:themeColor="text1"/>
            <w:sz w:val="28"/>
            <w:szCs w:val="28"/>
          </w:rPr>
          <w:t>сохраняется</w:t>
        </w:r>
      </w:hyperlink>
      <w:r w:rsidRPr="00E126F2">
        <w:rPr>
          <w:sz w:val="28"/>
          <w:szCs w:val="28"/>
        </w:rPr>
        <w:t xml:space="preserve"> за ним на весь период учета. При этом </w:t>
      </w:r>
      <w:r w:rsidRPr="00E126F2">
        <w:rPr>
          <w:sz w:val="28"/>
          <w:szCs w:val="28"/>
        </w:rPr>
        <w:lastRenderedPageBreak/>
        <w:t xml:space="preserve">вновь принятым к учету объектам НМА </w:t>
      </w:r>
      <w:r w:rsidR="000C38D2">
        <w:rPr>
          <w:sz w:val="28"/>
          <w:szCs w:val="28"/>
        </w:rPr>
        <w:t xml:space="preserve">недопустимо присваивать </w:t>
      </w:r>
      <w:r w:rsidRPr="00E126F2">
        <w:rPr>
          <w:sz w:val="28"/>
          <w:szCs w:val="28"/>
        </w:rPr>
        <w:t>инвентарные номера выбывших (списанных) инвентарных объектов НМА.</w:t>
      </w:r>
    </w:p>
    <w:p w14:paraId="2AB540A0" w14:textId="77777777" w:rsidR="000C38D2" w:rsidRDefault="000C38D2" w:rsidP="00432E43">
      <w:pPr>
        <w:autoSpaceDE w:val="0"/>
        <w:autoSpaceDN w:val="0"/>
        <w:adjustRightInd w:val="0"/>
        <w:spacing w:line="276" w:lineRule="auto"/>
        <w:ind w:firstLine="540"/>
        <w:jc w:val="both"/>
        <w:rPr>
          <w:sz w:val="28"/>
          <w:szCs w:val="28"/>
        </w:rPr>
      </w:pPr>
      <w:r>
        <w:rPr>
          <w:sz w:val="28"/>
          <w:szCs w:val="28"/>
        </w:rPr>
        <w:t xml:space="preserve">9.4. </w:t>
      </w:r>
      <w:r w:rsidR="00AA48F3" w:rsidRPr="00E126F2">
        <w:rPr>
          <w:sz w:val="28"/>
          <w:szCs w:val="28"/>
        </w:rPr>
        <w:t xml:space="preserve">После того как объект признан в бухучете в качестве НМА, </w:t>
      </w:r>
      <w:r w:rsidR="00AA48F3" w:rsidRPr="000C38D2">
        <w:rPr>
          <w:color w:val="000000" w:themeColor="text1"/>
          <w:sz w:val="28"/>
          <w:szCs w:val="28"/>
        </w:rPr>
        <w:t xml:space="preserve">его </w:t>
      </w:r>
      <w:hyperlink r:id="rId18" w:history="1">
        <w:r w:rsidR="00AA48F3" w:rsidRPr="000C38D2">
          <w:rPr>
            <w:color w:val="000000" w:themeColor="text1"/>
            <w:sz w:val="28"/>
            <w:szCs w:val="28"/>
          </w:rPr>
          <w:t>учитывают</w:t>
        </w:r>
      </w:hyperlink>
      <w:r w:rsidR="00AA48F3" w:rsidRPr="00E126F2">
        <w:rPr>
          <w:sz w:val="28"/>
          <w:szCs w:val="28"/>
        </w:rPr>
        <w:t xml:space="preserve"> по балансовой стоимости.</w:t>
      </w:r>
    </w:p>
    <w:p w14:paraId="067D1504" w14:textId="77777777" w:rsidR="000C38D2" w:rsidRDefault="00AA48F3" w:rsidP="00432E43">
      <w:pPr>
        <w:autoSpaceDE w:val="0"/>
        <w:autoSpaceDN w:val="0"/>
        <w:adjustRightInd w:val="0"/>
        <w:spacing w:line="276" w:lineRule="auto"/>
        <w:ind w:firstLine="540"/>
        <w:jc w:val="both"/>
        <w:rPr>
          <w:sz w:val="28"/>
          <w:szCs w:val="28"/>
        </w:rPr>
      </w:pPr>
      <w:r w:rsidRPr="00E126F2">
        <w:rPr>
          <w:sz w:val="28"/>
          <w:szCs w:val="28"/>
        </w:rPr>
        <w:t xml:space="preserve">Суммы накопленных амортизации и убытков от обесценения НМА </w:t>
      </w:r>
      <w:hyperlink r:id="rId19" w:history="1">
        <w:r w:rsidRPr="000C38D2">
          <w:rPr>
            <w:color w:val="000000" w:themeColor="text1"/>
            <w:sz w:val="28"/>
            <w:szCs w:val="28"/>
          </w:rPr>
          <w:t>отражают</w:t>
        </w:r>
      </w:hyperlink>
      <w:r w:rsidR="000C38D2">
        <w:rPr>
          <w:sz w:val="28"/>
          <w:szCs w:val="28"/>
        </w:rPr>
        <w:t>ся</w:t>
      </w:r>
      <w:r w:rsidRPr="00E126F2">
        <w:rPr>
          <w:sz w:val="28"/>
          <w:szCs w:val="28"/>
        </w:rPr>
        <w:t xml:space="preserve"> обособленно.</w:t>
      </w:r>
    </w:p>
    <w:p w14:paraId="079BFA98" w14:textId="77777777" w:rsidR="000C38D2" w:rsidRDefault="000C38D2" w:rsidP="00432E43">
      <w:pPr>
        <w:autoSpaceDE w:val="0"/>
        <w:autoSpaceDN w:val="0"/>
        <w:adjustRightInd w:val="0"/>
        <w:spacing w:line="276" w:lineRule="auto"/>
        <w:ind w:firstLine="540"/>
        <w:jc w:val="both"/>
        <w:rPr>
          <w:sz w:val="28"/>
          <w:szCs w:val="28"/>
        </w:rPr>
      </w:pPr>
      <w:r>
        <w:rPr>
          <w:sz w:val="28"/>
          <w:szCs w:val="28"/>
        </w:rPr>
        <w:t>Е</w:t>
      </w:r>
      <w:r w:rsidR="00AA48F3" w:rsidRPr="00E126F2">
        <w:rPr>
          <w:sz w:val="28"/>
          <w:szCs w:val="28"/>
        </w:rPr>
        <w:t xml:space="preserve">сли объекты переходят в категорию тех, что предназначены для отчуждения не в пользу бюджетных организаций, их </w:t>
      </w:r>
      <w:hyperlink r:id="rId20" w:history="1">
        <w:r w:rsidR="00AA48F3" w:rsidRPr="000C38D2">
          <w:rPr>
            <w:color w:val="000000" w:themeColor="text1"/>
            <w:sz w:val="28"/>
            <w:szCs w:val="28"/>
          </w:rPr>
          <w:t>признают</w:t>
        </w:r>
      </w:hyperlink>
      <w:r w:rsidR="00AA48F3" w:rsidRPr="00E126F2">
        <w:rPr>
          <w:sz w:val="28"/>
          <w:szCs w:val="28"/>
        </w:rPr>
        <w:t xml:space="preserve"> по справедливой стоимости. Она определяется методом рыночных цен.</w:t>
      </w:r>
    </w:p>
    <w:p w14:paraId="05E95F48" w14:textId="77777777" w:rsidR="00AA48F3" w:rsidRPr="00E126F2" w:rsidRDefault="000C38D2" w:rsidP="00432E43">
      <w:pPr>
        <w:autoSpaceDE w:val="0"/>
        <w:autoSpaceDN w:val="0"/>
        <w:adjustRightInd w:val="0"/>
        <w:spacing w:line="276" w:lineRule="auto"/>
        <w:ind w:firstLine="540"/>
        <w:jc w:val="both"/>
        <w:rPr>
          <w:sz w:val="28"/>
          <w:szCs w:val="28"/>
        </w:rPr>
      </w:pPr>
      <w:r>
        <w:rPr>
          <w:sz w:val="28"/>
          <w:szCs w:val="28"/>
        </w:rPr>
        <w:t xml:space="preserve">9.5. </w:t>
      </w:r>
      <w:r w:rsidR="00AA48F3" w:rsidRPr="00E126F2">
        <w:rPr>
          <w:sz w:val="28"/>
          <w:szCs w:val="28"/>
        </w:rPr>
        <w:t xml:space="preserve">Результат переоценки до справедливой стоимости </w:t>
      </w:r>
      <w:r>
        <w:rPr>
          <w:sz w:val="28"/>
          <w:szCs w:val="28"/>
        </w:rPr>
        <w:t xml:space="preserve">отражается </w:t>
      </w:r>
      <w:r w:rsidR="00AA48F3" w:rsidRPr="00E126F2">
        <w:rPr>
          <w:sz w:val="28"/>
          <w:szCs w:val="28"/>
        </w:rPr>
        <w:t>в бухучете и раскрыва</w:t>
      </w:r>
      <w:r>
        <w:rPr>
          <w:sz w:val="28"/>
          <w:szCs w:val="28"/>
        </w:rPr>
        <w:t>ется</w:t>
      </w:r>
      <w:r w:rsidR="00AA48F3" w:rsidRPr="00E126F2">
        <w:rPr>
          <w:sz w:val="28"/>
          <w:szCs w:val="28"/>
        </w:rPr>
        <w:t xml:space="preserve"> в бухгалтерской (финансовой) отчетности обособленно в составе финансового результата текущего периода.</w:t>
      </w:r>
    </w:p>
    <w:p w14:paraId="64F8FA43" w14:textId="77777777" w:rsidR="00E7498E" w:rsidRDefault="000C38D2" w:rsidP="00E7498E">
      <w:pPr>
        <w:spacing w:line="276" w:lineRule="auto"/>
        <w:ind w:firstLine="540"/>
        <w:jc w:val="both"/>
        <w:rPr>
          <w:sz w:val="28"/>
          <w:szCs w:val="28"/>
        </w:rPr>
      </w:pPr>
      <w:r>
        <w:rPr>
          <w:sz w:val="28"/>
          <w:szCs w:val="28"/>
        </w:rPr>
        <w:t>9</w:t>
      </w:r>
      <w:r w:rsidR="00706FBC" w:rsidRPr="00E126F2">
        <w:rPr>
          <w:sz w:val="28"/>
          <w:szCs w:val="28"/>
        </w:rPr>
        <w:t>.</w:t>
      </w:r>
      <w:r>
        <w:rPr>
          <w:sz w:val="28"/>
          <w:szCs w:val="28"/>
        </w:rPr>
        <w:t>6</w:t>
      </w:r>
      <w:r w:rsidR="00706FBC" w:rsidRPr="00E126F2">
        <w:rPr>
          <w:sz w:val="28"/>
          <w:szCs w:val="28"/>
        </w:rPr>
        <w:t xml:space="preserve">. В составе нематериальных активов учитываются объекты, соответствующие критериям признания в качестве нематериальных активов, в частности исключительные права на результаты интеллектуальной деятельности. Сроком полезного использования нематериального актива является период, в течение которого предполагается использование актива. Продолжительность периода, в течение которого предполагается использовать нематериальный актив, определяется </w:t>
      </w:r>
      <w:r w:rsidR="00E7498E" w:rsidRPr="00397F1F">
        <w:rPr>
          <w:sz w:val="28"/>
          <w:szCs w:val="28"/>
        </w:rPr>
        <w:t>п</w:t>
      </w:r>
      <w:r w:rsidR="00E7498E">
        <w:rPr>
          <w:sz w:val="28"/>
          <w:szCs w:val="28"/>
        </w:rPr>
        <w:t>остоянно действующей комиссии для проведения инвентаризаций</w:t>
      </w:r>
      <w:r w:rsidR="00621815">
        <w:rPr>
          <w:sz w:val="28"/>
          <w:szCs w:val="28"/>
        </w:rPr>
        <w:t xml:space="preserve">, </w:t>
      </w:r>
      <w:r w:rsidR="00E7498E">
        <w:rPr>
          <w:sz w:val="28"/>
          <w:szCs w:val="28"/>
        </w:rPr>
        <w:t>приема-передачи, списания</w:t>
      </w:r>
      <w:r w:rsidR="00621815">
        <w:rPr>
          <w:sz w:val="28"/>
          <w:szCs w:val="28"/>
        </w:rPr>
        <w:t xml:space="preserve"> </w:t>
      </w:r>
      <w:r w:rsidR="00E7498E">
        <w:rPr>
          <w:sz w:val="28"/>
          <w:szCs w:val="28"/>
        </w:rPr>
        <w:t xml:space="preserve"> материальных ценностей.</w:t>
      </w:r>
    </w:p>
    <w:p w14:paraId="3EA5C384" w14:textId="77777777" w:rsidR="005A3F22" w:rsidRPr="00E126F2" w:rsidRDefault="00E7498E" w:rsidP="00E7498E">
      <w:pPr>
        <w:spacing w:line="276" w:lineRule="auto"/>
        <w:ind w:firstLine="540"/>
        <w:jc w:val="both"/>
        <w:rPr>
          <w:sz w:val="28"/>
          <w:szCs w:val="28"/>
        </w:rPr>
      </w:pPr>
      <w:r>
        <w:rPr>
          <w:sz w:val="28"/>
          <w:szCs w:val="28"/>
        </w:rPr>
        <w:t xml:space="preserve"> </w:t>
      </w:r>
      <w:r w:rsidR="000C38D2">
        <w:rPr>
          <w:sz w:val="28"/>
          <w:szCs w:val="28"/>
        </w:rPr>
        <w:t>9</w:t>
      </w:r>
      <w:r w:rsidR="005A3F22" w:rsidRPr="00E126F2">
        <w:rPr>
          <w:sz w:val="28"/>
          <w:szCs w:val="28"/>
        </w:rPr>
        <w:t>.</w:t>
      </w:r>
      <w:r w:rsidR="000C38D2">
        <w:rPr>
          <w:sz w:val="28"/>
          <w:szCs w:val="28"/>
        </w:rPr>
        <w:t>7</w:t>
      </w:r>
      <w:r w:rsidR="005A3F22" w:rsidRPr="00E126F2">
        <w:rPr>
          <w:sz w:val="28"/>
          <w:szCs w:val="28"/>
        </w:rPr>
        <w:t>. По объектам нематериальных активов амортизация начисляется в следующем порядке:</w:t>
      </w:r>
    </w:p>
    <w:p w14:paraId="784A7D5C" w14:textId="77777777" w:rsidR="005A3F22" w:rsidRPr="00E126F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до 100</w:t>
      </w:r>
      <w:r w:rsidR="00E7498E">
        <w:rPr>
          <w:sz w:val="28"/>
          <w:szCs w:val="28"/>
        </w:rPr>
        <w:t xml:space="preserve"> </w:t>
      </w:r>
      <w:r w:rsidRPr="00E126F2">
        <w:rPr>
          <w:sz w:val="28"/>
          <w:szCs w:val="28"/>
        </w:rPr>
        <w:t>000 рублей включительно амортизация начисляется в размере 100% балансовой стоимости при принятии объекта на учет;</w:t>
      </w:r>
    </w:p>
    <w:p w14:paraId="5CB82D87" w14:textId="77777777" w:rsidR="005A3F22" w:rsidRDefault="005A3F22" w:rsidP="00E7498E">
      <w:pPr>
        <w:autoSpaceDE w:val="0"/>
        <w:autoSpaceDN w:val="0"/>
        <w:adjustRightInd w:val="0"/>
        <w:spacing w:line="276" w:lineRule="auto"/>
        <w:ind w:firstLine="539"/>
        <w:jc w:val="both"/>
        <w:rPr>
          <w:sz w:val="28"/>
          <w:szCs w:val="28"/>
        </w:rPr>
      </w:pPr>
      <w:r w:rsidRPr="00E126F2">
        <w:rPr>
          <w:sz w:val="28"/>
          <w:szCs w:val="28"/>
        </w:rPr>
        <w:t>на объекты стоимостью свыше 100</w:t>
      </w:r>
      <w:r w:rsidR="00E7498E">
        <w:rPr>
          <w:sz w:val="28"/>
          <w:szCs w:val="28"/>
        </w:rPr>
        <w:t xml:space="preserve"> </w:t>
      </w:r>
      <w:r w:rsidRPr="00E126F2">
        <w:rPr>
          <w:sz w:val="28"/>
          <w:szCs w:val="28"/>
        </w:rPr>
        <w:t>000 рублей амортизация начисляется в соответствии с рассчитанными в установленном порядке нормами амортизации.</w:t>
      </w:r>
    </w:p>
    <w:p w14:paraId="20B77EAB" w14:textId="77777777" w:rsidR="00110627" w:rsidRDefault="00110627" w:rsidP="00E7498E">
      <w:pPr>
        <w:autoSpaceDE w:val="0"/>
        <w:autoSpaceDN w:val="0"/>
        <w:adjustRightInd w:val="0"/>
        <w:spacing w:line="276" w:lineRule="auto"/>
        <w:ind w:firstLine="539"/>
        <w:jc w:val="both"/>
        <w:rPr>
          <w:sz w:val="28"/>
          <w:szCs w:val="28"/>
        </w:rPr>
      </w:pPr>
    </w:p>
    <w:p w14:paraId="553454D4" w14:textId="77777777" w:rsidR="00216329" w:rsidRDefault="005A3F22" w:rsidP="00782049">
      <w:pPr>
        <w:spacing w:before="240" w:after="240" w:line="276" w:lineRule="auto"/>
        <w:ind w:firstLine="720"/>
        <w:jc w:val="center"/>
        <w:rPr>
          <w:b/>
          <w:bCs/>
          <w:sz w:val="28"/>
          <w:szCs w:val="28"/>
        </w:rPr>
      </w:pPr>
      <w:r w:rsidRPr="005A3F22">
        <w:rPr>
          <w:b/>
          <w:bCs/>
          <w:sz w:val="28"/>
          <w:szCs w:val="28"/>
        </w:rPr>
        <w:t>1</w:t>
      </w:r>
      <w:r w:rsidR="000C38D2">
        <w:rPr>
          <w:b/>
          <w:bCs/>
          <w:sz w:val="28"/>
          <w:szCs w:val="28"/>
        </w:rPr>
        <w:t>0</w:t>
      </w:r>
      <w:r w:rsidRPr="005A3F22">
        <w:rPr>
          <w:b/>
          <w:bCs/>
          <w:sz w:val="28"/>
          <w:szCs w:val="28"/>
        </w:rPr>
        <w:t>. Учет материальных запасов</w:t>
      </w:r>
    </w:p>
    <w:p w14:paraId="53A71E6F" w14:textId="3698C712" w:rsidR="00B43254" w:rsidRPr="000C38D2" w:rsidRDefault="00B43254" w:rsidP="00782049">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1</w:t>
      </w:r>
      <w:r w:rsidR="000C38D2" w:rsidRPr="000C38D2">
        <w:rPr>
          <w:rFonts w:ascii="Times New Roman" w:hAnsi="Times New Roman" w:cs="Times New Roman"/>
          <w:sz w:val="28"/>
          <w:szCs w:val="28"/>
        </w:rPr>
        <w:t>0</w:t>
      </w:r>
      <w:r w:rsidRPr="000C38D2">
        <w:rPr>
          <w:rFonts w:ascii="Times New Roman" w:hAnsi="Times New Roman" w:cs="Times New Roman"/>
          <w:sz w:val="28"/>
          <w:szCs w:val="28"/>
        </w:rPr>
        <w:t>.1</w:t>
      </w:r>
      <w:proofErr w:type="gramStart"/>
      <w:r w:rsidRPr="000C38D2">
        <w:rPr>
          <w:rFonts w:ascii="Times New Roman" w:hAnsi="Times New Roman" w:cs="Times New Roman"/>
          <w:sz w:val="28"/>
          <w:szCs w:val="28"/>
        </w:rPr>
        <w:t xml:space="preserve"> В</w:t>
      </w:r>
      <w:proofErr w:type="gramEnd"/>
      <w:r w:rsidRPr="000C38D2">
        <w:rPr>
          <w:rFonts w:ascii="Times New Roman" w:hAnsi="Times New Roman" w:cs="Times New Roman"/>
          <w:sz w:val="28"/>
          <w:szCs w:val="28"/>
        </w:rPr>
        <w:t xml:space="preserve"> составе материальных запасов учитываются материальные ценности, используемые в качестве материалов, предназначенных для однократного использования в процессе деятельности, комплектующих изделий для управленческих нужд, средства труда (инвентарь и хозяйственные принадлежности), срок полезного использования которых не превышает 12 месяцев независимо от их стоимости, а также предметы, используемые в деятельности </w:t>
      </w:r>
      <w:r w:rsidR="006329F5">
        <w:rPr>
          <w:rFonts w:ascii="Times New Roman" w:hAnsi="Times New Roman" w:cs="Times New Roman"/>
          <w:sz w:val="28"/>
          <w:szCs w:val="28"/>
        </w:rPr>
        <w:t xml:space="preserve">территориальной избирательной комиссии </w:t>
      </w:r>
      <w:r w:rsidR="009D3ECF">
        <w:rPr>
          <w:sz w:val="28"/>
          <w:szCs w:val="28"/>
        </w:rPr>
        <w:lastRenderedPageBreak/>
        <w:t>Бологовского района</w:t>
      </w:r>
      <w:r w:rsidRPr="000C38D2">
        <w:rPr>
          <w:rFonts w:ascii="Times New Roman" w:hAnsi="Times New Roman" w:cs="Times New Roman"/>
          <w:sz w:val="28"/>
          <w:szCs w:val="28"/>
        </w:rPr>
        <w:t xml:space="preserve"> в течение периода, превышающего 12 месяцев, но не </w:t>
      </w:r>
      <w:proofErr w:type="gramStart"/>
      <w:r w:rsidRPr="000C38D2">
        <w:rPr>
          <w:rFonts w:ascii="Times New Roman" w:hAnsi="Times New Roman" w:cs="Times New Roman"/>
          <w:sz w:val="28"/>
          <w:szCs w:val="28"/>
        </w:rPr>
        <w:t>относящиеся</w:t>
      </w:r>
      <w:proofErr w:type="gramEnd"/>
      <w:r w:rsidRPr="000C38D2">
        <w:rPr>
          <w:rFonts w:ascii="Times New Roman" w:hAnsi="Times New Roman" w:cs="Times New Roman"/>
          <w:sz w:val="28"/>
          <w:szCs w:val="28"/>
        </w:rPr>
        <w:t xml:space="preserve"> к основным средствам в соответствии с "Общероссийским классификатором основных фондов" (ОКОФ).</w:t>
      </w:r>
    </w:p>
    <w:p w14:paraId="4D4764DC" w14:textId="77777777" w:rsidR="00B43254" w:rsidRPr="000C38D2" w:rsidRDefault="000C38D2" w:rsidP="00E7498E">
      <w:pPr>
        <w:spacing w:line="276" w:lineRule="auto"/>
        <w:ind w:firstLine="567"/>
        <w:jc w:val="both"/>
        <w:rPr>
          <w:sz w:val="28"/>
          <w:szCs w:val="28"/>
        </w:rPr>
      </w:pPr>
      <w:r>
        <w:rPr>
          <w:sz w:val="28"/>
          <w:szCs w:val="28"/>
        </w:rPr>
        <w:t>10</w:t>
      </w:r>
      <w:r w:rsidR="00B43254" w:rsidRPr="000C38D2">
        <w:rPr>
          <w:sz w:val="28"/>
          <w:szCs w:val="28"/>
        </w:rPr>
        <w:t>.2. Единицей бухгалтерского учета является</w:t>
      </w:r>
      <w:r w:rsidR="00E7498E">
        <w:rPr>
          <w:sz w:val="28"/>
          <w:szCs w:val="28"/>
        </w:rPr>
        <w:t xml:space="preserve"> </w:t>
      </w:r>
      <w:r w:rsidR="00C51352" w:rsidRPr="000C38D2">
        <w:rPr>
          <w:sz w:val="28"/>
          <w:szCs w:val="28"/>
        </w:rPr>
        <w:t>однородная (реестровая) единица (шт.,</w:t>
      </w:r>
      <w:r w:rsidR="00E7498E">
        <w:rPr>
          <w:sz w:val="28"/>
          <w:szCs w:val="28"/>
        </w:rPr>
        <w:t xml:space="preserve"> </w:t>
      </w:r>
      <w:proofErr w:type="spellStart"/>
      <w:r w:rsidR="00C51352" w:rsidRPr="000C38D2">
        <w:rPr>
          <w:sz w:val="28"/>
          <w:szCs w:val="28"/>
        </w:rPr>
        <w:t>уп</w:t>
      </w:r>
      <w:proofErr w:type="spellEnd"/>
      <w:r w:rsidR="00C51352" w:rsidRPr="000C38D2">
        <w:rPr>
          <w:sz w:val="28"/>
          <w:szCs w:val="28"/>
        </w:rPr>
        <w:t xml:space="preserve">., пачка, комплект, м2, </w:t>
      </w:r>
      <w:proofErr w:type="spellStart"/>
      <w:r w:rsidR="00C51352" w:rsidRPr="000C38D2">
        <w:rPr>
          <w:sz w:val="28"/>
          <w:szCs w:val="28"/>
        </w:rPr>
        <w:t>пог.м</w:t>
      </w:r>
      <w:proofErr w:type="spellEnd"/>
      <w:r w:rsidR="00C51352" w:rsidRPr="000C38D2">
        <w:rPr>
          <w:sz w:val="28"/>
          <w:szCs w:val="28"/>
        </w:rPr>
        <w:t>.)</w:t>
      </w:r>
    </w:p>
    <w:p w14:paraId="46F53246" w14:textId="77777777" w:rsidR="00312EDC" w:rsidRPr="000C38D2" w:rsidRDefault="00312EDC" w:rsidP="00432E43">
      <w:pPr>
        <w:pStyle w:val="ConsPlusNormal"/>
        <w:widowControl/>
        <w:spacing w:line="276" w:lineRule="auto"/>
        <w:ind w:firstLine="567"/>
        <w:jc w:val="both"/>
        <w:rPr>
          <w:rFonts w:ascii="Times New Roman" w:hAnsi="Times New Roman" w:cs="Times New Roman"/>
          <w:sz w:val="28"/>
          <w:szCs w:val="28"/>
        </w:rPr>
      </w:pPr>
      <w:r w:rsidRPr="000C38D2">
        <w:rPr>
          <w:rFonts w:ascii="Times New Roman" w:hAnsi="Times New Roman" w:cs="Times New Roman"/>
          <w:sz w:val="28"/>
          <w:szCs w:val="28"/>
        </w:rPr>
        <w:t xml:space="preserve"> 1</w:t>
      </w:r>
      <w:r w:rsidR="000C38D2">
        <w:rPr>
          <w:rFonts w:ascii="Times New Roman" w:hAnsi="Times New Roman" w:cs="Times New Roman"/>
          <w:sz w:val="28"/>
          <w:szCs w:val="28"/>
        </w:rPr>
        <w:t>0</w:t>
      </w:r>
      <w:r w:rsidRPr="000C38D2">
        <w:rPr>
          <w:rFonts w:ascii="Times New Roman" w:hAnsi="Times New Roman" w:cs="Times New Roman"/>
          <w:sz w:val="28"/>
          <w:szCs w:val="28"/>
        </w:rPr>
        <w:t>.</w:t>
      </w:r>
      <w:r w:rsidR="000C38D2">
        <w:rPr>
          <w:rFonts w:ascii="Times New Roman" w:hAnsi="Times New Roman" w:cs="Times New Roman"/>
          <w:sz w:val="28"/>
          <w:szCs w:val="28"/>
        </w:rPr>
        <w:t>3</w:t>
      </w:r>
      <w:r w:rsidRPr="000C38D2">
        <w:rPr>
          <w:rFonts w:ascii="Times New Roman" w:hAnsi="Times New Roman" w:cs="Times New Roman"/>
          <w:sz w:val="28"/>
          <w:szCs w:val="28"/>
        </w:rPr>
        <w:t>. Аналитический учет материальных запасов ведется по видам запасов, наименованию, сортам, количеству и материально-ответственным лицам.</w:t>
      </w:r>
    </w:p>
    <w:p w14:paraId="479685EA" w14:textId="77777777" w:rsidR="00312EDC" w:rsidRPr="000C38D2" w:rsidRDefault="00312EDC" w:rsidP="00432E43">
      <w:pPr>
        <w:spacing w:line="276" w:lineRule="auto"/>
        <w:ind w:firstLine="708"/>
        <w:jc w:val="both"/>
        <w:rPr>
          <w:sz w:val="28"/>
          <w:szCs w:val="28"/>
        </w:rPr>
      </w:pPr>
      <w:r w:rsidRPr="000C38D2">
        <w:rPr>
          <w:sz w:val="28"/>
          <w:szCs w:val="28"/>
        </w:rPr>
        <w:t xml:space="preserve">Аналитический учет материальных запасов ведется на Карточках количественно-суммового учета материальных ценностей. </w:t>
      </w:r>
    </w:p>
    <w:p w14:paraId="749C3DB8" w14:textId="77777777" w:rsidR="00C51352" w:rsidRPr="000C38D2" w:rsidRDefault="00C51352"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4</w:t>
      </w:r>
      <w:r w:rsidRPr="000C38D2">
        <w:rPr>
          <w:sz w:val="28"/>
          <w:szCs w:val="28"/>
        </w:rPr>
        <w:t>.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28F8A246" w14:textId="77777777" w:rsidR="00C51352" w:rsidRPr="000C38D2" w:rsidRDefault="00C51352" w:rsidP="00432E43">
      <w:pPr>
        <w:spacing w:line="276" w:lineRule="auto"/>
        <w:ind w:firstLine="720"/>
        <w:jc w:val="both"/>
        <w:rPr>
          <w:sz w:val="28"/>
          <w:szCs w:val="28"/>
        </w:rPr>
      </w:pPr>
      <w:r w:rsidRPr="000C38D2">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65761698" w14:textId="77777777" w:rsidR="00312EDC" w:rsidRPr="000C38D2" w:rsidRDefault="00312EDC" w:rsidP="00432E43">
      <w:pPr>
        <w:spacing w:line="276" w:lineRule="auto"/>
        <w:ind w:firstLine="720"/>
        <w:jc w:val="both"/>
        <w:rPr>
          <w:sz w:val="28"/>
          <w:szCs w:val="28"/>
        </w:rPr>
      </w:pPr>
      <w:r w:rsidRPr="000C38D2">
        <w:rPr>
          <w:sz w:val="28"/>
          <w:szCs w:val="28"/>
        </w:rPr>
        <w:t>1</w:t>
      </w:r>
      <w:r w:rsidR="000C38D2">
        <w:rPr>
          <w:sz w:val="28"/>
          <w:szCs w:val="28"/>
        </w:rPr>
        <w:t>0</w:t>
      </w:r>
      <w:r w:rsidRPr="000C38D2">
        <w:rPr>
          <w:sz w:val="28"/>
          <w:szCs w:val="28"/>
        </w:rPr>
        <w:t>.</w:t>
      </w:r>
      <w:r w:rsidR="000C38D2">
        <w:rPr>
          <w:sz w:val="28"/>
          <w:szCs w:val="28"/>
        </w:rPr>
        <w:t>5</w:t>
      </w:r>
      <w:r w:rsidRPr="000C38D2">
        <w:rPr>
          <w:sz w:val="28"/>
          <w:szCs w:val="28"/>
        </w:rPr>
        <w:t>. Фактическая стоимость материальных запасов, по которым они приняты к бюджетному учету изменению не подлежит.</w:t>
      </w:r>
    </w:p>
    <w:p w14:paraId="7E4DA3C6" w14:textId="77777777" w:rsidR="00706FBC" w:rsidRPr="008A3080" w:rsidRDefault="005A3F22" w:rsidP="00432E43">
      <w:pPr>
        <w:spacing w:line="276" w:lineRule="auto"/>
        <w:ind w:firstLine="720"/>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6</w:t>
      </w:r>
      <w:r w:rsidR="00706FBC" w:rsidRPr="008A3080">
        <w:rPr>
          <w:sz w:val="28"/>
          <w:szCs w:val="28"/>
        </w:rPr>
        <w:t>.</w:t>
      </w:r>
      <w:r w:rsidR="00706FBC" w:rsidRPr="008A3080">
        <w:rPr>
          <w:sz w:val="28"/>
          <w:szCs w:val="28"/>
          <w:lang w:val="en-US"/>
        </w:rPr>
        <w:t> </w:t>
      </w:r>
      <w:r w:rsidR="00706FBC" w:rsidRPr="008A3080">
        <w:rPr>
          <w:sz w:val="28"/>
          <w:szCs w:val="28"/>
        </w:rPr>
        <w:t>Учет материальных ценностей, приобретаемых в целях награждения (дарения), в том числе ценных подарков и сувениров, осуществляется с использованием счета 07 «Переходящие награды, призы, кубки и ценные подарки, сувениры» и ведется по стоимости их приобретения.</w:t>
      </w:r>
    </w:p>
    <w:p w14:paraId="0390EBFA" w14:textId="77777777" w:rsidR="00312EDC" w:rsidRPr="000C38D2" w:rsidRDefault="00312EDC" w:rsidP="00432E43">
      <w:pPr>
        <w:spacing w:line="276" w:lineRule="auto"/>
        <w:ind w:firstLine="708"/>
        <w:jc w:val="both"/>
        <w:rPr>
          <w:sz w:val="28"/>
          <w:szCs w:val="28"/>
        </w:rPr>
      </w:pPr>
      <w:r w:rsidRPr="008A3080">
        <w:rPr>
          <w:sz w:val="28"/>
          <w:szCs w:val="28"/>
        </w:rPr>
        <w:t>1</w:t>
      </w:r>
      <w:r w:rsidR="000C38D2" w:rsidRPr="008A3080">
        <w:rPr>
          <w:sz w:val="28"/>
          <w:szCs w:val="28"/>
        </w:rPr>
        <w:t>0</w:t>
      </w:r>
      <w:r w:rsidRPr="008A3080">
        <w:rPr>
          <w:sz w:val="28"/>
          <w:szCs w:val="28"/>
        </w:rPr>
        <w:t>.</w:t>
      </w:r>
      <w:r w:rsidR="000C38D2" w:rsidRPr="008A3080">
        <w:rPr>
          <w:sz w:val="28"/>
          <w:szCs w:val="28"/>
        </w:rPr>
        <w:t>7</w:t>
      </w:r>
      <w:r w:rsidRPr="008A3080">
        <w:rPr>
          <w:sz w:val="28"/>
          <w:szCs w:val="28"/>
        </w:rPr>
        <w:t xml:space="preserve">. Оприходование материальных запасов отражается в регистрах </w:t>
      </w:r>
      <w:r w:rsidRPr="000C38D2">
        <w:rPr>
          <w:sz w:val="28"/>
          <w:szCs w:val="28"/>
        </w:rPr>
        <w:t xml:space="preserve">бюджетного учета на основании первичных учетных документов (накладных поставщика и т.п.). </w:t>
      </w:r>
    </w:p>
    <w:p w14:paraId="69B991D6" w14:textId="77777777" w:rsidR="00706FBC" w:rsidRPr="000C38D2" w:rsidRDefault="00706FBC" w:rsidP="00432E43">
      <w:pPr>
        <w:spacing w:line="276" w:lineRule="auto"/>
        <w:ind w:firstLine="720"/>
        <w:jc w:val="both"/>
        <w:rPr>
          <w:sz w:val="28"/>
          <w:szCs w:val="28"/>
        </w:rPr>
      </w:pPr>
      <w:r w:rsidRPr="000C38D2">
        <w:rPr>
          <w:sz w:val="28"/>
          <w:szCs w:val="28"/>
        </w:rPr>
        <w:t>10.</w:t>
      </w:r>
      <w:r w:rsidR="000C38D2">
        <w:rPr>
          <w:sz w:val="28"/>
          <w:szCs w:val="28"/>
        </w:rPr>
        <w:t>8</w:t>
      </w:r>
      <w:r w:rsidRPr="000C38D2">
        <w:rPr>
          <w:sz w:val="28"/>
          <w:szCs w:val="28"/>
        </w:rPr>
        <w:t>.</w:t>
      </w:r>
      <w:r w:rsidRPr="000C38D2">
        <w:rPr>
          <w:sz w:val="28"/>
          <w:szCs w:val="28"/>
          <w:lang w:val="en-US"/>
        </w:rPr>
        <w:t> </w:t>
      </w:r>
      <w:r w:rsidRPr="000C38D2">
        <w:rPr>
          <w:sz w:val="28"/>
          <w:szCs w:val="28"/>
        </w:rPr>
        <w:t>Списание (отпуск) материальных запасов производится по фактической стоимости каждой единицы.</w:t>
      </w:r>
    </w:p>
    <w:p w14:paraId="0F1CAB8B" w14:textId="77777777" w:rsidR="00AB6E40" w:rsidRDefault="00AB6E40" w:rsidP="00AB6E40">
      <w:pPr>
        <w:spacing w:line="276" w:lineRule="auto"/>
        <w:ind w:firstLine="720"/>
        <w:jc w:val="both"/>
        <w:rPr>
          <w:sz w:val="28"/>
          <w:szCs w:val="28"/>
        </w:rPr>
      </w:pPr>
      <w:r w:rsidRPr="000C38D2">
        <w:rPr>
          <w:sz w:val="28"/>
          <w:szCs w:val="28"/>
        </w:rPr>
        <w:t>10.</w:t>
      </w:r>
      <w:r>
        <w:rPr>
          <w:sz w:val="28"/>
          <w:szCs w:val="28"/>
        </w:rPr>
        <w:t>9</w:t>
      </w:r>
      <w:r w:rsidRPr="000C38D2">
        <w:rPr>
          <w:sz w:val="28"/>
          <w:szCs w:val="28"/>
        </w:rPr>
        <w:t>.</w:t>
      </w:r>
      <w:r w:rsidRPr="000C38D2">
        <w:rPr>
          <w:sz w:val="28"/>
          <w:szCs w:val="28"/>
          <w:lang w:val="en-US"/>
        </w:rPr>
        <w:t> </w:t>
      </w:r>
      <w:r>
        <w:rPr>
          <w:sz w:val="28"/>
          <w:szCs w:val="28"/>
        </w:rPr>
        <w:t>Материальные запасы</w:t>
      </w:r>
      <w:r w:rsidRPr="000C38D2">
        <w:rPr>
          <w:sz w:val="28"/>
          <w:szCs w:val="28"/>
        </w:rPr>
        <w:t xml:space="preserve"> списываются по акту списани</w:t>
      </w:r>
      <w:r>
        <w:rPr>
          <w:sz w:val="28"/>
          <w:szCs w:val="28"/>
        </w:rPr>
        <w:t>я</w:t>
      </w:r>
      <w:r w:rsidRPr="000C38D2">
        <w:rPr>
          <w:sz w:val="28"/>
          <w:szCs w:val="28"/>
        </w:rPr>
        <w:t xml:space="preserve"> материальных запасов (</w:t>
      </w:r>
      <w:r>
        <w:rPr>
          <w:sz w:val="28"/>
          <w:szCs w:val="28"/>
        </w:rPr>
        <w:t>ф.0510460</w:t>
      </w:r>
      <w:r w:rsidRPr="000C38D2">
        <w:rPr>
          <w:sz w:val="28"/>
          <w:szCs w:val="28"/>
        </w:rPr>
        <w:t>).</w:t>
      </w:r>
    </w:p>
    <w:p w14:paraId="59ED9D14" w14:textId="77777777" w:rsidR="00110627" w:rsidRDefault="00110627" w:rsidP="00110627">
      <w:pPr>
        <w:autoSpaceDE w:val="0"/>
        <w:autoSpaceDN w:val="0"/>
        <w:adjustRightInd w:val="0"/>
        <w:spacing w:line="276" w:lineRule="auto"/>
        <w:jc w:val="both"/>
        <w:rPr>
          <w:sz w:val="28"/>
          <w:szCs w:val="28"/>
        </w:rPr>
      </w:pPr>
      <w:r>
        <w:rPr>
          <w:color w:val="000000" w:themeColor="text1"/>
          <w:sz w:val="28"/>
          <w:szCs w:val="28"/>
        </w:rPr>
        <w:t xml:space="preserve">         10.10. Внутреннее перемещение нефинансовых активов по балансовым счетам в связи со сменой материально-ответственного лица осуществляется по «Накладной на внутреннее перемещение нефинансовых активов» (ф.0510450).</w:t>
      </w:r>
    </w:p>
    <w:p w14:paraId="0BB00134" w14:textId="77777777" w:rsidR="00110627" w:rsidRDefault="00110627" w:rsidP="00AB6E40">
      <w:pPr>
        <w:spacing w:line="276" w:lineRule="auto"/>
        <w:ind w:firstLine="720"/>
        <w:jc w:val="both"/>
        <w:rPr>
          <w:sz w:val="28"/>
          <w:szCs w:val="28"/>
        </w:rPr>
      </w:pPr>
    </w:p>
    <w:p w14:paraId="1E19BE34" w14:textId="77777777" w:rsidR="009D3ECF" w:rsidRDefault="009D3ECF" w:rsidP="00782049">
      <w:pPr>
        <w:spacing w:before="240" w:after="240" w:line="276" w:lineRule="auto"/>
        <w:ind w:firstLine="720"/>
        <w:jc w:val="center"/>
        <w:rPr>
          <w:b/>
          <w:bCs/>
          <w:sz w:val="28"/>
          <w:szCs w:val="28"/>
        </w:rPr>
      </w:pPr>
    </w:p>
    <w:p w14:paraId="5CA2A15D" w14:textId="77777777" w:rsidR="009D3ECF" w:rsidRDefault="009D3ECF" w:rsidP="00782049">
      <w:pPr>
        <w:spacing w:before="240" w:after="240" w:line="276" w:lineRule="auto"/>
        <w:ind w:firstLine="720"/>
        <w:jc w:val="center"/>
        <w:rPr>
          <w:b/>
          <w:bCs/>
          <w:sz w:val="28"/>
          <w:szCs w:val="28"/>
        </w:rPr>
      </w:pPr>
    </w:p>
    <w:p w14:paraId="7A2AE1CF" w14:textId="77777777" w:rsidR="00706FBC" w:rsidRPr="003B216F" w:rsidRDefault="00312EDC" w:rsidP="00782049">
      <w:pPr>
        <w:spacing w:before="240" w:after="240" w:line="276" w:lineRule="auto"/>
        <w:ind w:firstLine="720"/>
        <w:jc w:val="center"/>
        <w:rPr>
          <w:b/>
          <w:bCs/>
          <w:sz w:val="28"/>
          <w:szCs w:val="28"/>
        </w:rPr>
      </w:pPr>
      <w:r w:rsidRPr="003B216F">
        <w:rPr>
          <w:b/>
          <w:bCs/>
          <w:sz w:val="28"/>
          <w:szCs w:val="28"/>
        </w:rPr>
        <w:lastRenderedPageBreak/>
        <w:t>1</w:t>
      </w:r>
      <w:r w:rsidR="000C38D2" w:rsidRPr="003B216F">
        <w:rPr>
          <w:b/>
          <w:bCs/>
          <w:sz w:val="28"/>
          <w:szCs w:val="28"/>
        </w:rPr>
        <w:t>1</w:t>
      </w:r>
      <w:r w:rsidRPr="003B216F">
        <w:rPr>
          <w:b/>
          <w:bCs/>
          <w:sz w:val="28"/>
          <w:szCs w:val="28"/>
        </w:rPr>
        <w:t>. Учет неисключительных прав</w:t>
      </w:r>
    </w:p>
    <w:p w14:paraId="5A25ABB2" w14:textId="77777777" w:rsidR="00312EDC" w:rsidRPr="003B216F" w:rsidRDefault="00312EDC" w:rsidP="004F0645">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.1. Программн</w:t>
      </w:r>
      <w:r w:rsidR="00356E95" w:rsidRPr="003B216F">
        <w:rPr>
          <w:sz w:val="28"/>
          <w:szCs w:val="28"/>
        </w:rPr>
        <w:t>ые</w:t>
      </w:r>
      <w:r w:rsidRPr="003B216F">
        <w:rPr>
          <w:sz w:val="28"/>
          <w:szCs w:val="28"/>
        </w:rPr>
        <w:t xml:space="preserve"> </w:t>
      </w:r>
      <w:r w:rsidR="00356E95" w:rsidRPr="003B216F">
        <w:rPr>
          <w:sz w:val="28"/>
          <w:szCs w:val="28"/>
        </w:rPr>
        <w:t>продукты</w:t>
      </w:r>
      <w:r w:rsidRPr="003B216F">
        <w:rPr>
          <w:sz w:val="28"/>
          <w:szCs w:val="28"/>
        </w:rPr>
        <w:t>, полученн</w:t>
      </w:r>
      <w:r w:rsidR="00356E95" w:rsidRPr="003B216F">
        <w:rPr>
          <w:sz w:val="28"/>
          <w:szCs w:val="28"/>
        </w:rPr>
        <w:t>ые</w:t>
      </w:r>
      <w:r w:rsidRPr="003B216F">
        <w:rPr>
          <w:sz w:val="28"/>
          <w:szCs w:val="28"/>
        </w:rPr>
        <w:t xml:space="preserve"> в пользование на условиях простой (неисключительной) лицензии, необходимо учитывать на счете </w:t>
      </w:r>
      <w:r w:rsidR="00356E95" w:rsidRPr="003B216F">
        <w:rPr>
          <w:sz w:val="28"/>
          <w:szCs w:val="28"/>
        </w:rPr>
        <w:t xml:space="preserve">             </w:t>
      </w:r>
      <w:r w:rsidR="00DB7F88" w:rsidRPr="003B216F">
        <w:rPr>
          <w:sz w:val="28"/>
          <w:szCs w:val="28"/>
        </w:rPr>
        <w:t>1 </w:t>
      </w:r>
      <w:r w:rsidRPr="003B216F">
        <w:rPr>
          <w:sz w:val="28"/>
          <w:szCs w:val="28"/>
        </w:rPr>
        <w:t>1</w:t>
      </w:r>
      <w:r w:rsidR="0045060F" w:rsidRPr="003B216F">
        <w:rPr>
          <w:sz w:val="28"/>
          <w:szCs w:val="28"/>
        </w:rPr>
        <w:t>11</w:t>
      </w:r>
      <w:r w:rsidR="00DB7F88" w:rsidRPr="003B216F">
        <w:rPr>
          <w:sz w:val="28"/>
          <w:szCs w:val="28"/>
        </w:rPr>
        <w:t xml:space="preserve"> 6I</w:t>
      </w:r>
      <w:r w:rsidRPr="003B216F">
        <w:rPr>
          <w:sz w:val="28"/>
          <w:szCs w:val="28"/>
        </w:rPr>
        <w:t xml:space="preserve"> «</w:t>
      </w:r>
      <w:r w:rsidR="00DB7F88" w:rsidRPr="003B216F">
        <w:rPr>
          <w:sz w:val="28"/>
          <w:szCs w:val="28"/>
        </w:rPr>
        <w:t>Права пользования программным обеспечением и базами данных</w:t>
      </w:r>
      <w:r w:rsidRPr="003B216F">
        <w:rPr>
          <w:sz w:val="28"/>
          <w:szCs w:val="28"/>
        </w:rPr>
        <w:t>».</w:t>
      </w:r>
    </w:p>
    <w:p w14:paraId="7238C246" w14:textId="77777777" w:rsidR="00325BA5" w:rsidRPr="003B216F" w:rsidRDefault="00312EDC" w:rsidP="004F0645">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.2. Полученный объект учитывается на основании акта приема-передачи (иного документа, подтверждающего получение</w:t>
      </w:r>
      <w:r w:rsidR="00325BA5" w:rsidRPr="003B216F">
        <w:rPr>
          <w:sz w:val="28"/>
          <w:szCs w:val="28"/>
        </w:rPr>
        <w:t xml:space="preserve"> имущества или права его пользования) по стоимости, указанной передающей стороной.</w:t>
      </w:r>
    </w:p>
    <w:p w14:paraId="0681E5E1" w14:textId="77777777" w:rsidR="00312EDC" w:rsidRPr="003B216F" w:rsidRDefault="00325BA5" w:rsidP="00782049">
      <w:pPr>
        <w:spacing w:line="276" w:lineRule="auto"/>
        <w:ind w:firstLine="709"/>
        <w:jc w:val="both"/>
        <w:rPr>
          <w:sz w:val="28"/>
          <w:szCs w:val="28"/>
        </w:rPr>
      </w:pPr>
      <w:r w:rsidRPr="003B216F">
        <w:rPr>
          <w:sz w:val="28"/>
          <w:szCs w:val="28"/>
        </w:rPr>
        <w:t>1</w:t>
      </w:r>
      <w:r w:rsidR="000C38D2" w:rsidRPr="003B216F">
        <w:rPr>
          <w:sz w:val="28"/>
          <w:szCs w:val="28"/>
        </w:rPr>
        <w:t>1</w:t>
      </w:r>
      <w:r w:rsidRPr="003B216F">
        <w:rPr>
          <w:sz w:val="28"/>
          <w:szCs w:val="28"/>
        </w:rPr>
        <w:t xml:space="preserve">.3. Затраты на приобретение неисключительного права пользования программным обеспечением, срок действия которого не превышает </w:t>
      </w:r>
      <w:r w:rsidR="00782049">
        <w:rPr>
          <w:sz w:val="28"/>
          <w:szCs w:val="28"/>
        </w:rPr>
        <w:t xml:space="preserve">                           </w:t>
      </w:r>
      <w:r w:rsidRPr="003B216F">
        <w:rPr>
          <w:sz w:val="28"/>
          <w:szCs w:val="28"/>
        </w:rPr>
        <w:t>12 месяцев, относится на финансовый результат в составе расходов текущего финансового года.</w:t>
      </w:r>
    </w:p>
    <w:p w14:paraId="405C9253" w14:textId="77777777" w:rsidR="00325BA5" w:rsidRPr="003B216F" w:rsidRDefault="00325BA5" w:rsidP="00782049">
      <w:pPr>
        <w:spacing w:before="120" w:after="120" w:line="276" w:lineRule="auto"/>
        <w:ind w:firstLine="709"/>
        <w:jc w:val="both"/>
        <w:rPr>
          <w:sz w:val="28"/>
          <w:szCs w:val="28"/>
        </w:rPr>
      </w:pPr>
      <w:r w:rsidRPr="003B216F">
        <w:rPr>
          <w:sz w:val="28"/>
          <w:szCs w:val="28"/>
        </w:rPr>
        <w:t>В бюджетном учете необходим</w:t>
      </w:r>
      <w:r w:rsidR="004361F5" w:rsidRPr="003B216F">
        <w:rPr>
          <w:sz w:val="28"/>
          <w:szCs w:val="28"/>
        </w:rPr>
        <w:t>о</w:t>
      </w:r>
      <w:r w:rsidRPr="003B216F">
        <w:rPr>
          <w:sz w:val="28"/>
          <w:szCs w:val="28"/>
        </w:rPr>
        <w:t xml:space="preserve"> отразить следующие корреспонденции счетов:</w:t>
      </w:r>
    </w:p>
    <w:tbl>
      <w:tblPr>
        <w:tblW w:w="9356" w:type="dxa"/>
        <w:tblLook w:val="04A0" w:firstRow="1" w:lastRow="0" w:firstColumn="1" w:lastColumn="0" w:noHBand="0" w:noVBand="1"/>
      </w:tblPr>
      <w:tblGrid>
        <w:gridCol w:w="4106"/>
        <w:gridCol w:w="2557"/>
        <w:gridCol w:w="2693"/>
      </w:tblGrid>
      <w:tr w:rsidR="00E06F9A" w:rsidRPr="003B216F" w14:paraId="4E3AEBE5" w14:textId="77777777" w:rsidTr="00782049">
        <w:tc>
          <w:tcPr>
            <w:tcW w:w="4106" w:type="dxa"/>
          </w:tcPr>
          <w:p w14:paraId="3A664CB9" w14:textId="77777777" w:rsidR="00E06F9A" w:rsidRPr="003B216F" w:rsidRDefault="00E06F9A" w:rsidP="00782049">
            <w:pPr>
              <w:spacing w:before="120" w:after="120" w:line="276" w:lineRule="auto"/>
              <w:jc w:val="center"/>
              <w:rPr>
                <w:sz w:val="28"/>
                <w:szCs w:val="28"/>
              </w:rPr>
            </w:pPr>
            <w:r w:rsidRPr="003B216F">
              <w:rPr>
                <w:sz w:val="28"/>
                <w:szCs w:val="28"/>
              </w:rPr>
              <w:t>Содержание операции</w:t>
            </w:r>
          </w:p>
        </w:tc>
        <w:tc>
          <w:tcPr>
            <w:tcW w:w="2557" w:type="dxa"/>
          </w:tcPr>
          <w:p w14:paraId="019A357E" w14:textId="77777777" w:rsidR="00E06F9A" w:rsidRPr="003B216F" w:rsidRDefault="00E06F9A" w:rsidP="00782049">
            <w:pPr>
              <w:spacing w:before="120" w:after="120" w:line="276" w:lineRule="auto"/>
              <w:jc w:val="center"/>
              <w:rPr>
                <w:sz w:val="28"/>
                <w:szCs w:val="28"/>
              </w:rPr>
            </w:pPr>
            <w:r w:rsidRPr="003B216F">
              <w:rPr>
                <w:sz w:val="28"/>
                <w:szCs w:val="28"/>
              </w:rPr>
              <w:t>Дебет</w:t>
            </w:r>
          </w:p>
        </w:tc>
        <w:tc>
          <w:tcPr>
            <w:tcW w:w="2693" w:type="dxa"/>
          </w:tcPr>
          <w:p w14:paraId="1402E5EA" w14:textId="77777777" w:rsidR="00E06F9A" w:rsidRPr="003B216F" w:rsidRDefault="00E06F9A" w:rsidP="00782049">
            <w:pPr>
              <w:spacing w:before="120" w:after="120" w:line="276" w:lineRule="auto"/>
              <w:jc w:val="center"/>
              <w:rPr>
                <w:sz w:val="28"/>
                <w:szCs w:val="28"/>
              </w:rPr>
            </w:pPr>
            <w:r w:rsidRPr="003B216F">
              <w:rPr>
                <w:sz w:val="28"/>
                <w:szCs w:val="28"/>
              </w:rPr>
              <w:t>Кредит</w:t>
            </w:r>
          </w:p>
        </w:tc>
      </w:tr>
      <w:tr w:rsidR="00E06F9A" w:rsidRPr="003B216F" w14:paraId="776ECFE1" w14:textId="77777777" w:rsidTr="00782049">
        <w:tc>
          <w:tcPr>
            <w:tcW w:w="4106" w:type="dxa"/>
          </w:tcPr>
          <w:p w14:paraId="457883C6" w14:textId="77777777" w:rsidR="00E06F9A" w:rsidRPr="003B216F" w:rsidRDefault="00E06F9A" w:rsidP="00782049">
            <w:pPr>
              <w:spacing w:before="120" w:after="120" w:line="276" w:lineRule="auto"/>
              <w:rPr>
                <w:sz w:val="28"/>
                <w:szCs w:val="28"/>
              </w:rPr>
            </w:pPr>
            <w:r w:rsidRPr="003B216F">
              <w:rPr>
                <w:sz w:val="28"/>
                <w:szCs w:val="28"/>
              </w:rPr>
              <w:t>Отражены расходы на приобретение лицензии на программное обеспечение, срок действия которого не превышает 12</w:t>
            </w:r>
            <w:r w:rsidR="004F0645">
              <w:rPr>
                <w:sz w:val="28"/>
                <w:szCs w:val="28"/>
              </w:rPr>
              <w:t xml:space="preserve"> месяцев</w:t>
            </w:r>
          </w:p>
        </w:tc>
        <w:tc>
          <w:tcPr>
            <w:tcW w:w="2557" w:type="dxa"/>
          </w:tcPr>
          <w:p w14:paraId="3B642157" w14:textId="77777777" w:rsidR="00E06F9A" w:rsidRPr="003B216F" w:rsidRDefault="00E06F9A" w:rsidP="00782049">
            <w:pPr>
              <w:spacing w:before="120" w:after="120" w:line="276" w:lineRule="auto"/>
              <w:jc w:val="center"/>
              <w:rPr>
                <w:sz w:val="28"/>
                <w:szCs w:val="28"/>
              </w:rPr>
            </w:pPr>
            <w:r w:rsidRPr="003B216F">
              <w:rPr>
                <w:sz w:val="28"/>
                <w:szCs w:val="28"/>
              </w:rPr>
              <w:t>1 401 20 226</w:t>
            </w:r>
          </w:p>
        </w:tc>
        <w:tc>
          <w:tcPr>
            <w:tcW w:w="2693" w:type="dxa"/>
          </w:tcPr>
          <w:p w14:paraId="0B5FDB5A" w14:textId="77777777" w:rsidR="00E06F9A" w:rsidRPr="003B216F" w:rsidRDefault="00E06F9A" w:rsidP="00782049">
            <w:pPr>
              <w:spacing w:before="120" w:after="120" w:line="276" w:lineRule="auto"/>
              <w:jc w:val="center"/>
              <w:rPr>
                <w:sz w:val="28"/>
                <w:szCs w:val="28"/>
              </w:rPr>
            </w:pPr>
            <w:r w:rsidRPr="003B216F">
              <w:rPr>
                <w:sz w:val="28"/>
                <w:szCs w:val="28"/>
              </w:rPr>
              <w:t>1 302 26 73</w:t>
            </w:r>
            <w:r w:rsidR="004F0645">
              <w:rPr>
                <w:sz w:val="28"/>
                <w:szCs w:val="28"/>
              </w:rPr>
              <w:t>Х</w:t>
            </w:r>
          </w:p>
        </w:tc>
      </w:tr>
    </w:tbl>
    <w:p w14:paraId="7129CFD0" w14:textId="77777777" w:rsidR="00325BA5" w:rsidRPr="003B216F" w:rsidRDefault="00325BA5" w:rsidP="00782049">
      <w:pPr>
        <w:spacing w:before="120" w:after="120" w:line="276" w:lineRule="auto"/>
        <w:ind w:firstLine="851"/>
        <w:jc w:val="both"/>
        <w:rPr>
          <w:sz w:val="28"/>
          <w:szCs w:val="28"/>
        </w:rPr>
      </w:pPr>
      <w:r w:rsidRPr="003B216F">
        <w:rPr>
          <w:sz w:val="28"/>
          <w:szCs w:val="28"/>
        </w:rPr>
        <w:t>1</w:t>
      </w:r>
      <w:r w:rsidR="000C38D2" w:rsidRPr="003B216F">
        <w:rPr>
          <w:sz w:val="28"/>
          <w:szCs w:val="28"/>
        </w:rPr>
        <w:t>1</w:t>
      </w:r>
      <w:r w:rsidRPr="003B216F">
        <w:rPr>
          <w:sz w:val="28"/>
          <w:szCs w:val="28"/>
        </w:rPr>
        <w:t xml:space="preserve">.4. </w:t>
      </w:r>
      <w:r w:rsidR="00A9621A" w:rsidRPr="003B216F">
        <w:rPr>
          <w:sz w:val="28"/>
          <w:szCs w:val="28"/>
        </w:rPr>
        <w:t xml:space="preserve">Если </w:t>
      </w:r>
      <w:r w:rsidRPr="003B216F">
        <w:rPr>
          <w:sz w:val="28"/>
          <w:szCs w:val="28"/>
        </w:rPr>
        <w:t xml:space="preserve">срок </w:t>
      </w:r>
      <w:r w:rsidR="00A9621A" w:rsidRPr="003B216F">
        <w:rPr>
          <w:sz w:val="28"/>
          <w:szCs w:val="28"/>
        </w:rPr>
        <w:t>полезного использования неисключительного права на результаты интеллектуальной деятельности</w:t>
      </w:r>
      <w:r w:rsidRPr="003B216F">
        <w:rPr>
          <w:sz w:val="28"/>
          <w:szCs w:val="28"/>
        </w:rPr>
        <w:t xml:space="preserve"> превышает 12 месяцев</w:t>
      </w:r>
      <w:r w:rsidR="00BB7C17" w:rsidRPr="003B216F">
        <w:rPr>
          <w:sz w:val="28"/>
          <w:szCs w:val="28"/>
        </w:rPr>
        <w:t xml:space="preserve">, </w:t>
      </w:r>
      <w:r w:rsidR="00A9621A" w:rsidRPr="003B216F">
        <w:rPr>
          <w:sz w:val="28"/>
          <w:szCs w:val="28"/>
        </w:rPr>
        <w:t>то расходы будущих периодов формируют стоимость объекта учета – прав пользования нематериальным активом. Амортизацию следует начислять из срока полезного использования. На бессрочные лицензии амортизация не начисляется (п.26 СГФ «Нематериальные активы»).</w:t>
      </w:r>
    </w:p>
    <w:p w14:paraId="6C16601C" w14:textId="77777777" w:rsidR="004361F5" w:rsidRPr="003B216F" w:rsidRDefault="004361F5" w:rsidP="00782049">
      <w:pPr>
        <w:spacing w:line="276" w:lineRule="auto"/>
        <w:ind w:firstLine="851"/>
        <w:jc w:val="both"/>
        <w:rPr>
          <w:sz w:val="28"/>
          <w:szCs w:val="28"/>
        </w:rPr>
      </w:pPr>
      <w:r w:rsidRPr="003B216F">
        <w:rPr>
          <w:sz w:val="28"/>
          <w:szCs w:val="28"/>
        </w:rPr>
        <w:t>В бюджетном учете необходимо отразить следующие корреспонденции счетов:</w:t>
      </w:r>
    </w:p>
    <w:tbl>
      <w:tblPr>
        <w:tblW w:w="9351" w:type="dxa"/>
        <w:tblLook w:val="04A0" w:firstRow="1" w:lastRow="0" w:firstColumn="1" w:lastColumn="0" w:noHBand="0" w:noVBand="1"/>
      </w:tblPr>
      <w:tblGrid>
        <w:gridCol w:w="5098"/>
        <w:gridCol w:w="2268"/>
        <w:gridCol w:w="1985"/>
      </w:tblGrid>
      <w:tr w:rsidR="00A9621A" w:rsidRPr="003B216F" w14:paraId="621A6773" w14:textId="77777777" w:rsidTr="00146408">
        <w:tc>
          <w:tcPr>
            <w:tcW w:w="5098" w:type="dxa"/>
          </w:tcPr>
          <w:p w14:paraId="317214A0" w14:textId="77777777" w:rsidR="00A9621A" w:rsidRPr="003B216F" w:rsidRDefault="00A9621A" w:rsidP="00432E43">
            <w:pPr>
              <w:spacing w:line="276" w:lineRule="auto"/>
              <w:rPr>
                <w:sz w:val="28"/>
                <w:szCs w:val="28"/>
              </w:rPr>
            </w:pPr>
            <w:r w:rsidRPr="003B216F">
              <w:rPr>
                <w:sz w:val="28"/>
                <w:szCs w:val="28"/>
              </w:rPr>
              <w:t>Содержание операции</w:t>
            </w:r>
          </w:p>
        </w:tc>
        <w:tc>
          <w:tcPr>
            <w:tcW w:w="2268" w:type="dxa"/>
          </w:tcPr>
          <w:p w14:paraId="008DFABF" w14:textId="77777777" w:rsidR="00A9621A" w:rsidRPr="003B216F" w:rsidRDefault="00A9621A" w:rsidP="00432E43">
            <w:pPr>
              <w:spacing w:line="276" w:lineRule="auto"/>
              <w:rPr>
                <w:sz w:val="28"/>
                <w:szCs w:val="28"/>
              </w:rPr>
            </w:pPr>
            <w:r w:rsidRPr="003B216F">
              <w:rPr>
                <w:sz w:val="28"/>
                <w:szCs w:val="28"/>
              </w:rPr>
              <w:t>Дебет</w:t>
            </w:r>
          </w:p>
        </w:tc>
        <w:tc>
          <w:tcPr>
            <w:tcW w:w="1985" w:type="dxa"/>
          </w:tcPr>
          <w:p w14:paraId="61D922D6" w14:textId="77777777" w:rsidR="00A9621A" w:rsidRPr="003B216F" w:rsidRDefault="00A9621A" w:rsidP="00432E43">
            <w:pPr>
              <w:spacing w:line="276" w:lineRule="auto"/>
              <w:rPr>
                <w:sz w:val="28"/>
                <w:szCs w:val="28"/>
              </w:rPr>
            </w:pPr>
            <w:r w:rsidRPr="003B216F">
              <w:rPr>
                <w:sz w:val="28"/>
                <w:szCs w:val="28"/>
              </w:rPr>
              <w:t>Кредит</w:t>
            </w:r>
          </w:p>
        </w:tc>
      </w:tr>
      <w:tr w:rsidR="00A9621A" w:rsidRPr="003B216F" w14:paraId="6B7E4226" w14:textId="77777777" w:rsidTr="00146408">
        <w:tc>
          <w:tcPr>
            <w:tcW w:w="5098" w:type="dxa"/>
          </w:tcPr>
          <w:p w14:paraId="29FF87D0" w14:textId="77777777" w:rsidR="00A9621A" w:rsidRPr="003B216F" w:rsidRDefault="00A9621A" w:rsidP="00432E43">
            <w:pPr>
              <w:spacing w:line="276" w:lineRule="auto"/>
              <w:rPr>
                <w:sz w:val="28"/>
                <w:szCs w:val="28"/>
              </w:rPr>
            </w:pPr>
            <w:r w:rsidRPr="003B216F">
              <w:rPr>
                <w:sz w:val="28"/>
                <w:szCs w:val="28"/>
              </w:rPr>
              <w:t>Отражены расходы на приобретение лицензии на программное обеспечение</w:t>
            </w:r>
          </w:p>
        </w:tc>
        <w:tc>
          <w:tcPr>
            <w:tcW w:w="2268" w:type="dxa"/>
          </w:tcPr>
          <w:p w14:paraId="4B09F2A8" w14:textId="77777777" w:rsidR="00A9621A" w:rsidRPr="003B216F" w:rsidRDefault="00A9621A" w:rsidP="00432E43">
            <w:pPr>
              <w:spacing w:line="276" w:lineRule="auto"/>
              <w:rPr>
                <w:sz w:val="28"/>
                <w:szCs w:val="28"/>
              </w:rPr>
            </w:pPr>
            <w:bookmarkStart w:id="7" w:name="_Hlk67307472"/>
            <w:r w:rsidRPr="003B216F">
              <w:rPr>
                <w:sz w:val="28"/>
                <w:szCs w:val="28"/>
              </w:rPr>
              <w:t>1 106 6I 352 (353)</w:t>
            </w:r>
            <w:bookmarkEnd w:id="7"/>
          </w:p>
        </w:tc>
        <w:tc>
          <w:tcPr>
            <w:tcW w:w="1985" w:type="dxa"/>
          </w:tcPr>
          <w:p w14:paraId="57AEE46E" w14:textId="77777777" w:rsidR="00A9621A" w:rsidRPr="003B216F" w:rsidRDefault="00A9621A" w:rsidP="00432E43">
            <w:pPr>
              <w:spacing w:line="276" w:lineRule="auto"/>
              <w:rPr>
                <w:sz w:val="28"/>
                <w:szCs w:val="28"/>
              </w:rPr>
            </w:pPr>
            <w:r w:rsidRPr="003B216F">
              <w:rPr>
                <w:sz w:val="28"/>
                <w:szCs w:val="28"/>
              </w:rPr>
              <w:t>1 302 26 73</w:t>
            </w:r>
            <w:r w:rsidR="004F0645">
              <w:rPr>
                <w:sz w:val="28"/>
                <w:szCs w:val="28"/>
              </w:rPr>
              <w:t>Х</w:t>
            </w:r>
          </w:p>
        </w:tc>
      </w:tr>
      <w:tr w:rsidR="00A9621A" w:rsidRPr="003B216F" w14:paraId="55BDBEE0" w14:textId="77777777" w:rsidTr="00146408">
        <w:tc>
          <w:tcPr>
            <w:tcW w:w="5098" w:type="dxa"/>
          </w:tcPr>
          <w:p w14:paraId="65BCA51D" w14:textId="77777777" w:rsidR="00A9621A" w:rsidRPr="003B216F" w:rsidRDefault="00A9621A" w:rsidP="00432E43">
            <w:pPr>
              <w:spacing w:line="276" w:lineRule="auto"/>
              <w:rPr>
                <w:sz w:val="28"/>
                <w:szCs w:val="28"/>
              </w:rPr>
            </w:pPr>
            <w:r w:rsidRPr="003B216F">
              <w:rPr>
                <w:sz w:val="28"/>
                <w:szCs w:val="28"/>
              </w:rPr>
              <w:t>Приняты к учету права пользования НМА</w:t>
            </w:r>
          </w:p>
        </w:tc>
        <w:tc>
          <w:tcPr>
            <w:tcW w:w="2268" w:type="dxa"/>
          </w:tcPr>
          <w:p w14:paraId="11172660" w14:textId="77777777" w:rsidR="00A9621A" w:rsidRPr="003B216F" w:rsidRDefault="00A9621A" w:rsidP="00432E43">
            <w:pPr>
              <w:spacing w:line="276" w:lineRule="auto"/>
              <w:rPr>
                <w:sz w:val="28"/>
                <w:szCs w:val="28"/>
              </w:rPr>
            </w:pPr>
            <w:r w:rsidRPr="003B216F">
              <w:rPr>
                <w:sz w:val="28"/>
                <w:szCs w:val="28"/>
              </w:rPr>
              <w:t>1 111 6I 352 (353)</w:t>
            </w:r>
          </w:p>
        </w:tc>
        <w:tc>
          <w:tcPr>
            <w:tcW w:w="1985" w:type="dxa"/>
          </w:tcPr>
          <w:p w14:paraId="4027E660" w14:textId="77777777" w:rsidR="00A9621A" w:rsidRPr="003B216F" w:rsidRDefault="00A9621A" w:rsidP="00432E43">
            <w:pPr>
              <w:spacing w:line="276" w:lineRule="auto"/>
              <w:rPr>
                <w:sz w:val="28"/>
                <w:szCs w:val="28"/>
              </w:rPr>
            </w:pPr>
            <w:r w:rsidRPr="003B216F">
              <w:rPr>
                <w:sz w:val="28"/>
                <w:szCs w:val="28"/>
              </w:rPr>
              <w:t>1 106 6I 352 (353)</w:t>
            </w:r>
          </w:p>
        </w:tc>
      </w:tr>
      <w:tr w:rsidR="00A9621A" w:rsidRPr="003B216F" w14:paraId="3FF462AB" w14:textId="77777777" w:rsidTr="00146408">
        <w:tc>
          <w:tcPr>
            <w:tcW w:w="5098" w:type="dxa"/>
          </w:tcPr>
          <w:p w14:paraId="6B507495" w14:textId="77777777" w:rsidR="00A9621A" w:rsidRPr="003B216F" w:rsidRDefault="00A9621A" w:rsidP="00432E43">
            <w:pPr>
              <w:spacing w:line="276" w:lineRule="auto"/>
              <w:rPr>
                <w:sz w:val="28"/>
                <w:szCs w:val="28"/>
              </w:rPr>
            </w:pPr>
            <w:r w:rsidRPr="003B216F">
              <w:rPr>
                <w:sz w:val="28"/>
                <w:szCs w:val="28"/>
              </w:rPr>
              <w:t>Оплачена лицензия</w:t>
            </w:r>
          </w:p>
        </w:tc>
        <w:tc>
          <w:tcPr>
            <w:tcW w:w="2268" w:type="dxa"/>
          </w:tcPr>
          <w:p w14:paraId="089576D6" w14:textId="77777777" w:rsidR="00A9621A" w:rsidRPr="003B216F" w:rsidRDefault="00A9621A" w:rsidP="00432E43">
            <w:pPr>
              <w:spacing w:line="276" w:lineRule="auto"/>
              <w:rPr>
                <w:sz w:val="28"/>
                <w:szCs w:val="28"/>
              </w:rPr>
            </w:pPr>
            <w:r w:rsidRPr="003B216F">
              <w:rPr>
                <w:sz w:val="28"/>
                <w:szCs w:val="28"/>
              </w:rPr>
              <w:t>1 302 26 83</w:t>
            </w:r>
            <w:r w:rsidR="004F0645">
              <w:rPr>
                <w:sz w:val="28"/>
                <w:szCs w:val="28"/>
              </w:rPr>
              <w:t>Х</w:t>
            </w:r>
          </w:p>
        </w:tc>
        <w:tc>
          <w:tcPr>
            <w:tcW w:w="1985" w:type="dxa"/>
          </w:tcPr>
          <w:p w14:paraId="68FCA936" w14:textId="77777777" w:rsidR="00A9621A" w:rsidRPr="003B216F" w:rsidRDefault="00A9621A" w:rsidP="00432E43">
            <w:pPr>
              <w:spacing w:line="276" w:lineRule="auto"/>
              <w:rPr>
                <w:sz w:val="28"/>
                <w:szCs w:val="28"/>
              </w:rPr>
            </w:pPr>
            <w:r w:rsidRPr="003B216F">
              <w:rPr>
                <w:sz w:val="28"/>
                <w:szCs w:val="28"/>
              </w:rPr>
              <w:t>1 304 05 / 1 201 21</w:t>
            </w:r>
          </w:p>
        </w:tc>
      </w:tr>
      <w:tr w:rsidR="00A9621A" w:rsidRPr="003B216F" w14:paraId="5F211870" w14:textId="77777777" w:rsidTr="00146408">
        <w:tc>
          <w:tcPr>
            <w:tcW w:w="5098" w:type="dxa"/>
          </w:tcPr>
          <w:p w14:paraId="1D7A2319" w14:textId="77777777" w:rsidR="00A9621A" w:rsidRPr="003B216F" w:rsidRDefault="00A9621A" w:rsidP="00432E43">
            <w:pPr>
              <w:spacing w:line="276" w:lineRule="auto"/>
              <w:rPr>
                <w:sz w:val="28"/>
                <w:szCs w:val="28"/>
              </w:rPr>
            </w:pPr>
            <w:r w:rsidRPr="003B216F">
              <w:rPr>
                <w:sz w:val="28"/>
                <w:szCs w:val="28"/>
              </w:rPr>
              <w:t xml:space="preserve">Ежемесячное начисление амортизации прав пользования НМА до окончания </w:t>
            </w:r>
            <w:r w:rsidRPr="003B216F">
              <w:rPr>
                <w:sz w:val="28"/>
                <w:szCs w:val="28"/>
              </w:rPr>
              <w:lastRenderedPageBreak/>
              <w:t xml:space="preserve">срока использования лицензии </w:t>
            </w:r>
            <w:r w:rsidR="00146408" w:rsidRPr="003B216F">
              <w:rPr>
                <w:sz w:val="28"/>
                <w:szCs w:val="28"/>
              </w:rPr>
              <w:t>(стоимость</w:t>
            </w:r>
            <w:r w:rsidRPr="003B216F">
              <w:rPr>
                <w:sz w:val="28"/>
                <w:szCs w:val="28"/>
              </w:rPr>
              <w:t>/х мес.)</w:t>
            </w:r>
          </w:p>
        </w:tc>
        <w:tc>
          <w:tcPr>
            <w:tcW w:w="2268" w:type="dxa"/>
          </w:tcPr>
          <w:p w14:paraId="71A13BEA" w14:textId="77777777" w:rsidR="00A9621A" w:rsidRPr="003B216F" w:rsidRDefault="00A9621A" w:rsidP="00432E43">
            <w:pPr>
              <w:spacing w:line="276" w:lineRule="auto"/>
              <w:rPr>
                <w:sz w:val="28"/>
                <w:szCs w:val="28"/>
              </w:rPr>
            </w:pPr>
            <w:r w:rsidRPr="003B216F">
              <w:rPr>
                <w:sz w:val="28"/>
                <w:szCs w:val="28"/>
              </w:rPr>
              <w:lastRenderedPageBreak/>
              <w:t>1 401 20 226</w:t>
            </w:r>
          </w:p>
        </w:tc>
        <w:tc>
          <w:tcPr>
            <w:tcW w:w="1985" w:type="dxa"/>
          </w:tcPr>
          <w:p w14:paraId="518464EF" w14:textId="77777777" w:rsidR="00A9621A" w:rsidRPr="003B216F" w:rsidRDefault="00146408" w:rsidP="00432E43">
            <w:pPr>
              <w:spacing w:line="276" w:lineRule="auto"/>
              <w:rPr>
                <w:sz w:val="28"/>
                <w:szCs w:val="28"/>
              </w:rPr>
            </w:pPr>
            <w:r w:rsidRPr="003B216F">
              <w:rPr>
                <w:sz w:val="28"/>
                <w:szCs w:val="28"/>
              </w:rPr>
              <w:t xml:space="preserve">1 104 6I 452 </w:t>
            </w:r>
          </w:p>
        </w:tc>
      </w:tr>
      <w:tr w:rsidR="00A9621A" w:rsidRPr="003B216F" w14:paraId="131C046D" w14:textId="77777777" w:rsidTr="00146408">
        <w:tc>
          <w:tcPr>
            <w:tcW w:w="5098" w:type="dxa"/>
          </w:tcPr>
          <w:p w14:paraId="13B364F2" w14:textId="77777777" w:rsidR="00A9621A" w:rsidRPr="003B216F" w:rsidRDefault="00A9621A" w:rsidP="00432E43">
            <w:pPr>
              <w:spacing w:line="276" w:lineRule="auto"/>
              <w:rPr>
                <w:sz w:val="28"/>
                <w:szCs w:val="28"/>
              </w:rPr>
            </w:pPr>
            <w:r w:rsidRPr="003B216F">
              <w:rPr>
                <w:sz w:val="28"/>
                <w:szCs w:val="28"/>
              </w:rPr>
              <w:lastRenderedPageBreak/>
              <w:t>Списан</w:t>
            </w:r>
            <w:r w:rsidR="00146408" w:rsidRPr="003B216F">
              <w:rPr>
                <w:sz w:val="28"/>
                <w:szCs w:val="28"/>
              </w:rPr>
              <w:t>ы права пользования НМА в связи с окончанием срока действия лицензионного соглашения о предоставлении неисключительных прав на программное обеспечение с определенным сроком использования</w:t>
            </w:r>
          </w:p>
        </w:tc>
        <w:tc>
          <w:tcPr>
            <w:tcW w:w="2268" w:type="dxa"/>
          </w:tcPr>
          <w:p w14:paraId="64344CBD" w14:textId="77777777" w:rsidR="00A9621A" w:rsidRPr="003B216F" w:rsidRDefault="00146408" w:rsidP="00432E43">
            <w:pPr>
              <w:spacing w:line="276" w:lineRule="auto"/>
              <w:rPr>
                <w:sz w:val="28"/>
                <w:szCs w:val="28"/>
              </w:rPr>
            </w:pPr>
            <w:r w:rsidRPr="003B216F">
              <w:rPr>
                <w:sz w:val="28"/>
                <w:szCs w:val="28"/>
              </w:rPr>
              <w:t>1 104 6I 452</w:t>
            </w:r>
          </w:p>
        </w:tc>
        <w:tc>
          <w:tcPr>
            <w:tcW w:w="1985" w:type="dxa"/>
          </w:tcPr>
          <w:p w14:paraId="4570CAAC" w14:textId="77777777" w:rsidR="00A9621A" w:rsidRPr="003B216F" w:rsidRDefault="00146408" w:rsidP="00432E43">
            <w:pPr>
              <w:spacing w:line="276" w:lineRule="auto"/>
              <w:rPr>
                <w:sz w:val="28"/>
                <w:szCs w:val="28"/>
              </w:rPr>
            </w:pPr>
            <w:r w:rsidRPr="003B216F">
              <w:rPr>
                <w:sz w:val="28"/>
                <w:szCs w:val="28"/>
              </w:rPr>
              <w:t xml:space="preserve">1 111 6I 452 </w:t>
            </w:r>
          </w:p>
        </w:tc>
      </w:tr>
      <w:tr w:rsidR="00146408" w:rsidRPr="003B216F" w14:paraId="749927CA" w14:textId="77777777" w:rsidTr="00146408">
        <w:tc>
          <w:tcPr>
            <w:tcW w:w="5098" w:type="dxa"/>
          </w:tcPr>
          <w:p w14:paraId="34E27834" w14:textId="77777777" w:rsidR="00146408" w:rsidRPr="003B216F" w:rsidRDefault="00146408" w:rsidP="00782049">
            <w:pPr>
              <w:spacing w:before="240" w:after="240" w:line="276" w:lineRule="auto"/>
              <w:rPr>
                <w:sz w:val="28"/>
                <w:szCs w:val="28"/>
              </w:rPr>
            </w:pPr>
            <w:r w:rsidRPr="003B216F">
              <w:rPr>
                <w:sz w:val="28"/>
                <w:szCs w:val="28"/>
              </w:rPr>
              <w:t>Списаны права пользования НМА с неопределенным сроком использования</w:t>
            </w:r>
            <w:r w:rsidR="00356E95" w:rsidRPr="003B216F">
              <w:rPr>
                <w:sz w:val="28"/>
                <w:szCs w:val="28"/>
              </w:rPr>
              <w:t xml:space="preserve"> (например</w:t>
            </w:r>
            <w:r w:rsidR="003B216F">
              <w:rPr>
                <w:sz w:val="28"/>
                <w:szCs w:val="28"/>
              </w:rPr>
              <w:t>:</w:t>
            </w:r>
            <w:r w:rsidRPr="003B216F">
              <w:rPr>
                <w:sz w:val="28"/>
                <w:szCs w:val="28"/>
              </w:rPr>
              <w:t xml:space="preserve"> в связи с централизованным переходом сети на другое ПО</w:t>
            </w:r>
            <w:r w:rsidR="00356E95" w:rsidRPr="003B216F">
              <w:rPr>
                <w:sz w:val="28"/>
                <w:szCs w:val="28"/>
              </w:rPr>
              <w:t>)</w:t>
            </w:r>
          </w:p>
        </w:tc>
        <w:tc>
          <w:tcPr>
            <w:tcW w:w="2268" w:type="dxa"/>
          </w:tcPr>
          <w:p w14:paraId="6F2A3BFA" w14:textId="77777777" w:rsidR="00146408" w:rsidRPr="003B216F" w:rsidRDefault="00146408" w:rsidP="00782049">
            <w:pPr>
              <w:spacing w:before="240" w:after="240" w:line="276" w:lineRule="auto"/>
              <w:rPr>
                <w:sz w:val="28"/>
                <w:szCs w:val="28"/>
              </w:rPr>
            </w:pPr>
            <w:r w:rsidRPr="003B216F">
              <w:rPr>
                <w:sz w:val="28"/>
                <w:szCs w:val="28"/>
              </w:rPr>
              <w:t>1 401 20 226</w:t>
            </w:r>
          </w:p>
        </w:tc>
        <w:tc>
          <w:tcPr>
            <w:tcW w:w="1985" w:type="dxa"/>
          </w:tcPr>
          <w:p w14:paraId="424BE4E6" w14:textId="77777777" w:rsidR="00146408" w:rsidRPr="003B216F" w:rsidRDefault="00146408" w:rsidP="00782049">
            <w:pPr>
              <w:spacing w:before="240" w:after="240" w:line="276" w:lineRule="auto"/>
              <w:rPr>
                <w:sz w:val="28"/>
                <w:szCs w:val="28"/>
              </w:rPr>
            </w:pPr>
            <w:r w:rsidRPr="003B216F">
              <w:rPr>
                <w:sz w:val="28"/>
                <w:szCs w:val="28"/>
              </w:rPr>
              <w:t>1 111 6I 453</w:t>
            </w:r>
          </w:p>
        </w:tc>
      </w:tr>
    </w:tbl>
    <w:p w14:paraId="3298613A" w14:textId="77777777" w:rsidR="00706FBC" w:rsidRPr="006B6C96" w:rsidRDefault="00706FBC" w:rsidP="00782049">
      <w:pPr>
        <w:spacing w:before="240" w:after="240" w:line="276" w:lineRule="auto"/>
        <w:ind w:firstLine="720"/>
        <w:jc w:val="center"/>
        <w:rPr>
          <w:b/>
          <w:bCs/>
          <w:sz w:val="28"/>
          <w:szCs w:val="28"/>
        </w:rPr>
      </w:pPr>
      <w:r w:rsidRPr="006B6C96">
        <w:rPr>
          <w:b/>
          <w:bCs/>
          <w:sz w:val="28"/>
          <w:szCs w:val="28"/>
        </w:rPr>
        <w:t>12. Порядок и сроки проведения инвентаризации</w:t>
      </w:r>
    </w:p>
    <w:p w14:paraId="1AD6B6D4" w14:textId="77777777" w:rsidR="00706FBC" w:rsidRPr="006B6C96" w:rsidRDefault="00706FBC" w:rsidP="00782049">
      <w:pPr>
        <w:spacing w:line="276" w:lineRule="auto"/>
        <w:ind w:firstLine="709"/>
        <w:jc w:val="both"/>
        <w:rPr>
          <w:sz w:val="28"/>
          <w:szCs w:val="28"/>
        </w:rPr>
      </w:pPr>
      <w:r w:rsidRPr="006B6C96">
        <w:rPr>
          <w:sz w:val="28"/>
          <w:szCs w:val="28"/>
        </w:rPr>
        <w:t>12.1. В целях обеспечения достоверности данных бюджетного (бухгалтерского) учета и отчетности проводится инвентаризация активов и обязательств (в том числе числящихся на забалансовых счетах), в ходе которой проверяются и документально подтверждаются их наличие, состояние и оценка.</w:t>
      </w:r>
    </w:p>
    <w:p w14:paraId="3A30A4CE" w14:textId="3980D70E" w:rsidR="008A3080" w:rsidRPr="00E20233" w:rsidRDefault="008A3080" w:rsidP="008A3080">
      <w:pPr>
        <w:spacing w:line="276" w:lineRule="auto"/>
        <w:ind w:firstLine="709"/>
        <w:jc w:val="both"/>
        <w:rPr>
          <w:sz w:val="28"/>
          <w:szCs w:val="28"/>
        </w:rPr>
      </w:pPr>
      <w:r w:rsidRPr="006B6C96">
        <w:rPr>
          <w:sz w:val="28"/>
          <w:szCs w:val="28"/>
        </w:rPr>
        <w:t>12.2. Инвентаризация активов и обязательств и оформление ее результатов осуществляется в соответствии с Методическими рекомендациями Минфина России от 01.07.2024 № 02-06-06/61122</w:t>
      </w:r>
      <w:r>
        <w:rPr>
          <w:sz w:val="28"/>
          <w:szCs w:val="28"/>
        </w:rPr>
        <w:t xml:space="preserve"> по применению общих требований к организации инвентаризации активов и обязательств, установленных федеральным стандартом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30.12.2017 года № 274н, федеральным стандартом бухгалтерского учета ФСБУ 28/2023 «Инвентаризация», утвержденного приказом Минфина России от 13.01.2023 года № 4н (с 01.04.2025г.). </w:t>
      </w:r>
    </w:p>
    <w:p w14:paraId="772F38BE" w14:textId="77777777" w:rsidR="008A3080" w:rsidRPr="001E7417" w:rsidRDefault="008A3080" w:rsidP="008A3080">
      <w:pPr>
        <w:pStyle w:val="ConsPlusNormal"/>
        <w:widowControl/>
        <w:spacing w:line="276" w:lineRule="auto"/>
        <w:ind w:firstLine="567"/>
        <w:jc w:val="both"/>
        <w:rPr>
          <w:rFonts w:ascii="Times New Roman" w:hAnsi="Times New Roman" w:cs="Times New Roman"/>
          <w:sz w:val="28"/>
          <w:szCs w:val="28"/>
        </w:rPr>
      </w:pPr>
      <w:r w:rsidRPr="001E7417">
        <w:rPr>
          <w:rFonts w:ascii="Times New Roman" w:hAnsi="Times New Roman" w:cs="Times New Roman"/>
          <w:sz w:val="28"/>
          <w:szCs w:val="28"/>
        </w:rPr>
        <w:t>12.3. Инвентаризация имущества, финансовых активов и обязательств проводится ежегодно в период с 1 октября по 31 декабря отчетного года на основании решения о проведении инвентаризации</w:t>
      </w:r>
      <w:r>
        <w:rPr>
          <w:rFonts w:ascii="Times New Roman" w:hAnsi="Times New Roman" w:cs="Times New Roman"/>
          <w:sz w:val="28"/>
          <w:szCs w:val="28"/>
        </w:rPr>
        <w:t xml:space="preserve"> (ф.0510439)</w:t>
      </w:r>
      <w:r w:rsidR="0045558C">
        <w:rPr>
          <w:rFonts w:ascii="Times New Roman" w:hAnsi="Times New Roman" w:cs="Times New Roman"/>
          <w:sz w:val="28"/>
          <w:szCs w:val="28"/>
        </w:rPr>
        <w:t xml:space="preserve">. </w:t>
      </w:r>
      <w:r w:rsidRPr="001E7417">
        <w:rPr>
          <w:rFonts w:ascii="Times New Roman" w:hAnsi="Times New Roman" w:cs="Times New Roman"/>
          <w:sz w:val="28"/>
          <w:szCs w:val="28"/>
        </w:rPr>
        <w:t>Инвентаризация основных средств может проводиться один раз в три года.</w:t>
      </w:r>
    </w:p>
    <w:p w14:paraId="69A0BCEB" w14:textId="77777777" w:rsidR="002A7868" w:rsidRPr="008A3080" w:rsidRDefault="002A7868" w:rsidP="00432E43">
      <w:pPr>
        <w:pStyle w:val="ConsPlusNormal"/>
        <w:widowControl/>
        <w:spacing w:line="276" w:lineRule="auto"/>
        <w:ind w:firstLine="567"/>
        <w:jc w:val="both"/>
        <w:rPr>
          <w:rFonts w:ascii="Times New Roman" w:hAnsi="Times New Roman" w:cs="Times New Roman"/>
          <w:sz w:val="28"/>
          <w:szCs w:val="28"/>
        </w:rPr>
      </w:pPr>
      <w:r w:rsidRPr="008A3080">
        <w:rPr>
          <w:rFonts w:ascii="Times New Roman" w:hAnsi="Times New Roman" w:cs="Times New Roman"/>
          <w:sz w:val="28"/>
          <w:szCs w:val="28"/>
        </w:rPr>
        <w:t xml:space="preserve">Срок проведения внезапной </w:t>
      </w:r>
      <w:r w:rsidR="004F0645" w:rsidRPr="008A3080">
        <w:rPr>
          <w:rFonts w:ascii="Times New Roman" w:hAnsi="Times New Roman" w:cs="Times New Roman"/>
          <w:sz w:val="28"/>
          <w:szCs w:val="28"/>
        </w:rPr>
        <w:t>инвентаризации</w:t>
      </w:r>
      <w:r w:rsidRPr="008A3080">
        <w:rPr>
          <w:rFonts w:ascii="Times New Roman" w:hAnsi="Times New Roman" w:cs="Times New Roman"/>
          <w:sz w:val="28"/>
          <w:szCs w:val="28"/>
        </w:rPr>
        <w:t xml:space="preserve"> кассы установлен один раз в квартал.</w:t>
      </w:r>
    </w:p>
    <w:p w14:paraId="567C72CA" w14:textId="77777777" w:rsidR="00706FBC" w:rsidRPr="000C38D2" w:rsidRDefault="00706FBC" w:rsidP="00432E43">
      <w:pPr>
        <w:spacing w:line="276" w:lineRule="auto"/>
        <w:ind w:firstLine="567"/>
        <w:jc w:val="both"/>
        <w:rPr>
          <w:sz w:val="28"/>
          <w:szCs w:val="28"/>
        </w:rPr>
      </w:pPr>
      <w:r w:rsidRPr="000C38D2">
        <w:rPr>
          <w:sz w:val="28"/>
          <w:szCs w:val="28"/>
        </w:rPr>
        <w:t xml:space="preserve">Кроме инвентаризации, проводимой перед составлением годовой отчетности, инвентаризация проводится в следующих случаях: </w:t>
      </w:r>
    </w:p>
    <w:p w14:paraId="7F4C8D0A" w14:textId="77777777" w:rsidR="00706FBC" w:rsidRPr="000C38D2" w:rsidRDefault="00706FBC" w:rsidP="00432E43">
      <w:pPr>
        <w:spacing w:line="276" w:lineRule="auto"/>
        <w:ind w:firstLine="709"/>
        <w:rPr>
          <w:sz w:val="28"/>
          <w:szCs w:val="28"/>
        </w:rPr>
      </w:pPr>
      <w:r w:rsidRPr="000C38D2">
        <w:rPr>
          <w:sz w:val="28"/>
          <w:szCs w:val="28"/>
        </w:rPr>
        <w:lastRenderedPageBreak/>
        <w:t>при передаче имущества в аренду;</w:t>
      </w:r>
    </w:p>
    <w:p w14:paraId="36CBBAC9" w14:textId="77777777" w:rsidR="00706FBC" w:rsidRPr="000C38D2" w:rsidRDefault="00706FBC" w:rsidP="00432E43">
      <w:pPr>
        <w:spacing w:line="276" w:lineRule="auto"/>
        <w:ind w:firstLine="709"/>
        <w:rPr>
          <w:sz w:val="28"/>
          <w:szCs w:val="28"/>
        </w:rPr>
      </w:pPr>
      <w:r w:rsidRPr="000C38D2">
        <w:rPr>
          <w:sz w:val="28"/>
          <w:szCs w:val="28"/>
        </w:rPr>
        <w:t>при смене ответственных лиц;</w:t>
      </w:r>
    </w:p>
    <w:p w14:paraId="40C97820" w14:textId="77777777" w:rsidR="00706FBC" w:rsidRPr="000C38D2" w:rsidRDefault="00706FBC" w:rsidP="00432E43">
      <w:pPr>
        <w:spacing w:line="276" w:lineRule="auto"/>
        <w:ind w:firstLine="709"/>
        <w:jc w:val="both"/>
        <w:rPr>
          <w:sz w:val="28"/>
          <w:szCs w:val="28"/>
        </w:rPr>
      </w:pPr>
      <w:r w:rsidRPr="000C38D2">
        <w:rPr>
          <w:sz w:val="28"/>
          <w:szCs w:val="28"/>
        </w:rPr>
        <w:t>при установлении фактов хищений или злоупотреблений, а также порчи имущества;</w:t>
      </w:r>
    </w:p>
    <w:p w14:paraId="0C124BEE" w14:textId="77777777" w:rsidR="00706FBC" w:rsidRPr="000C38D2" w:rsidRDefault="00706FBC" w:rsidP="00432E43">
      <w:pPr>
        <w:spacing w:line="276" w:lineRule="auto"/>
        <w:ind w:firstLine="709"/>
        <w:jc w:val="both"/>
        <w:rPr>
          <w:sz w:val="28"/>
          <w:szCs w:val="28"/>
        </w:rPr>
      </w:pPr>
      <w:r w:rsidRPr="000C38D2">
        <w:rPr>
          <w:sz w:val="28"/>
          <w:szCs w:val="28"/>
        </w:rPr>
        <w:t>в случае стихийного бедствия, пожара или других чрезвычайных ситуаций, вызванных экстремальными условиями;</w:t>
      </w:r>
    </w:p>
    <w:p w14:paraId="34F796F2" w14:textId="2582F7F4" w:rsidR="00706FBC" w:rsidRPr="000C38D2" w:rsidRDefault="00706FBC" w:rsidP="00432E43">
      <w:pPr>
        <w:spacing w:line="276" w:lineRule="auto"/>
        <w:ind w:firstLine="709"/>
        <w:jc w:val="both"/>
        <w:rPr>
          <w:sz w:val="28"/>
          <w:szCs w:val="28"/>
        </w:rPr>
      </w:pPr>
      <w:r w:rsidRPr="000C38D2">
        <w:rPr>
          <w:sz w:val="28"/>
          <w:szCs w:val="28"/>
        </w:rPr>
        <w:t xml:space="preserve">при реорганизации или ликвидации </w:t>
      </w:r>
      <w:r w:rsidR="005E3FA3">
        <w:rPr>
          <w:sz w:val="28"/>
          <w:szCs w:val="28"/>
        </w:rPr>
        <w:t>организации</w:t>
      </w:r>
      <w:r w:rsidRPr="000C38D2">
        <w:rPr>
          <w:sz w:val="28"/>
          <w:szCs w:val="28"/>
        </w:rPr>
        <w:t>;</w:t>
      </w:r>
    </w:p>
    <w:p w14:paraId="19667F35" w14:textId="77777777" w:rsidR="00706FBC" w:rsidRPr="000C38D2" w:rsidRDefault="00706FBC" w:rsidP="00432E43">
      <w:pPr>
        <w:spacing w:line="276" w:lineRule="auto"/>
        <w:ind w:firstLine="709"/>
        <w:jc w:val="both"/>
        <w:rPr>
          <w:sz w:val="28"/>
          <w:szCs w:val="28"/>
        </w:rPr>
      </w:pPr>
      <w:r w:rsidRPr="000C38D2">
        <w:rPr>
          <w:sz w:val="28"/>
          <w:szCs w:val="28"/>
        </w:rPr>
        <w:t>в других случаях, предусмотренных законодательством Российской Федерации, в том числе при проведении реклассификации имущества.</w:t>
      </w:r>
    </w:p>
    <w:p w14:paraId="0C2ADE10" w14:textId="59BBF45D" w:rsidR="00706FBC" w:rsidRPr="000C38D2" w:rsidRDefault="00706FBC" w:rsidP="00432E43">
      <w:pPr>
        <w:spacing w:line="276" w:lineRule="auto"/>
        <w:ind w:firstLine="709"/>
        <w:jc w:val="both"/>
        <w:rPr>
          <w:iCs/>
          <w:sz w:val="28"/>
          <w:szCs w:val="28"/>
        </w:rPr>
      </w:pPr>
      <w:r w:rsidRPr="000C38D2">
        <w:rPr>
          <w:sz w:val="28"/>
          <w:szCs w:val="28"/>
        </w:rPr>
        <w:t>12.4. Во</w:t>
      </w:r>
      <w:r w:rsidR="004F0645">
        <w:rPr>
          <w:sz w:val="28"/>
          <w:szCs w:val="28"/>
        </w:rPr>
        <w:t xml:space="preserve"> </w:t>
      </w:r>
      <w:r w:rsidRPr="000C38D2">
        <w:rPr>
          <w:sz w:val="28"/>
          <w:szCs w:val="28"/>
        </w:rPr>
        <w:t>время проведения годовой инвентаризации инвентаризационная комиссия проводит оценку соответствия имущества, числящегося на балансе</w:t>
      </w:r>
      <w:r w:rsidR="004F0645">
        <w:rPr>
          <w:sz w:val="28"/>
          <w:szCs w:val="28"/>
        </w:rPr>
        <w:t xml:space="preserve"> (забалансовом учете)</w:t>
      </w:r>
      <w:r w:rsidRPr="000C38D2">
        <w:rPr>
          <w:sz w:val="28"/>
          <w:szCs w:val="28"/>
        </w:rPr>
        <w:t xml:space="preserve"> </w:t>
      </w:r>
      <w:r w:rsidR="006329F5">
        <w:rPr>
          <w:sz w:val="28"/>
          <w:szCs w:val="28"/>
        </w:rPr>
        <w:t xml:space="preserve">территориальной избирательной комиссии </w:t>
      </w:r>
      <w:r w:rsidR="009D3ECF">
        <w:rPr>
          <w:sz w:val="28"/>
          <w:szCs w:val="28"/>
        </w:rPr>
        <w:t>Бологовского района</w:t>
      </w:r>
      <w:r w:rsidRPr="000C38D2">
        <w:rPr>
          <w:sz w:val="28"/>
          <w:szCs w:val="28"/>
        </w:rPr>
        <w:t xml:space="preserve">, </w:t>
      </w:r>
      <w:hyperlink r:id="rId21" w:anchor="/document/11/44897/tig44/" w:history="1">
        <w:r w:rsidRPr="000C38D2">
          <w:rPr>
            <w:sz w:val="28"/>
            <w:szCs w:val="28"/>
          </w:rPr>
          <w:t>критериям актива</w:t>
        </w:r>
      </w:hyperlink>
      <w:r w:rsidRPr="000C38D2">
        <w:rPr>
          <w:sz w:val="28"/>
          <w:szCs w:val="28"/>
        </w:rPr>
        <w:t xml:space="preserve">, а также выявляет </w:t>
      </w:r>
      <w:hyperlink r:id="rId22" w:anchor="/document/11/44286/dfasrtgx2p/" w:history="1">
        <w:r w:rsidRPr="000C38D2">
          <w:rPr>
            <w:sz w:val="28"/>
            <w:szCs w:val="28"/>
          </w:rPr>
          <w:t>признаки обесценения актив</w:t>
        </w:r>
      </w:hyperlink>
      <w:r w:rsidRPr="000C38D2">
        <w:rPr>
          <w:sz w:val="28"/>
          <w:szCs w:val="28"/>
        </w:rPr>
        <w:t xml:space="preserve">а. </w:t>
      </w:r>
      <w:r w:rsidRPr="000C38D2">
        <w:rPr>
          <w:iCs/>
          <w:sz w:val="28"/>
          <w:szCs w:val="28"/>
        </w:rPr>
        <w:t>При обнаружении таких показателей инвентаризационная комиссия делает отметку в соответствующей инвентаризационной описи (сличительной ведомости).</w:t>
      </w:r>
    </w:p>
    <w:p w14:paraId="6395BC11" w14:textId="77777777" w:rsidR="004F0645" w:rsidRDefault="00706FBC" w:rsidP="00432E43">
      <w:pPr>
        <w:spacing w:line="276" w:lineRule="auto"/>
        <w:ind w:firstLine="708"/>
        <w:jc w:val="both"/>
        <w:rPr>
          <w:sz w:val="28"/>
          <w:szCs w:val="28"/>
        </w:rPr>
      </w:pPr>
      <w:r w:rsidRPr="000C38D2">
        <w:rPr>
          <w:sz w:val="28"/>
          <w:szCs w:val="28"/>
        </w:rPr>
        <w:t xml:space="preserve">12.5. Рассмотрение результатов оценки обесценения и необходимость определения справедливой стоимости </w:t>
      </w:r>
      <w:r w:rsidRPr="004F0645">
        <w:rPr>
          <w:sz w:val="28"/>
          <w:szCs w:val="28"/>
        </w:rPr>
        <w:t xml:space="preserve">актива осуществляет </w:t>
      </w:r>
      <w:r w:rsidR="004F0645" w:rsidRPr="00397F1F">
        <w:rPr>
          <w:sz w:val="28"/>
          <w:szCs w:val="28"/>
        </w:rPr>
        <w:t>п</w:t>
      </w:r>
      <w:r w:rsidR="004F0645">
        <w:rPr>
          <w:sz w:val="28"/>
          <w:szCs w:val="28"/>
        </w:rPr>
        <w:t>остоянно действующая комиссия для проведения инвентаризаций</w:t>
      </w:r>
      <w:r w:rsidR="004D765A">
        <w:rPr>
          <w:sz w:val="28"/>
          <w:szCs w:val="28"/>
        </w:rPr>
        <w:t>,</w:t>
      </w:r>
      <w:r w:rsidR="003175E6">
        <w:rPr>
          <w:sz w:val="28"/>
          <w:szCs w:val="28"/>
        </w:rPr>
        <w:t xml:space="preserve"> </w:t>
      </w:r>
      <w:r w:rsidR="004F0645">
        <w:rPr>
          <w:sz w:val="28"/>
          <w:szCs w:val="28"/>
        </w:rPr>
        <w:t>приема-передачи, списания материальных ценностей.</w:t>
      </w:r>
      <w:r w:rsidR="004F0645" w:rsidRPr="000C38D2">
        <w:rPr>
          <w:sz w:val="28"/>
          <w:szCs w:val="28"/>
        </w:rPr>
        <w:t xml:space="preserve"> </w:t>
      </w:r>
    </w:p>
    <w:p w14:paraId="025CB11F" w14:textId="77777777" w:rsidR="00A47026" w:rsidRPr="000C38D2" w:rsidRDefault="00A47026" w:rsidP="00432E43">
      <w:pPr>
        <w:spacing w:line="276" w:lineRule="auto"/>
        <w:ind w:firstLine="708"/>
        <w:jc w:val="both"/>
        <w:rPr>
          <w:sz w:val="28"/>
          <w:szCs w:val="28"/>
        </w:rPr>
      </w:pPr>
      <w:r w:rsidRPr="000C38D2">
        <w:rPr>
          <w:sz w:val="28"/>
          <w:szCs w:val="28"/>
        </w:rPr>
        <w:t>12.6.</w:t>
      </w:r>
      <w:r w:rsidR="000C38D2">
        <w:rPr>
          <w:sz w:val="28"/>
          <w:szCs w:val="28"/>
        </w:rPr>
        <w:t xml:space="preserve"> </w:t>
      </w:r>
      <w:r w:rsidRPr="000C38D2">
        <w:rPr>
          <w:sz w:val="28"/>
          <w:szCs w:val="28"/>
        </w:rPr>
        <w:t xml:space="preserve">Неучтенные объекты нефинансовых активов, выявленные при инвентаризации, принимаются к учету по справедливой стоимости, определенной </w:t>
      </w:r>
      <w:r w:rsidR="004F0645" w:rsidRPr="00397F1F">
        <w:rPr>
          <w:sz w:val="28"/>
          <w:szCs w:val="28"/>
        </w:rPr>
        <w:t>п</w:t>
      </w:r>
      <w:r w:rsidR="004F0645">
        <w:rPr>
          <w:sz w:val="28"/>
          <w:szCs w:val="28"/>
        </w:rPr>
        <w:t>остоянно действующей комиссией для проведения инвентаризаций</w:t>
      </w:r>
      <w:r w:rsidR="003175E6">
        <w:rPr>
          <w:sz w:val="28"/>
          <w:szCs w:val="28"/>
        </w:rPr>
        <w:t xml:space="preserve">, </w:t>
      </w:r>
      <w:r w:rsidR="004F0645">
        <w:rPr>
          <w:sz w:val="28"/>
          <w:szCs w:val="28"/>
        </w:rPr>
        <w:t>приема-передачи, списания материальных ценностей</w:t>
      </w:r>
      <w:r w:rsidR="004F0645" w:rsidRPr="000C38D2">
        <w:rPr>
          <w:sz w:val="28"/>
          <w:szCs w:val="28"/>
        </w:rPr>
        <w:t xml:space="preserve"> </w:t>
      </w:r>
      <w:r w:rsidRPr="000C38D2">
        <w:rPr>
          <w:sz w:val="28"/>
          <w:szCs w:val="28"/>
        </w:rPr>
        <w:t>с применением наиболее подходящего</w:t>
      </w:r>
      <w:r w:rsidR="00FD23F9" w:rsidRPr="000C38D2">
        <w:rPr>
          <w:sz w:val="28"/>
          <w:szCs w:val="28"/>
        </w:rPr>
        <w:t xml:space="preserve"> в каждом случае метода.</w:t>
      </w:r>
    </w:p>
    <w:p w14:paraId="390396AD" w14:textId="77777777" w:rsidR="00706FBC" w:rsidRDefault="00706FBC" w:rsidP="00432E43">
      <w:pPr>
        <w:spacing w:line="276" w:lineRule="auto"/>
        <w:ind w:firstLine="709"/>
        <w:jc w:val="both"/>
        <w:rPr>
          <w:sz w:val="28"/>
          <w:szCs w:val="28"/>
        </w:rPr>
      </w:pPr>
      <w:bookmarkStart w:id="8" w:name="_ref_520414"/>
      <w:bookmarkStart w:id="9" w:name="_ref_520415"/>
      <w:bookmarkEnd w:id="8"/>
      <w:bookmarkEnd w:id="9"/>
      <w:r w:rsidRPr="000C38D2">
        <w:rPr>
          <w:sz w:val="28"/>
          <w:szCs w:val="28"/>
        </w:rPr>
        <w:t>12.</w:t>
      </w:r>
      <w:r w:rsidR="000C38D2">
        <w:rPr>
          <w:sz w:val="28"/>
          <w:szCs w:val="28"/>
        </w:rPr>
        <w:t>7</w:t>
      </w:r>
      <w:r w:rsidRPr="000C38D2">
        <w:rPr>
          <w:sz w:val="28"/>
          <w:szCs w:val="28"/>
        </w:rPr>
        <w:t xml:space="preserve">. Проверка фактического наличия или отсутствия имущества, расположенного удаленно, может быть осуществлена дистанционно с использованием средств фото- или видеофиксации в режиме реального времени с присутствием отдельных членов инвентаризационной комиссии по месту нахождения имущества, подлежащего инвентаризации. </w:t>
      </w:r>
    </w:p>
    <w:p w14:paraId="6AE3F019" w14:textId="77777777" w:rsidR="006B6C96" w:rsidRPr="006B6C96" w:rsidRDefault="006B6C96" w:rsidP="006B6C96">
      <w:pPr>
        <w:spacing w:line="276" w:lineRule="auto"/>
        <w:ind w:firstLine="709"/>
        <w:jc w:val="both"/>
        <w:rPr>
          <w:sz w:val="28"/>
          <w:szCs w:val="28"/>
        </w:rPr>
      </w:pPr>
      <w:r w:rsidRPr="006B6C96">
        <w:rPr>
          <w:sz w:val="28"/>
          <w:szCs w:val="28"/>
        </w:rPr>
        <w:t xml:space="preserve">12.8. Инвентаризация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забалансовых счетах, проводится путем подсчета, обмера, осмотра.  </w:t>
      </w:r>
    </w:p>
    <w:p w14:paraId="770FB093" w14:textId="457ED12A" w:rsidR="006B6C96" w:rsidRPr="000C38D2" w:rsidRDefault="006B6C96" w:rsidP="006B6C96">
      <w:pPr>
        <w:spacing w:line="276" w:lineRule="auto"/>
        <w:ind w:firstLine="709"/>
        <w:jc w:val="both"/>
        <w:rPr>
          <w:sz w:val="28"/>
          <w:szCs w:val="28"/>
        </w:rPr>
      </w:pPr>
      <w:r w:rsidRPr="006B6C96">
        <w:rPr>
          <w:sz w:val="28"/>
          <w:szCs w:val="28"/>
        </w:rPr>
        <w:t>12.9. Инвентаризация дебиторской, кредиторской задолженности проводится путем сверки данных с контрагентом.</w:t>
      </w:r>
    </w:p>
    <w:p w14:paraId="59B84F54" w14:textId="3429C53E" w:rsidR="00706FBC" w:rsidRPr="001068D1" w:rsidRDefault="006B6C96" w:rsidP="00432E43">
      <w:pPr>
        <w:spacing w:line="276" w:lineRule="auto"/>
        <w:ind w:firstLine="709"/>
        <w:jc w:val="both"/>
        <w:rPr>
          <w:sz w:val="28"/>
          <w:szCs w:val="28"/>
        </w:rPr>
      </w:pPr>
      <w:r>
        <w:rPr>
          <w:sz w:val="28"/>
          <w:szCs w:val="28"/>
        </w:rPr>
        <w:t xml:space="preserve">12.10. </w:t>
      </w:r>
      <w:r w:rsidR="00706FBC" w:rsidRPr="001068D1">
        <w:rPr>
          <w:sz w:val="28"/>
          <w:szCs w:val="28"/>
        </w:rPr>
        <w:t xml:space="preserve">Сохранность </w:t>
      </w:r>
      <w:r w:rsidR="00A47026" w:rsidRPr="001068D1">
        <w:rPr>
          <w:sz w:val="28"/>
          <w:szCs w:val="28"/>
        </w:rPr>
        <w:t>п</w:t>
      </w:r>
      <w:r w:rsidR="00630F36" w:rsidRPr="001068D1">
        <w:rPr>
          <w:sz w:val="28"/>
          <w:szCs w:val="28"/>
        </w:rPr>
        <w:t>олученного</w:t>
      </w:r>
      <w:r w:rsidR="00A47026" w:rsidRPr="001068D1">
        <w:rPr>
          <w:sz w:val="28"/>
          <w:szCs w:val="28"/>
        </w:rPr>
        <w:t xml:space="preserve"> </w:t>
      </w:r>
      <w:r w:rsidR="000A585D">
        <w:rPr>
          <w:sz w:val="28"/>
          <w:szCs w:val="28"/>
        </w:rPr>
        <w:t xml:space="preserve">в безвозмездное пользование </w:t>
      </w:r>
      <w:r w:rsidR="00706FBC" w:rsidRPr="001068D1">
        <w:rPr>
          <w:sz w:val="28"/>
          <w:szCs w:val="28"/>
        </w:rPr>
        <w:t xml:space="preserve">имущества, подтверждается </w:t>
      </w:r>
      <w:r w:rsidR="006329F5" w:rsidRPr="001068D1">
        <w:rPr>
          <w:sz w:val="28"/>
          <w:szCs w:val="28"/>
        </w:rPr>
        <w:t>территориальной избирательной комисси</w:t>
      </w:r>
      <w:r w:rsidR="005E3FA3">
        <w:rPr>
          <w:sz w:val="28"/>
          <w:szCs w:val="28"/>
        </w:rPr>
        <w:t>ей</w:t>
      </w:r>
      <w:r w:rsidR="006329F5" w:rsidRPr="001068D1">
        <w:rPr>
          <w:sz w:val="28"/>
          <w:szCs w:val="28"/>
        </w:rPr>
        <w:t xml:space="preserve"> </w:t>
      </w:r>
      <w:r w:rsidR="009D3ECF">
        <w:rPr>
          <w:sz w:val="28"/>
          <w:szCs w:val="28"/>
        </w:rPr>
        <w:lastRenderedPageBreak/>
        <w:t>Бологовского района</w:t>
      </w:r>
      <w:r w:rsidR="00630F36" w:rsidRPr="001068D1">
        <w:rPr>
          <w:sz w:val="28"/>
          <w:szCs w:val="28"/>
        </w:rPr>
        <w:t xml:space="preserve"> </w:t>
      </w:r>
      <w:r w:rsidR="000A585D">
        <w:rPr>
          <w:sz w:val="28"/>
          <w:szCs w:val="28"/>
        </w:rPr>
        <w:t xml:space="preserve">результатами инвентаризации, </w:t>
      </w:r>
      <w:r w:rsidR="00630F36" w:rsidRPr="001068D1">
        <w:rPr>
          <w:sz w:val="28"/>
          <w:szCs w:val="28"/>
        </w:rPr>
        <w:t>на основании запроса избирательной комиссии Тверской области</w:t>
      </w:r>
      <w:r w:rsidR="00706FBC" w:rsidRPr="001068D1">
        <w:rPr>
          <w:sz w:val="28"/>
          <w:szCs w:val="28"/>
        </w:rPr>
        <w:t>.</w:t>
      </w:r>
    </w:p>
    <w:p w14:paraId="0EC82A40" w14:textId="3C54EA5B" w:rsidR="0011636D" w:rsidRDefault="0011636D" w:rsidP="0011636D">
      <w:pPr>
        <w:spacing w:line="276" w:lineRule="auto"/>
        <w:ind w:firstLine="709"/>
        <w:jc w:val="both"/>
        <w:rPr>
          <w:sz w:val="28"/>
          <w:szCs w:val="28"/>
        </w:rPr>
      </w:pPr>
      <w:r w:rsidRPr="006B6C96">
        <w:rPr>
          <w:sz w:val="28"/>
          <w:szCs w:val="28"/>
        </w:rPr>
        <w:t>12.</w:t>
      </w:r>
      <w:r w:rsidR="006B6C96" w:rsidRPr="006B6C96">
        <w:rPr>
          <w:sz w:val="28"/>
          <w:szCs w:val="28"/>
        </w:rPr>
        <w:t>11</w:t>
      </w:r>
      <w:r w:rsidRPr="006B6C96">
        <w:rPr>
          <w:sz w:val="28"/>
          <w:szCs w:val="28"/>
        </w:rPr>
        <w:t>. Выявленные при</w:t>
      </w:r>
      <w:r w:rsidRPr="001E7417">
        <w:rPr>
          <w:sz w:val="28"/>
          <w:szCs w:val="28"/>
        </w:rPr>
        <w:t xml:space="preserve"> инвентаризации расхождения фактического наличия имущества с данными бюджетного учета оформляются в порядке, предусмотренном законодательством Российской Федерации.</w:t>
      </w:r>
    </w:p>
    <w:p w14:paraId="44E75E0A" w14:textId="6AC28209" w:rsidR="006B6C96" w:rsidRPr="001E7417" w:rsidRDefault="006B6C96" w:rsidP="0011636D">
      <w:pPr>
        <w:spacing w:line="276" w:lineRule="auto"/>
        <w:ind w:firstLine="709"/>
        <w:jc w:val="both"/>
        <w:rPr>
          <w:sz w:val="28"/>
          <w:szCs w:val="28"/>
        </w:rPr>
      </w:pPr>
      <w:r>
        <w:rPr>
          <w:sz w:val="28"/>
          <w:szCs w:val="28"/>
        </w:rPr>
        <w:t>12.12</w:t>
      </w:r>
      <w:r w:rsidRPr="006B6C96">
        <w:rPr>
          <w:sz w:val="28"/>
          <w:szCs w:val="28"/>
        </w:rPr>
        <w:t>.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14:paraId="30099FD5" w14:textId="77777777" w:rsidR="005E2D20" w:rsidRDefault="005E2D20" w:rsidP="0011636D">
      <w:pPr>
        <w:autoSpaceDE w:val="0"/>
        <w:autoSpaceDN w:val="0"/>
        <w:adjustRightInd w:val="0"/>
        <w:jc w:val="both"/>
        <w:rPr>
          <w:sz w:val="28"/>
          <w:szCs w:val="28"/>
        </w:rPr>
      </w:pPr>
    </w:p>
    <w:p w14:paraId="1322D709" w14:textId="77777777" w:rsidR="00706FBC" w:rsidRPr="003B216F" w:rsidRDefault="00706FBC" w:rsidP="00782049">
      <w:pPr>
        <w:spacing w:before="240" w:after="240" w:line="276" w:lineRule="auto"/>
        <w:ind w:firstLine="720"/>
        <w:jc w:val="center"/>
        <w:rPr>
          <w:b/>
          <w:bCs/>
          <w:sz w:val="28"/>
          <w:szCs w:val="28"/>
        </w:rPr>
      </w:pPr>
      <w:r w:rsidRPr="003B216F">
        <w:rPr>
          <w:b/>
          <w:bCs/>
          <w:sz w:val="28"/>
          <w:szCs w:val="28"/>
        </w:rPr>
        <w:t>1</w:t>
      </w:r>
      <w:r w:rsidR="003254EB">
        <w:rPr>
          <w:b/>
          <w:bCs/>
          <w:sz w:val="28"/>
          <w:szCs w:val="28"/>
        </w:rPr>
        <w:t>3</w:t>
      </w:r>
      <w:r w:rsidRPr="003B216F">
        <w:rPr>
          <w:b/>
          <w:bCs/>
          <w:sz w:val="28"/>
          <w:szCs w:val="28"/>
        </w:rPr>
        <w:t>. Санкционирование расходов бюджета</w:t>
      </w:r>
    </w:p>
    <w:p w14:paraId="3AA02EF0" w14:textId="0072D134" w:rsidR="005D03DD" w:rsidRPr="0027078C" w:rsidRDefault="005D03DD" w:rsidP="00782049">
      <w:pPr>
        <w:widowControl w:val="0"/>
        <w:autoSpaceDE w:val="0"/>
        <w:autoSpaceDN w:val="0"/>
        <w:adjustRightInd w:val="0"/>
        <w:spacing w:line="276" w:lineRule="auto"/>
        <w:ind w:firstLine="851"/>
        <w:jc w:val="both"/>
        <w:rPr>
          <w:sz w:val="28"/>
          <w:szCs w:val="28"/>
        </w:rPr>
      </w:pPr>
      <w:r w:rsidRPr="0027078C">
        <w:rPr>
          <w:sz w:val="28"/>
          <w:szCs w:val="28"/>
        </w:rPr>
        <w:t>1</w:t>
      </w:r>
      <w:r w:rsidR="003254EB">
        <w:rPr>
          <w:sz w:val="28"/>
          <w:szCs w:val="28"/>
        </w:rPr>
        <w:t>3</w:t>
      </w:r>
      <w:r w:rsidRPr="0027078C">
        <w:rPr>
          <w:sz w:val="28"/>
          <w:szCs w:val="28"/>
        </w:rPr>
        <w:t xml:space="preserve">.1. </w:t>
      </w:r>
      <w:r w:rsidR="001C76ED">
        <w:rPr>
          <w:sz w:val="28"/>
          <w:szCs w:val="28"/>
        </w:rPr>
        <w:t xml:space="preserve">Территориальная избирательная комиссия </w:t>
      </w:r>
      <w:r w:rsidR="009D3ECF">
        <w:rPr>
          <w:sz w:val="28"/>
          <w:szCs w:val="28"/>
        </w:rPr>
        <w:t>Бологовского района</w:t>
      </w:r>
      <w:r w:rsidRPr="0027078C">
        <w:rPr>
          <w:sz w:val="28"/>
          <w:szCs w:val="28"/>
        </w:rPr>
        <w:t>, как получатель бюджетных средств, принимает и исполняет бюджетные обязательства, ведет бюджетный учет операций санкционирования расходов бюджета.</w:t>
      </w:r>
    </w:p>
    <w:p w14:paraId="2E358FA5" w14:textId="77777777" w:rsidR="005D03DD" w:rsidRPr="0027078C" w:rsidRDefault="005D03DD" w:rsidP="00782049">
      <w:pPr>
        <w:autoSpaceDE w:val="0"/>
        <w:autoSpaceDN w:val="0"/>
        <w:adjustRightInd w:val="0"/>
        <w:spacing w:line="276" w:lineRule="auto"/>
        <w:ind w:firstLine="709"/>
        <w:jc w:val="both"/>
        <w:rPr>
          <w:sz w:val="28"/>
          <w:szCs w:val="28"/>
        </w:rPr>
      </w:pPr>
      <w:r w:rsidRPr="0027078C">
        <w:rPr>
          <w:sz w:val="28"/>
          <w:szCs w:val="28"/>
        </w:rPr>
        <w:t>Бюджетные обязательства (принятые, отложенные) принимаются к учету в пределах доведенных лимитов бюджетных обязательств (ЛБО) с учетом внесенных изменений (дополнений).</w:t>
      </w:r>
    </w:p>
    <w:p w14:paraId="57D47A57" w14:textId="77777777" w:rsidR="00706FBC" w:rsidRPr="0027078C" w:rsidRDefault="00706FBC" w:rsidP="00782049">
      <w:pPr>
        <w:autoSpaceDE w:val="0"/>
        <w:autoSpaceDN w:val="0"/>
        <w:adjustRightInd w:val="0"/>
        <w:spacing w:line="276" w:lineRule="auto"/>
        <w:ind w:firstLine="709"/>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2</w:t>
      </w:r>
      <w:r w:rsidRPr="0027078C">
        <w:rPr>
          <w:sz w:val="28"/>
          <w:szCs w:val="28"/>
        </w:rPr>
        <w:t>.</w:t>
      </w:r>
      <w:r w:rsidRPr="0027078C">
        <w:rPr>
          <w:sz w:val="28"/>
          <w:szCs w:val="28"/>
          <w:lang w:val="en-US"/>
        </w:rPr>
        <w:t> </w:t>
      </w:r>
      <w:r w:rsidRPr="0027078C">
        <w:rPr>
          <w:sz w:val="28"/>
          <w:szCs w:val="28"/>
        </w:rPr>
        <w:t xml:space="preserve">Объекты учета раздела «Санкционирование расходов хозяйствующего субъекта» учитываются по аналитическим группам синтетического счета объектов учета, формируемых по финансовым периодам: </w:t>
      </w:r>
    </w:p>
    <w:p w14:paraId="0D664DCD" w14:textId="77777777" w:rsidR="00706FBC" w:rsidRPr="0027078C" w:rsidRDefault="00706FBC" w:rsidP="00432E43">
      <w:pPr>
        <w:spacing w:line="276" w:lineRule="auto"/>
        <w:ind w:firstLine="708"/>
        <w:jc w:val="both"/>
        <w:rPr>
          <w:sz w:val="28"/>
          <w:szCs w:val="28"/>
        </w:rPr>
      </w:pPr>
      <w:r w:rsidRPr="0027078C">
        <w:rPr>
          <w:sz w:val="28"/>
          <w:szCs w:val="28"/>
        </w:rPr>
        <w:t>10</w:t>
      </w:r>
      <w:r w:rsidRPr="0027078C">
        <w:rPr>
          <w:sz w:val="28"/>
          <w:szCs w:val="28"/>
          <w:lang w:val="en-US"/>
        </w:rPr>
        <w:t> </w:t>
      </w:r>
      <w:r w:rsidRPr="0027078C">
        <w:rPr>
          <w:sz w:val="28"/>
          <w:szCs w:val="28"/>
        </w:rPr>
        <w:t>«Санкционирование по текущему финансовому году»;</w:t>
      </w:r>
    </w:p>
    <w:p w14:paraId="28C35E0F" w14:textId="77777777" w:rsidR="00706FBC" w:rsidRPr="0027078C" w:rsidRDefault="00706FBC" w:rsidP="00432E43">
      <w:pPr>
        <w:spacing w:line="276" w:lineRule="auto"/>
        <w:ind w:firstLine="708"/>
        <w:jc w:val="both"/>
        <w:rPr>
          <w:sz w:val="28"/>
          <w:szCs w:val="28"/>
        </w:rPr>
      </w:pPr>
      <w:r w:rsidRPr="0027078C">
        <w:rPr>
          <w:sz w:val="28"/>
          <w:szCs w:val="28"/>
        </w:rPr>
        <w:t>20</w:t>
      </w:r>
      <w:r w:rsidRPr="0027078C">
        <w:rPr>
          <w:sz w:val="28"/>
          <w:szCs w:val="28"/>
          <w:lang w:val="en-US"/>
        </w:rPr>
        <w:t> </w:t>
      </w:r>
      <w:r w:rsidRPr="0027078C">
        <w:rPr>
          <w:sz w:val="28"/>
          <w:szCs w:val="28"/>
        </w:rPr>
        <w:t xml:space="preserve">«Санкционирование по первому году, следующему за текущим (очередным финансовым годом)»; </w:t>
      </w:r>
    </w:p>
    <w:p w14:paraId="69FC1BD8" w14:textId="77777777" w:rsidR="00706FBC" w:rsidRPr="0027078C" w:rsidRDefault="00706FBC" w:rsidP="00432E43">
      <w:pPr>
        <w:spacing w:line="276" w:lineRule="auto"/>
        <w:ind w:firstLine="708"/>
        <w:jc w:val="both"/>
        <w:rPr>
          <w:sz w:val="28"/>
          <w:szCs w:val="28"/>
        </w:rPr>
      </w:pPr>
      <w:r w:rsidRPr="0027078C">
        <w:rPr>
          <w:sz w:val="28"/>
          <w:szCs w:val="28"/>
        </w:rPr>
        <w:t>30</w:t>
      </w:r>
      <w:r w:rsidRPr="0027078C">
        <w:rPr>
          <w:sz w:val="28"/>
          <w:szCs w:val="28"/>
          <w:lang w:val="en-US"/>
        </w:rPr>
        <w:t> </w:t>
      </w:r>
      <w:r w:rsidRPr="0027078C">
        <w:rPr>
          <w:sz w:val="28"/>
          <w:szCs w:val="28"/>
        </w:rPr>
        <w:t xml:space="preserve">«Санкционирование по второму году, следующему за текущим (первым годом, следующим за очередным)»; </w:t>
      </w:r>
    </w:p>
    <w:p w14:paraId="07C528BB" w14:textId="77777777" w:rsidR="00706FBC" w:rsidRPr="0027078C" w:rsidRDefault="00706FBC" w:rsidP="00432E43">
      <w:pPr>
        <w:spacing w:line="276" w:lineRule="auto"/>
        <w:ind w:firstLine="708"/>
        <w:jc w:val="both"/>
        <w:rPr>
          <w:sz w:val="28"/>
          <w:szCs w:val="28"/>
        </w:rPr>
      </w:pPr>
      <w:r w:rsidRPr="0027078C">
        <w:rPr>
          <w:sz w:val="28"/>
          <w:szCs w:val="28"/>
        </w:rPr>
        <w:t>40</w:t>
      </w:r>
      <w:r w:rsidRPr="0027078C">
        <w:rPr>
          <w:sz w:val="28"/>
          <w:szCs w:val="28"/>
          <w:lang w:val="en-US"/>
        </w:rPr>
        <w:t> </w:t>
      </w:r>
      <w:r w:rsidRPr="0027078C">
        <w:rPr>
          <w:sz w:val="28"/>
          <w:szCs w:val="28"/>
        </w:rPr>
        <w:t xml:space="preserve">«Санкционирование по второму году, следующему за очередным».  </w:t>
      </w:r>
    </w:p>
    <w:p w14:paraId="31B839B1" w14:textId="0B0CB74E"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3</w:t>
      </w:r>
      <w:r w:rsidRPr="0027078C">
        <w:rPr>
          <w:sz w:val="28"/>
          <w:szCs w:val="28"/>
        </w:rPr>
        <w:t>.</w:t>
      </w:r>
      <w:r w:rsidRPr="0027078C">
        <w:rPr>
          <w:sz w:val="28"/>
          <w:szCs w:val="28"/>
          <w:lang w:val="en-US"/>
        </w:rPr>
        <w:t> </w:t>
      </w:r>
      <w:r w:rsidRPr="0027078C">
        <w:rPr>
          <w:sz w:val="28"/>
          <w:szCs w:val="28"/>
        </w:rPr>
        <w:t>Операции по санкционированию обязательств</w:t>
      </w:r>
      <w:r w:rsidR="00F657F5" w:rsidRPr="0027078C">
        <w:rPr>
          <w:sz w:val="28"/>
          <w:szCs w:val="28"/>
        </w:rPr>
        <w:t xml:space="preserve"> </w:t>
      </w:r>
      <w:r w:rsidR="006329F5">
        <w:rPr>
          <w:sz w:val="28"/>
          <w:szCs w:val="28"/>
        </w:rPr>
        <w:t xml:space="preserve">территориальной избирательной комиссии </w:t>
      </w:r>
      <w:r w:rsidR="009D3ECF">
        <w:rPr>
          <w:sz w:val="28"/>
          <w:szCs w:val="28"/>
        </w:rPr>
        <w:t>Бологовского района</w:t>
      </w:r>
      <w:r w:rsidRPr="0027078C">
        <w:rPr>
          <w:sz w:val="28"/>
          <w:szCs w:val="28"/>
        </w:rPr>
        <w:t xml:space="preserve">, принятых в текущем финансовом году, формируются с учетом принятых и не исполненных обязательств (денежных обязательств). </w:t>
      </w:r>
    </w:p>
    <w:p w14:paraId="038A1824" w14:textId="77777777" w:rsidR="00706FB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4</w:t>
      </w:r>
      <w:r w:rsidRPr="0027078C">
        <w:rPr>
          <w:sz w:val="28"/>
          <w:szCs w:val="28"/>
        </w:rPr>
        <w:t>.</w:t>
      </w:r>
      <w:r w:rsidRPr="0027078C">
        <w:rPr>
          <w:sz w:val="28"/>
          <w:szCs w:val="28"/>
          <w:lang w:val="en-US"/>
        </w:rPr>
        <w:t> </w:t>
      </w:r>
      <w:r w:rsidRPr="0027078C">
        <w:rPr>
          <w:sz w:val="28"/>
          <w:szCs w:val="28"/>
        </w:rPr>
        <w:t xml:space="preserve">По завершении текущего финансового года показатели (остатки) по соответствующим аналитическим счетам учета лимитов бюджетных обязательств и </w:t>
      </w:r>
      <w:r w:rsidR="009271E0">
        <w:rPr>
          <w:sz w:val="28"/>
          <w:szCs w:val="28"/>
        </w:rPr>
        <w:t>исполненных</w:t>
      </w:r>
      <w:r w:rsidRPr="0027078C">
        <w:rPr>
          <w:sz w:val="28"/>
          <w:szCs w:val="28"/>
        </w:rPr>
        <w:t xml:space="preserve"> денежных обязательств текущего финансового года на следующий год не переносятся. </w:t>
      </w:r>
    </w:p>
    <w:p w14:paraId="63CCD293" w14:textId="77777777" w:rsidR="009271E0" w:rsidRDefault="009271E0" w:rsidP="009271E0">
      <w:pPr>
        <w:autoSpaceDE w:val="0"/>
        <w:autoSpaceDN w:val="0"/>
        <w:adjustRightInd w:val="0"/>
        <w:spacing w:line="276" w:lineRule="auto"/>
        <w:ind w:firstLine="539"/>
        <w:jc w:val="both"/>
        <w:rPr>
          <w:sz w:val="28"/>
          <w:szCs w:val="28"/>
        </w:rPr>
      </w:pPr>
      <w:r>
        <w:rPr>
          <w:sz w:val="28"/>
          <w:szCs w:val="28"/>
        </w:rPr>
        <w:lastRenderedPageBreak/>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w:t>
      </w:r>
    </w:p>
    <w:p w14:paraId="43B745C4" w14:textId="77777777" w:rsidR="00706FBC" w:rsidRPr="0027078C" w:rsidRDefault="00706FBC" w:rsidP="00432E43">
      <w:pPr>
        <w:spacing w:line="276" w:lineRule="auto"/>
        <w:ind w:firstLine="708"/>
        <w:jc w:val="both"/>
        <w:rPr>
          <w:sz w:val="28"/>
          <w:szCs w:val="28"/>
        </w:rPr>
      </w:pPr>
      <w:r w:rsidRPr="0027078C">
        <w:rPr>
          <w:sz w:val="28"/>
          <w:szCs w:val="28"/>
        </w:rPr>
        <w:t xml:space="preserve">Перенос показателей по санкционированию осуществляется в первый рабочий день текущего года. </w:t>
      </w:r>
    </w:p>
    <w:p w14:paraId="68FC4D69" w14:textId="77777777"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5</w:t>
      </w:r>
      <w:r w:rsidRPr="0027078C">
        <w:rPr>
          <w:sz w:val="28"/>
          <w:szCs w:val="28"/>
        </w:rPr>
        <w:t>.</w:t>
      </w:r>
      <w:r w:rsidRPr="0027078C">
        <w:rPr>
          <w:sz w:val="28"/>
          <w:szCs w:val="28"/>
          <w:lang w:val="en-US"/>
        </w:rPr>
        <w:t> </w:t>
      </w:r>
      <w:r w:rsidRPr="0027078C">
        <w:rPr>
          <w:sz w:val="28"/>
          <w:szCs w:val="28"/>
        </w:rPr>
        <w:t xml:space="preserve">Операции на соответствующих аналитических счетах санкционирования расходов бюджета второго года, следующего за очередным, отражаются при условии утверждения лимитов бюджетных обязательств на очередной финансовый год. </w:t>
      </w:r>
    </w:p>
    <w:p w14:paraId="3232B3D9" w14:textId="77777777" w:rsidR="00706FBC" w:rsidRPr="0027078C" w:rsidRDefault="00706FBC" w:rsidP="00432E43">
      <w:pPr>
        <w:spacing w:line="276" w:lineRule="auto"/>
        <w:ind w:firstLine="708"/>
        <w:jc w:val="both"/>
        <w:rPr>
          <w:sz w:val="28"/>
          <w:szCs w:val="28"/>
        </w:rPr>
      </w:pPr>
      <w:r w:rsidRPr="0027078C">
        <w:rPr>
          <w:sz w:val="28"/>
          <w:szCs w:val="28"/>
        </w:rPr>
        <w:t>1</w:t>
      </w:r>
      <w:r w:rsidR="003254EB">
        <w:rPr>
          <w:sz w:val="28"/>
          <w:szCs w:val="28"/>
        </w:rPr>
        <w:t>3</w:t>
      </w:r>
      <w:r w:rsidRPr="0027078C">
        <w:rPr>
          <w:sz w:val="28"/>
          <w:szCs w:val="28"/>
        </w:rPr>
        <w:t>.</w:t>
      </w:r>
      <w:r w:rsidR="0027078C">
        <w:rPr>
          <w:sz w:val="28"/>
          <w:szCs w:val="28"/>
        </w:rPr>
        <w:t>6</w:t>
      </w:r>
      <w:r w:rsidRPr="0027078C">
        <w:rPr>
          <w:sz w:val="28"/>
          <w:szCs w:val="28"/>
        </w:rPr>
        <w:t>.</w:t>
      </w:r>
      <w:r w:rsidRPr="0027078C">
        <w:rPr>
          <w:sz w:val="28"/>
          <w:szCs w:val="28"/>
          <w:lang w:val="en-US"/>
        </w:rPr>
        <w:t> </w:t>
      </w:r>
      <w:r w:rsidRPr="0027078C">
        <w:rPr>
          <w:sz w:val="28"/>
          <w:szCs w:val="28"/>
        </w:rPr>
        <w:t xml:space="preserve">Учет принятых бюджетных обязательств и принятых денежных обязательств осуществляется на основании документов, подтверждающих их принятие в соответствии с перечнем документов для принятия обязательств получателя. </w:t>
      </w:r>
    </w:p>
    <w:p w14:paraId="5E2A6B97" w14:textId="77777777" w:rsidR="00971B14" w:rsidRPr="0027078C" w:rsidRDefault="00971B14" w:rsidP="00971B14">
      <w:pPr>
        <w:spacing w:line="276" w:lineRule="auto"/>
        <w:ind w:firstLine="708"/>
        <w:jc w:val="both"/>
        <w:rPr>
          <w:sz w:val="28"/>
          <w:szCs w:val="28"/>
        </w:rPr>
      </w:pPr>
      <w:bookmarkStart w:id="10" w:name="_Hlk211006157"/>
      <w:bookmarkStart w:id="11" w:name="_Hlk211006204"/>
      <w:r>
        <w:rPr>
          <w:sz w:val="28"/>
          <w:szCs w:val="28"/>
        </w:rPr>
        <w:t>В случае выдачи аванса на командировочные расходы о</w:t>
      </w:r>
      <w:r w:rsidRPr="0027078C">
        <w:rPr>
          <w:sz w:val="28"/>
          <w:szCs w:val="28"/>
        </w:rPr>
        <w:t xml:space="preserve">снованием для принятия бюджетного </w:t>
      </w:r>
      <w:r>
        <w:rPr>
          <w:sz w:val="28"/>
          <w:szCs w:val="28"/>
        </w:rPr>
        <w:t xml:space="preserve">и денежного </w:t>
      </w:r>
      <w:r w:rsidRPr="0027078C">
        <w:rPr>
          <w:sz w:val="28"/>
          <w:szCs w:val="28"/>
        </w:rPr>
        <w:t>обязательства по командировочным расходам является распоряжение о направлении в командировку</w:t>
      </w:r>
      <w:r>
        <w:rPr>
          <w:sz w:val="28"/>
          <w:szCs w:val="28"/>
        </w:rPr>
        <w:t xml:space="preserve">, </w:t>
      </w:r>
      <w:r w:rsidRPr="001D7897">
        <w:rPr>
          <w:sz w:val="28"/>
          <w:szCs w:val="28"/>
        </w:rPr>
        <w:t>решение о командировании на территории Российской Федерации (ф.0504512). В случае</w:t>
      </w:r>
      <w:r>
        <w:rPr>
          <w:sz w:val="28"/>
          <w:szCs w:val="28"/>
        </w:rPr>
        <w:t xml:space="preserve"> возмещения фактических командировочных расходов </w:t>
      </w:r>
      <w:r w:rsidRPr="00237890">
        <w:rPr>
          <w:sz w:val="28"/>
          <w:szCs w:val="28"/>
        </w:rPr>
        <w:t>бюджетно</w:t>
      </w:r>
      <w:r>
        <w:rPr>
          <w:sz w:val="28"/>
          <w:szCs w:val="28"/>
        </w:rPr>
        <w:t>е</w:t>
      </w:r>
      <w:r w:rsidRPr="00237890">
        <w:rPr>
          <w:sz w:val="28"/>
          <w:szCs w:val="28"/>
        </w:rPr>
        <w:t xml:space="preserve"> и денежно</w:t>
      </w:r>
      <w:r>
        <w:rPr>
          <w:sz w:val="28"/>
          <w:szCs w:val="28"/>
        </w:rPr>
        <w:t>е</w:t>
      </w:r>
      <w:r w:rsidRPr="00237890">
        <w:rPr>
          <w:sz w:val="28"/>
          <w:szCs w:val="28"/>
        </w:rPr>
        <w:t xml:space="preserve"> обязательства</w:t>
      </w:r>
      <w:r>
        <w:rPr>
          <w:sz w:val="28"/>
          <w:szCs w:val="28"/>
        </w:rPr>
        <w:t xml:space="preserve"> принимаются на основании</w:t>
      </w:r>
      <w:r w:rsidRPr="00237890">
        <w:rPr>
          <w:sz w:val="28"/>
          <w:szCs w:val="28"/>
        </w:rPr>
        <w:t xml:space="preserve"> </w:t>
      </w:r>
      <w:r w:rsidRPr="001D7897">
        <w:rPr>
          <w:sz w:val="28"/>
          <w:szCs w:val="28"/>
        </w:rPr>
        <w:t>отчета о расходах подотчетного лица (ф.0504520).</w:t>
      </w:r>
    </w:p>
    <w:p w14:paraId="1C6E5EF1" w14:textId="77777777" w:rsidR="00971B14" w:rsidRPr="0027078C" w:rsidRDefault="00971B14" w:rsidP="00971B14">
      <w:pPr>
        <w:spacing w:line="276" w:lineRule="auto"/>
        <w:ind w:firstLine="708"/>
        <w:jc w:val="both"/>
        <w:rPr>
          <w:sz w:val="28"/>
          <w:szCs w:val="28"/>
        </w:rPr>
      </w:pPr>
      <w:r w:rsidRPr="001D7897">
        <w:rPr>
          <w:sz w:val="28"/>
          <w:szCs w:val="28"/>
        </w:rPr>
        <w:t xml:space="preserve">Суммы принятых бюджетного и денежного обязательств могут корректироваться с учетом остатка (перерасхода) </w:t>
      </w:r>
      <w:r w:rsidR="00F269B5">
        <w:rPr>
          <w:sz w:val="28"/>
          <w:szCs w:val="28"/>
        </w:rPr>
        <w:t xml:space="preserve">на основании </w:t>
      </w:r>
      <w:r w:rsidRPr="001D7897">
        <w:rPr>
          <w:sz w:val="28"/>
          <w:szCs w:val="28"/>
        </w:rPr>
        <w:t>Отчет</w:t>
      </w:r>
      <w:r w:rsidR="00F269B5">
        <w:rPr>
          <w:sz w:val="28"/>
          <w:szCs w:val="28"/>
        </w:rPr>
        <w:t>а</w:t>
      </w:r>
      <w:r w:rsidRPr="001D7897">
        <w:rPr>
          <w:sz w:val="28"/>
          <w:szCs w:val="28"/>
        </w:rPr>
        <w:t xml:space="preserve"> о расходах подотчетного лица (ф.0504520) датой принятия </w:t>
      </w:r>
      <w:r w:rsidR="00D551C9">
        <w:rPr>
          <w:sz w:val="28"/>
          <w:szCs w:val="28"/>
        </w:rPr>
        <w:t>его к</w:t>
      </w:r>
      <w:r w:rsidRPr="001D7897">
        <w:rPr>
          <w:sz w:val="28"/>
          <w:szCs w:val="28"/>
        </w:rPr>
        <w:t xml:space="preserve"> учету.</w:t>
      </w:r>
    </w:p>
    <w:bookmarkEnd w:id="10"/>
    <w:bookmarkEnd w:id="11"/>
    <w:p w14:paraId="513D0A48" w14:textId="77777777" w:rsidR="00706FBC" w:rsidRPr="0027078C" w:rsidRDefault="00706FBC" w:rsidP="00432E43">
      <w:pPr>
        <w:spacing w:line="276" w:lineRule="auto"/>
        <w:ind w:firstLine="708"/>
        <w:jc w:val="both"/>
        <w:rPr>
          <w:sz w:val="28"/>
          <w:szCs w:val="28"/>
        </w:rPr>
      </w:pPr>
      <w:r w:rsidRPr="0027078C">
        <w:rPr>
          <w:sz w:val="28"/>
          <w:szCs w:val="28"/>
        </w:rPr>
        <w:t xml:space="preserve">В части расчетов по оплате труда основанием для принятия бюджетного обязательства являются доведенные лимиты бюджетных обязательств с учетом утвержденных изменений. </w:t>
      </w:r>
    </w:p>
    <w:p w14:paraId="2DC057FB" w14:textId="77777777" w:rsidR="00706FBC" w:rsidRPr="0027078C" w:rsidRDefault="00706FBC" w:rsidP="00432E43">
      <w:pPr>
        <w:spacing w:line="276" w:lineRule="auto"/>
        <w:ind w:firstLine="708"/>
        <w:jc w:val="both"/>
        <w:rPr>
          <w:sz w:val="28"/>
          <w:szCs w:val="28"/>
        </w:rPr>
      </w:pPr>
      <w:r w:rsidRPr="0027078C">
        <w:rPr>
          <w:sz w:val="28"/>
          <w:szCs w:val="28"/>
        </w:rPr>
        <w:t xml:space="preserve">Для принятия денежного обязательства по оплате труда основанием является </w:t>
      </w:r>
      <w:r w:rsidR="00745D6A">
        <w:rPr>
          <w:sz w:val="28"/>
          <w:szCs w:val="28"/>
        </w:rPr>
        <w:t>С</w:t>
      </w:r>
      <w:r w:rsidRPr="0027078C">
        <w:rPr>
          <w:sz w:val="28"/>
          <w:szCs w:val="28"/>
        </w:rPr>
        <w:t>вод начислений</w:t>
      </w:r>
      <w:r w:rsidR="00745D6A">
        <w:rPr>
          <w:sz w:val="28"/>
          <w:szCs w:val="28"/>
        </w:rPr>
        <w:t xml:space="preserve"> </w:t>
      </w:r>
      <w:r w:rsidRPr="0027078C">
        <w:rPr>
          <w:sz w:val="28"/>
          <w:szCs w:val="28"/>
        </w:rPr>
        <w:t>по оплате труда, удержаний из оплаты труда</w:t>
      </w:r>
      <w:r w:rsidR="00745D6A">
        <w:rPr>
          <w:sz w:val="28"/>
          <w:szCs w:val="28"/>
        </w:rPr>
        <w:t>, начислений по страховым взносам</w:t>
      </w:r>
      <w:r w:rsidR="00814DC7">
        <w:rPr>
          <w:sz w:val="28"/>
          <w:szCs w:val="28"/>
        </w:rPr>
        <w:t xml:space="preserve"> – далее Свод</w:t>
      </w:r>
      <w:r w:rsidR="00745D6A">
        <w:rPr>
          <w:sz w:val="28"/>
          <w:szCs w:val="28"/>
        </w:rPr>
        <w:t xml:space="preserve"> (Приложение 3)</w:t>
      </w:r>
      <w:r w:rsidRPr="0027078C">
        <w:rPr>
          <w:sz w:val="28"/>
          <w:szCs w:val="28"/>
        </w:rPr>
        <w:t xml:space="preserve"> за истекший месяц с отражением в учете последним днем месяца. </w:t>
      </w:r>
    </w:p>
    <w:p w14:paraId="46FBFA45" w14:textId="77777777" w:rsidR="004C7724" w:rsidRPr="0027078C" w:rsidRDefault="004C7724" w:rsidP="00432E43">
      <w:pPr>
        <w:spacing w:line="276" w:lineRule="auto"/>
        <w:ind w:firstLine="708"/>
        <w:jc w:val="both"/>
        <w:rPr>
          <w:sz w:val="28"/>
          <w:szCs w:val="28"/>
        </w:rPr>
      </w:pPr>
      <w:r w:rsidRPr="0027078C">
        <w:rPr>
          <w:sz w:val="28"/>
          <w:szCs w:val="28"/>
        </w:rPr>
        <w:t xml:space="preserve">Для бюджетного и денежного обязательств по </w:t>
      </w:r>
      <w:r w:rsidRPr="00146408">
        <w:rPr>
          <w:sz w:val="28"/>
          <w:szCs w:val="28"/>
        </w:rPr>
        <w:t>выплатам на лечение и отдых и физкультурно-оздоровительные мероприятия</w:t>
      </w:r>
      <w:r w:rsidRPr="0027078C">
        <w:rPr>
          <w:sz w:val="28"/>
          <w:szCs w:val="28"/>
        </w:rPr>
        <w:t xml:space="preserve"> основанием является </w:t>
      </w:r>
      <w:r w:rsidR="00814DC7">
        <w:rPr>
          <w:sz w:val="28"/>
          <w:szCs w:val="28"/>
        </w:rPr>
        <w:t xml:space="preserve">Свод </w:t>
      </w:r>
      <w:r w:rsidRPr="0027078C">
        <w:rPr>
          <w:sz w:val="28"/>
          <w:szCs w:val="28"/>
        </w:rPr>
        <w:t>за истекший месяц с отражением в учете последним днем месяца.</w:t>
      </w:r>
    </w:p>
    <w:p w14:paraId="4BBD0AD9" w14:textId="77777777" w:rsidR="00706FBC" w:rsidRPr="0027078C" w:rsidRDefault="00706FBC" w:rsidP="00432E43">
      <w:pPr>
        <w:spacing w:line="276" w:lineRule="auto"/>
        <w:ind w:firstLine="708"/>
        <w:jc w:val="both"/>
        <w:rPr>
          <w:sz w:val="28"/>
          <w:szCs w:val="28"/>
        </w:rPr>
      </w:pPr>
      <w:r w:rsidRPr="0027078C">
        <w:rPr>
          <w:sz w:val="28"/>
          <w:szCs w:val="28"/>
        </w:rPr>
        <w:t xml:space="preserve">Для бюджетного и денежного обязательств по начислениям на оплату труда основанием является </w:t>
      </w:r>
      <w:r w:rsidR="00814DC7">
        <w:rPr>
          <w:sz w:val="28"/>
          <w:szCs w:val="28"/>
        </w:rPr>
        <w:t>Свод</w:t>
      </w:r>
      <w:r w:rsidRPr="0027078C">
        <w:rPr>
          <w:sz w:val="28"/>
          <w:szCs w:val="28"/>
        </w:rPr>
        <w:t xml:space="preserve"> </w:t>
      </w:r>
      <w:r w:rsidR="004C7724" w:rsidRPr="0027078C">
        <w:rPr>
          <w:sz w:val="28"/>
          <w:szCs w:val="28"/>
        </w:rPr>
        <w:t>за истекший месяц с отражением в учете последним днем месяца</w:t>
      </w:r>
      <w:r w:rsidR="00F657F5" w:rsidRPr="0027078C">
        <w:rPr>
          <w:sz w:val="28"/>
          <w:szCs w:val="28"/>
        </w:rPr>
        <w:t>.</w:t>
      </w:r>
    </w:p>
    <w:p w14:paraId="2E56023F" w14:textId="6CF9BB7D" w:rsidR="00354077" w:rsidRPr="0027078C" w:rsidRDefault="00354077" w:rsidP="00432E43">
      <w:pPr>
        <w:widowControl w:val="0"/>
        <w:autoSpaceDE w:val="0"/>
        <w:autoSpaceDN w:val="0"/>
        <w:adjustRightInd w:val="0"/>
        <w:spacing w:line="276" w:lineRule="auto"/>
        <w:ind w:firstLine="567"/>
        <w:jc w:val="both"/>
        <w:rPr>
          <w:sz w:val="28"/>
          <w:szCs w:val="28"/>
        </w:rPr>
      </w:pPr>
      <w:r w:rsidRPr="00E6722A">
        <w:rPr>
          <w:color w:val="000000" w:themeColor="text1"/>
          <w:sz w:val="28"/>
          <w:szCs w:val="28"/>
        </w:rPr>
        <w:t xml:space="preserve">Основанием для принятия бюджетного обязательства при заключении договоров на поставку продукции, выполнение работ, оказание услуг </w:t>
      </w:r>
      <w:r w:rsidR="006D060C" w:rsidRPr="00E6722A">
        <w:rPr>
          <w:color w:val="000000" w:themeColor="text1"/>
          <w:sz w:val="28"/>
          <w:szCs w:val="28"/>
        </w:rPr>
        <w:lastRenderedPageBreak/>
        <w:t>является</w:t>
      </w:r>
      <w:r w:rsidRPr="00E6722A">
        <w:rPr>
          <w:color w:val="000000" w:themeColor="text1"/>
          <w:sz w:val="28"/>
          <w:szCs w:val="28"/>
        </w:rPr>
        <w:t xml:space="preserve"> </w:t>
      </w:r>
      <w:r w:rsidR="00E6722A" w:rsidRPr="00E6722A">
        <w:rPr>
          <w:color w:val="000000" w:themeColor="text1"/>
          <w:sz w:val="28"/>
          <w:szCs w:val="28"/>
        </w:rPr>
        <w:t xml:space="preserve">вышеуказанный </w:t>
      </w:r>
      <w:r w:rsidRPr="00E6722A">
        <w:rPr>
          <w:color w:val="000000" w:themeColor="text1"/>
          <w:sz w:val="28"/>
          <w:szCs w:val="28"/>
        </w:rPr>
        <w:t>договор</w:t>
      </w:r>
      <w:r w:rsidR="001E43CC" w:rsidRPr="00E6722A">
        <w:rPr>
          <w:color w:val="000000" w:themeColor="text1"/>
          <w:sz w:val="28"/>
          <w:szCs w:val="28"/>
        </w:rPr>
        <w:t xml:space="preserve"> </w:t>
      </w:r>
      <w:r w:rsidRPr="00E6722A">
        <w:rPr>
          <w:color w:val="000000" w:themeColor="text1"/>
          <w:sz w:val="28"/>
          <w:szCs w:val="28"/>
        </w:rPr>
        <w:t>в разм</w:t>
      </w:r>
      <w:r w:rsidRPr="0027078C">
        <w:rPr>
          <w:sz w:val="28"/>
          <w:szCs w:val="28"/>
        </w:rPr>
        <w:t xml:space="preserve">ере </w:t>
      </w:r>
      <w:r w:rsidR="00E6722A">
        <w:rPr>
          <w:sz w:val="28"/>
          <w:szCs w:val="28"/>
        </w:rPr>
        <w:t xml:space="preserve">его </w:t>
      </w:r>
      <w:r w:rsidRPr="0027078C">
        <w:rPr>
          <w:sz w:val="28"/>
          <w:szCs w:val="28"/>
        </w:rPr>
        <w:t>стоимости</w:t>
      </w:r>
      <w:r w:rsidR="00E6722A">
        <w:rPr>
          <w:sz w:val="28"/>
          <w:szCs w:val="28"/>
        </w:rPr>
        <w:t>.</w:t>
      </w:r>
      <w:r w:rsidRPr="0027078C">
        <w:rPr>
          <w:sz w:val="28"/>
          <w:szCs w:val="28"/>
        </w:rPr>
        <w:t xml:space="preserve"> </w:t>
      </w:r>
    </w:p>
    <w:p w14:paraId="34A0F571" w14:textId="194DA579" w:rsidR="00354077" w:rsidRPr="00A378D2" w:rsidRDefault="00354077" w:rsidP="00432E43">
      <w:pPr>
        <w:widowControl w:val="0"/>
        <w:autoSpaceDE w:val="0"/>
        <w:autoSpaceDN w:val="0"/>
        <w:adjustRightInd w:val="0"/>
        <w:spacing w:line="276" w:lineRule="auto"/>
        <w:ind w:firstLine="540"/>
        <w:jc w:val="both"/>
        <w:rPr>
          <w:color w:val="000000" w:themeColor="text1"/>
          <w:sz w:val="28"/>
          <w:szCs w:val="28"/>
        </w:rPr>
      </w:pPr>
      <w:r w:rsidRPr="00A378D2">
        <w:rPr>
          <w:color w:val="000000" w:themeColor="text1"/>
          <w:sz w:val="28"/>
          <w:szCs w:val="28"/>
        </w:rPr>
        <w:t>Основанием для принятия денежного обязательства по заключенным договорам</w:t>
      </w:r>
      <w:r w:rsidR="001E43CC" w:rsidRPr="00A378D2">
        <w:rPr>
          <w:color w:val="000000" w:themeColor="text1"/>
          <w:sz w:val="28"/>
          <w:szCs w:val="28"/>
        </w:rPr>
        <w:t xml:space="preserve"> </w:t>
      </w:r>
      <w:r w:rsidRPr="00A378D2">
        <w:rPr>
          <w:color w:val="000000" w:themeColor="text1"/>
          <w:sz w:val="28"/>
          <w:szCs w:val="28"/>
        </w:rPr>
        <w:t>на поставку продукции, выполнение работ, оказание услуг – согласно условиям договора</w:t>
      </w:r>
      <w:r w:rsidR="00A378D2" w:rsidRPr="00A378D2">
        <w:rPr>
          <w:color w:val="000000" w:themeColor="text1"/>
          <w:sz w:val="28"/>
          <w:szCs w:val="28"/>
        </w:rPr>
        <w:t>,</w:t>
      </w:r>
      <w:r w:rsidR="001E43CC" w:rsidRPr="00A378D2">
        <w:rPr>
          <w:color w:val="000000" w:themeColor="text1"/>
          <w:sz w:val="28"/>
          <w:szCs w:val="28"/>
        </w:rPr>
        <w:t xml:space="preserve"> </w:t>
      </w:r>
      <w:r w:rsidR="00A378D2" w:rsidRPr="00A378D2">
        <w:rPr>
          <w:color w:val="000000" w:themeColor="text1"/>
          <w:sz w:val="28"/>
          <w:szCs w:val="28"/>
        </w:rPr>
        <w:t xml:space="preserve">счет на </w:t>
      </w:r>
      <w:r w:rsidRPr="00A378D2">
        <w:rPr>
          <w:color w:val="000000" w:themeColor="text1"/>
          <w:sz w:val="28"/>
          <w:szCs w:val="28"/>
        </w:rPr>
        <w:t>аванс</w:t>
      </w:r>
      <w:r w:rsidR="00A378D2" w:rsidRPr="00A378D2">
        <w:rPr>
          <w:color w:val="000000" w:themeColor="text1"/>
          <w:sz w:val="28"/>
          <w:szCs w:val="28"/>
        </w:rPr>
        <w:t xml:space="preserve"> (при предоплате) или</w:t>
      </w:r>
      <w:r w:rsidRPr="00A378D2">
        <w:rPr>
          <w:color w:val="000000" w:themeColor="text1"/>
          <w:sz w:val="28"/>
          <w:szCs w:val="28"/>
        </w:rPr>
        <w:t xml:space="preserve"> акт</w:t>
      </w:r>
      <w:r w:rsidR="00A378D2" w:rsidRPr="00A378D2">
        <w:rPr>
          <w:color w:val="000000" w:themeColor="text1"/>
          <w:sz w:val="28"/>
          <w:szCs w:val="28"/>
        </w:rPr>
        <w:t xml:space="preserve"> выполненных работ</w:t>
      </w:r>
      <w:r w:rsidRPr="00A378D2">
        <w:rPr>
          <w:color w:val="000000" w:themeColor="text1"/>
          <w:sz w:val="28"/>
          <w:szCs w:val="28"/>
        </w:rPr>
        <w:t>, накладн</w:t>
      </w:r>
      <w:r w:rsidR="00A378D2" w:rsidRPr="00A378D2">
        <w:rPr>
          <w:color w:val="000000" w:themeColor="text1"/>
          <w:sz w:val="28"/>
          <w:szCs w:val="28"/>
        </w:rPr>
        <w:t>ая</w:t>
      </w:r>
      <w:r w:rsidRPr="00A378D2">
        <w:rPr>
          <w:color w:val="000000" w:themeColor="text1"/>
          <w:sz w:val="28"/>
          <w:szCs w:val="28"/>
        </w:rPr>
        <w:t>,</w:t>
      </w:r>
      <w:r w:rsidR="00A378D2" w:rsidRPr="00A378D2">
        <w:rPr>
          <w:color w:val="000000" w:themeColor="text1"/>
          <w:sz w:val="28"/>
          <w:szCs w:val="28"/>
        </w:rPr>
        <w:t xml:space="preserve"> УПД (при оплате фактически оказанных работ, услуг, приемке товаров)</w:t>
      </w:r>
      <w:r w:rsidRPr="00A378D2">
        <w:rPr>
          <w:color w:val="000000" w:themeColor="text1"/>
          <w:sz w:val="28"/>
          <w:szCs w:val="28"/>
        </w:rPr>
        <w:t xml:space="preserve"> </w:t>
      </w:r>
      <w:r w:rsidR="00A378D2" w:rsidRPr="00A378D2">
        <w:rPr>
          <w:color w:val="000000" w:themeColor="text1"/>
          <w:sz w:val="28"/>
          <w:szCs w:val="28"/>
        </w:rPr>
        <w:t>по дате документов</w:t>
      </w:r>
      <w:r w:rsidR="00D33B09" w:rsidRPr="00A378D2">
        <w:rPr>
          <w:color w:val="000000" w:themeColor="text1"/>
          <w:sz w:val="28"/>
          <w:szCs w:val="28"/>
        </w:rPr>
        <w:t>.</w:t>
      </w:r>
    </w:p>
    <w:p w14:paraId="1DF4BFA1" w14:textId="5E40CF9F" w:rsidR="00354077" w:rsidRPr="0027078C" w:rsidRDefault="00354077" w:rsidP="00432E43">
      <w:pPr>
        <w:widowControl w:val="0"/>
        <w:autoSpaceDE w:val="0"/>
        <w:autoSpaceDN w:val="0"/>
        <w:adjustRightInd w:val="0"/>
        <w:spacing w:line="276" w:lineRule="auto"/>
        <w:ind w:firstLine="567"/>
        <w:jc w:val="both"/>
        <w:rPr>
          <w:sz w:val="28"/>
          <w:szCs w:val="28"/>
        </w:rPr>
      </w:pPr>
      <w:r w:rsidRPr="00A378D2">
        <w:rPr>
          <w:color w:val="000000" w:themeColor="text1"/>
          <w:sz w:val="28"/>
          <w:szCs w:val="28"/>
        </w:rPr>
        <w:t xml:space="preserve">Основанием для принятия бюджетного обязательства при расчетах по договорам гражданско-правового характера </w:t>
      </w:r>
      <w:r w:rsidRPr="0027078C">
        <w:rPr>
          <w:sz w:val="28"/>
          <w:szCs w:val="28"/>
        </w:rPr>
        <w:t>является вышеуказанный договор</w:t>
      </w:r>
      <w:r w:rsidR="003E2416">
        <w:rPr>
          <w:sz w:val="28"/>
          <w:szCs w:val="28"/>
        </w:rPr>
        <w:t>.</w:t>
      </w:r>
    </w:p>
    <w:p w14:paraId="51683338" w14:textId="77777777" w:rsidR="00354077" w:rsidRPr="0027078C" w:rsidRDefault="00354077" w:rsidP="00432E43">
      <w:pPr>
        <w:spacing w:line="276" w:lineRule="auto"/>
        <w:ind w:firstLine="708"/>
        <w:jc w:val="both"/>
        <w:rPr>
          <w:sz w:val="28"/>
          <w:szCs w:val="28"/>
        </w:rPr>
      </w:pPr>
      <w:r w:rsidRPr="0027078C">
        <w:rPr>
          <w:sz w:val="28"/>
          <w:szCs w:val="28"/>
        </w:rPr>
        <w:t>Основанием для принятия денежного обязательства по договорам гражданско-правового характера является акт выполненных работ (оказанных услуг) по дате акта в размере суммы</w:t>
      </w:r>
      <w:r w:rsidR="0027078C">
        <w:rPr>
          <w:sz w:val="28"/>
          <w:szCs w:val="28"/>
        </w:rPr>
        <w:t>,</w:t>
      </w:r>
      <w:r w:rsidRPr="0027078C">
        <w:rPr>
          <w:sz w:val="28"/>
          <w:szCs w:val="28"/>
        </w:rPr>
        <w:t xml:space="preserve"> указанной в документах, но не позднее даты перечисления средств.</w:t>
      </w:r>
    </w:p>
    <w:p w14:paraId="2581B9DF" w14:textId="77777777" w:rsidR="00706FBC" w:rsidRPr="0027078C" w:rsidRDefault="0027078C" w:rsidP="00432E43">
      <w:pPr>
        <w:spacing w:line="276" w:lineRule="auto"/>
        <w:ind w:firstLine="708"/>
        <w:jc w:val="both"/>
        <w:rPr>
          <w:sz w:val="28"/>
          <w:szCs w:val="28"/>
        </w:rPr>
      </w:pPr>
      <w:r>
        <w:rPr>
          <w:sz w:val="28"/>
          <w:szCs w:val="28"/>
        </w:rPr>
        <w:t>1</w:t>
      </w:r>
      <w:r w:rsidR="003254EB">
        <w:rPr>
          <w:sz w:val="28"/>
          <w:szCs w:val="28"/>
        </w:rPr>
        <w:t>3</w:t>
      </w:r>
      <w:r>
        <w:rPr>
          <w:sz w:val="28"/>
          <w:szCs w:val="28"/>
        </w:rPr>
        <w:t>.</w:t>
      </w:r>
      <w:r w:rsidR="00D33B09">
        <w:rPr>
          <w:sz w:val="28"/>
          <w:szCs w:val="28"/>
        </w:rPr>
        <w:t>7</w:t>
      </w:r>
      <w:r>
        <w:rPr>
          <w:sz w:val="28"/>
          <w:szCs w:val="28"/>
        </w:rPr>
        <w:t xml:space="preserve">. </w:t>
      </w:r>
      <w:r w:rsidR="00706FBC" w:rsidRPr="0027078C">
        <w:rPr>
          <w:sz w:val="28"/>
          <w:szCs w:val="28"/>
        </w:rPr>
        <w:t>Суммы ранее принятых бюджетных обязательств подлежат корректировке</w:t>
      </w:r>
      <w:r w:rsidR="006B1021">
        <w:rPr>
          <w:sz w:val="28"/>
          <w:szCs w:val="28"/>
        </w:rPr>
        <w:t xml:space="preserve"> </w:t>
      </w:r>
      <w:r w:rsidR="00706FBC" w:rsidRPr="0027078C">
        <w:rPr>
          <w:sz w:val="28"/>
          <w:szCs w:val="28"/>
        </w:rPr>
        <w:t xml:space="preserve">по бюджетным обязательствам, принятым на основании </w:t>
      </w:r>
      <w:r w:rsidR="006B1021" w:rsidRPr="0027078C">
        <w:rPr>
          <w:sz w:val="28"/>
          <w:szCs w:val="28"/>
        </w:rPr>
        <w:t>договоров</w:t>
      </w:r>
      <w:r w:rsidR="006B1021">
        <w:rPr>
          <w:sz w:val="28"/>
          <w:szCs w:val="28"/>
        </w:rPr>
        <w:t xml:space="preserve"> </w:t>
      </w:r>
      <w:r w:rsidR="006B1021" w:rsidRPr="0027078C">
        <w:rPr>
          <w:sz w:val="28"/>
          <w:szCs w:val="28"/>
        </w:rPr>
        <w:t>при</w:t>
      </w:r>
      <w:r w:rsidR="00706FBC" w:rsidRPr="0027078C">
        <w:rPr>
          <w:sz w:val="28"/>
          <w:szCs w:val="28"/>
        </w:rPr>
        <w:t xml:space="preserve"> изменении сумм договоров, на дату принятия такого изменения на основании дополнительного соглашения к договору, либо иных документов, изменяющих сумму договора</w:t>
      </w:r>
    </w:p>
    <w:p w14:paraId="7CC46145" w14:textId="77777777" w:rsidR="00CB7B19" w:rsidRPr="0027078C" w:rsidRDefault="00CB7B19" w:rsidP="00432E43">
      <w:pPr>
        <w:spacing w:line="276" w:lineRule="auto"/>
        <w:ind w:firstLine="708"/>
        <w:jc w:val="both"/>
        <w:rPr>
          <w:sz w:val="28"/>
          <w:szCs w:val="28"/>
        </w:rPr>
      </w:pPr>
      <w:r w:rsidRPr="0027078C">
        <w:rPr>
          <w:sz w:val="28"/>
          <w:szCs w:val="28"/>
        </w:rPr>
        <w:t>Первичные расчетные документы, представленные по фактам хозяйственной жизни, произошедшим в предыдущем (отчетном) финансовом</w:t>
      </w:r>
      <w:r w:rsidR="004A7F2F">
        <w:rPr>
          <w:sz w:val="28"/>
          <w:szCs w:val="28"/>
        </w:rPr>
        <w:t xml:space="preserve"> </w:t>
      </w:r>
      <w:r w:rsidRPr="0027078C">
        <w:rPr>
          <w:sz w:val="28"/>
          <w:szCs w:val="28"/>
        </w:rPr>
        <w:t>году</w:t>
      </w:r>
      <w:r w:rsidR="004A7F2F">
        <w:rPr>
          <w:sz w:val="28"/>
          <w:szCs w:val="28"/>
        </w:rPr>
        <w:t>,</w:t>
      </w:r>
      <w:r w:rsidRPr="0027078C">
        <w:rPr>
          <w:sz w:val="28"/>
          <w:szCs w:val="28"/>
        </w:rPr>
        <w:t xml:space="preserve"> принимаются к учету и отражаются в бухгалтерских учетных регистрах за декабрь предыдущего (отчетного) года в случае их получения </w:t>
      </w:r>
      <w:r w:rsidRPr="003D40EB">
        <w:rPr>
          <w:sz w:val="28"/>
          <w:szCs w:val="28"/>
        </w:rPr>
        <w:t>до 25 января (включительно) следующего финансового года. Документы, представленные за выполненные работы (оказанные услуги) в декабре отчетного года</w:t>
      </w:r>
      <w:r w:rsidRPr="0027078C">
        <w:rPr>
          <w:sz w:val="28"/>
          <w:szCs w:val="28"/>
        </w:rPr>
        <w:t xml:space="preserve"> после выше установленного срока, принимаются к учету в текущем году. </w:t>
      </w:r>
    </w:p>
    <w:p w14:paraId="14D49C4A" w14:textId="77777777" w:rsidR="0027078C"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sz w:val="28"/>
          <w:szCs w:val="28"/>
        </w:rPr>
        <w:t>1</w:t>
      </w:r>
      <w:r w:rsidR="003254EB">
        <w:rPr>
          <w:sz w:val="28"/>
          <w:szCs w:val="28"/>
        </w:rPr>
        <w:t>3</w:t>
      </w:r>
      <w:r w:rsidRPr="0027078C">
        <w:rPr>
          <w:sz w:val="28"/>
          <w:szCs w:val="28"/>
        </w:rPr>
        <w:t>.</w:t>
      </w:r>
      <w:r w:rsidR="00D33B09">
        <w:rPr>
          <w:sz w:val="28"/>
          <w:szCs w:val="28"/>
        </w:rPr>
        <w:t>8</w:t>
      </w:r>
      <w:r w:rsidRPr="0027078C">
        <w:rPr>
          <w:sz w:val="28"/>
          <w:szCs w:val="28"/>
        </w:rPr>
        <w:t xml:space="preserve">. Отложенные обязательства - обязательства учреждения, величина которых на момент их принятия определена условно (расчетно) и (или) время (финансовый период) исполнения которых не установлено, при условии, что в учете учреждения по данным обязательствам создан резерв предстоящих </w:t>
      </w:r>
      <w:r w:rsidRPr="0027078C">
        <w:rPr>
          <w:color w:val="000000" w:themeColor="text1"/>
          <w:sz w:val="28"/>
          <w:szCs w:val="28"/>
        </w:rPr>
        <w:t>расходов.</w:t>
      </w:r>
    </w:p>
    <w:p w14:paraId="3B7C7F0D" w14:textId="75EAF720" w:rsidR="00E758A7" w:rsidRPr="0027078C" w:rsidRDefault="00E758A7"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К отложенным относятся и обязательства, по которым отсутствует информация о характере образования задолженности, кодах бюджетной классификации, по которым должны быть произведены расходы, применительно к бюджетной классификации текущего финансового года и которые не могут быть однозначно определены для целей учета по их величине и (или) характеру (виду бюджетных ассигнований), в том числе вследствие их частичного исполнения.</w:t>
      </w:r>
    </w:p>
    <w:p w14:paraId="3222EA18" w14:textId="77777777" w:rsidR="00706FBC" w:rsidRPr="00706FBC" w:rsidRDefault="00706FBC" w:rsidP="00432E43">
      <w:pPr>
        <w:spacing w:line="276" w:lineRule="auto"/>
      </w:pPr>
    </w:p>
    <w:p w14:paraId="007B626E" w14:textId="77777777" w:rsidR="00706FBC" w:rsidRPr="003B216F" w:rsidRDefault="00706FBC" w:rsidP="00782049">
      <w:pPr>
        <w:spacing w:after="240" w:line="276" w:lineRule="auto"/>
        <w:ind w:firstLine="720"/>
        <w:jc w:val="center"/>
        <w:rPr>
          <w:b/>
          <w:bCs/>
          <w:sz w:val="28"/>
          <w:szCs w:val="28"/>
        </w:rPr>
      </w:pPr>
      <w:r w:rsidRPr="003B216F">
        <w:rPr>
          <w:b/>
          <w:bCs/>
          <w:sz w:val="28"/>
          <w:szCs w:val="28"/>
        </w:rPr>
        <w:lastRenderedPageBreak/>
        <w:t>1</w:t>
      </w:r>
      <w:r w:rsidR="00DF33AC">
        <w:rPr>
          <w:b/>
          <w:bCs/>
          <w:sz w:val="28"/>
          <w:szCs w:val="28"/>
        </w:rPr>
        <w:t>4.</w:t>
      </w:r>
      <w:r w:rsidRPr="003B216F">
        <w:rPr>
          <w:b/>
          <w:bCs/>
          <w:sz w:val="28"/>
          <w:szCs w:val="28"/>
        </w:rPr>
        <w:t xml:space="preserve"> Формирование резервов </w:t>
      </w:r>
      <w:r w:rsidR="000E7A3B" w:rsidRPr="003B216F">
        <w:rPr>
          <w:b/>
          <w:bCs/>
          <w:sz w:val="28"/>
          <w:szCs w:val="28"/>
        </w:rPr>
        <w:t>и использование резервов предстоящих расходов</w:t>
      </w:r>
    </w:p>
    <w:p w14:paraId="187BC2EC" w14:textId="2D1828FC" w:rsidR="000E7A3B" w:rsidRDefault="00706FBC" w:rsidP="00432E43">
      <w:pPr>
        <w:spacing w:line="276" w:lineRule="auto"/>
        <w:ind w:firstLine="708"/>
        <w:jc w:val="both"/>
        <w:rPr>
          <w:sz w:val="28"/>
          <w:szCs w:val="28"/>
        </w:rPr>
      </w:pPr>
      <w:r w:rsidRPr="00706FBC">
        <w:rPr>
          <w:sz w:val="28"/>
          <w:szCs w:val="28"/>
        </w:rPr>
        <w:t>1</w:t>
      </w:r>
      <w:r w:rsidR="00DF33AC">
        <w:rPr>
          <w:sz w:val="28"/>
          <w:szCs w:val="28"/>
        </w:rPr>
        <w:t>4</w:t>
      </w:r>
      <w:r w:rsidRPr="00706FBC">
        <w:rPr>
          <w:sz w:val="28"/>
          <w:szCs w:val="28"/>
        </w:rPr>
        <w:t xml:space="preserve">.1. </w:t>
      </w:r>
      <w:r w:rsidR="00354077">
        <w:rPr>
          <w:sz w:val="28"/>
          <w:szCs w:val="28"/>
        </w:rPr>
        <w:t>Р</w:t>
      </w:r>
      <w:r w:rsidRPr="00706FBC">
        <w:rPr>
          <w:sz w:val="28"/>
          <w:szCs w:val="28"/>
        </w:rPr>
        <w:t>езерв</w:t>
      </w:r>
      <w:r w:rsidR="00354077">
        <w:rPr>
          <w:sz w:val="28"/>
          <w:szCs w:val="28"/>
        </w:rPr>
        <w:t>ы</w:t>
      </w:r>
      <w:r w:rsidRPr="00706FBC">
        <w:rPr>
          <w:sz w:val="28"/>
          <w:szCs w:val="28"/>
        </w:rPr>
        <w:t xml:space="preserve"> предстоящих расходов </w:t>
      </w:r>
      <w:r w:rsidR="00F90ABC">
        <w:rPr>
          <w:sz w:val="28"/>
          <w:szCs w:val="28"/>
        </w:rPr>
        <w:t xml:space="preserve">формируются </w:t>
      </w:r>
      <w:r w:rsidR="00645287">
        <w:rPr>
          <w:sz w:val="28"/>
          <w:szCs w:val="28"/>
        </w:rPr>
        <w:t xml:space="preserve">территориальной избирательной комиссией </w:t>
      </w:r>
      <w:r w:rsidR="009D3ECF">
        <w:rPr>
          <w:sz w:val="28"/>
          <w:szCs w:val="28"/>
        </w:rPr>
        <w:t>Бологовского района</w:t>
      </w:r>
      <w:r w:rsidR="00F90ABC">
        <w:rPr>
          <w:sz w:val="28"/>
          <w:szCs w:val="28"/>
        </w:rPr>
        <w:t xml:space="preserve"> </w:t>
      </w:r>
      <w:r w:rsidRPr="00706FBC">
        <w:rPr>
          <w:sz w:val="28"/>
          <w:szCs w:val="28"/>
        </w:rPr>
        <w:t xml:space="preserve">с использованием счета 140160000 «Резервы предстоящих расходов». </w:t>
      </w:r>
    </w:p>
    <w:p w14:paraId="5EF18A9C" w14:textId="77777777" w:rsidR="00CB4C77" w:rsidRDefault="00CB4C77" w:rsidP="00CB4C77">
      <w:pPr>
        <w:tabs>
          <w:tab w:val="left" w:pos="540"/>
        </w:tabs>
        <w:spacing w:line="276" w:lineRule="auto"/>
        <w:ind w:firstLine="708"/>
        <w:jc w:val="both"/>
        <w:rPr>
          <w:sz w:val="28"/>
          <w:szCs w:val="28"/>
        </w:rPr>
      </w:pPr>
      <w:r>
        <w:rPr>
          <w:sz w:val="28"/>
          <w:szCs w:val="28"/>
        </w:rPr>
        <w:t>1</w:t>
      </w:r>
      <w:r w:rsidR="00DF33AC">
        <w:rPr>
          <w:sz w:val="28"/>
          <w:szCs w:val="28"/>
        </w:rPr>
        <w:t>4</w:t>
      </w:r>
      <w:r>
        <w:rPr>
          <w:sz w:val="28"/>
          <w:szCs w:val="28"/>
        </w:rPr>
        <w:t>.2. Р</w:t>
      </w:r>
      <w:r w:rsidRPr="00CB4C77">
        <w:rPr>
          <w:sz w:val="28"/>
          <w:szCs w:val="28"/>
        </w:rPr>
        <w:t>езервы предстоящих расходов (оценочные резервы) создают</w:t>
      </w:r>
      <w:r>
        <w:rPr>
          <w:sz w:val="28"/>
          <w:szCs w:val="28"/>
        </w:rPr>
        <w:t>ся:</w:t>
      </w:r>
    </w:p>
    <w:p w14:paraId="735F74D3" w14:textId="77777777" w:rsidR="00CB4C77" w:rsidRPr="00CB4C77" w:rsidRDefault="00CB4C77" w:rsidP="00CB4C77">
      <w:pPr>
        <w:tabs>
          <w:tab w:val="left" w:pos="540"/>
        </w:tabs>
        <w:spacing w:line="276" w:lineRule="auto"/>
        <w:ind w:firstLine="708"/>
        <w:jc w:val="both"/>
        <w:rPr>
          <w:sz w:val="28"/>
          <w:szCs w:val="28"/>
        </w:rPr>
      </w:pPr>
      <w:r w:rsidRPr="00CB4C77">
        <w:rPr>
          <w:sz w:val="28"/>
          <w:szCs w:val="28"/>
        </w:rPr>
        <w:t xml:space="preserve"> для равномерного включения расходов на финансовый результат учреждения;</w:t>
      </w:r>
    </w:p>
    <w:p w14:paraId="3011A542" w14:textId="77777777" w:rsidR="00CB4C77" w:rsidRPr="00CB4C77" w:rsidRDefault="00CB4C77" w:rsidP="00CB4C77">
      <w:pPr>
        <w:spacing w:line="276" w:lineRule="auto"/>
        <w:ind w:firstLine="709"/>
        <w:jc w:val="both"/>
        <w:rPr>
          <w:sz w:val="28"/>
          <w:szCs w:val="28"/>
        </w:rPr>
      </w:pPr>
      <w:r w:rsidRPr="00CB4C77">
        <w:rPr>
          <w:sz w:val="28"/>
          <w:szCs w:val="28"/>
        </w:rPr>
        <w:t>своевременного принятия к учету нефинансовых активов, результатов произведенных работ;</w:t>
      </w:r>
    </w:p>
    <w:p w14:paraId="2FFDB051" w14:textId="77777777" w:rsidR="00CB4C77" w:rsidRDefault="00CB4C77" w:rsidP="00CB4C77">
      <w:pPr>
        <w:tabs>
          <w:tab w:val="left" w:pos="540"/>
        </w:tabs>
        <w:spacing w:line="276" w:lineRule="auto"/>
        <w:ind w:firstLine="709"/>
        <w:jc w:val="both"/>
        <w:rPr>
          <w:sz w:val="28"/>
          <w:szCs w:val="28"/>
        </w:rPr>
      </w:pPr>
      <w:r w:rsidRPr="00CB4C77">
        <w:rPr>
          <w:sz w:val="28"/>
          <w:szCs w:val="28"/>
        </w:rPr>
        <w:t>раскрытия информации об обязанности осуществить расход по требованию, по которому не наступил срок погашения (предъявления). Такая обязанность должна отвечать следующим условиям: на момент признания в бухучете она имеет оценку, подтвержденную расчетными документами, не определено время (финансовый период) исполнения (предъявления) требования;</w:t>
      </w:r>
    </w:p>
    <w:p w14:paraId="3261D703" w14:textId="77777777" w:rsidR="00CB4C77" w:rsidRPr="00CB4C77" w:rsidRDefault="00CB4C77" w:rsidP="00CB4C77">
      <w:pPr>
        <w:tabs>
          <w:tab w:val="left" w:pos="540"/>
        </w:tabs>
        <w:spacing w:line="276" w:lineRule="auto"/>
        <w:ind w:firstLine="709"/>
        <w:jc w:val="both"/>
        <w:rPr>
          <w:sz w:val="28"/>
          <w:szCs w:val="28"/>
        </w:rPr>
      </w:pPr>
      <w:r w:rsidRPr="00CB4C77">
        <w:rPr>
          <w:sz w:val="28"/>
          <w:szCs w:val="28"/>
        </w:rPr>
        <w:t>отражения обязательных предстоящих оплат.</w:t>
      </w:r>
    </w:p>
    <w:p w14:paraId="6E8261C8" w14:textId="77777777" w:rsidR="00CB4C77" w:rsidRPr="00CB4C77" w:rsidRDefault="00CB4C77" w:rsidP="00CB4C77">
      <w:pPr>
        <w:spacing w:line="276" w:lineRule="auto"/>
        <w:ind w:firstLine="708"/>
        <w:jc w:val="both"/>
        <w:rPr>
          <w:sz w:val="28"/>
          <w:szCs w:val="28"/>
        </w:rPr>
      </w:pPr>
      <w:r w:rsidRPr="00CB4C77">
        <w:rPr>
          <w:sz w:val="28"/>
          <w:szCs w:val="28"/>
        </w:rPr>
        <w:t xml:space="preserve">Суммы формируемых резервов принимаются к бухучету с учетом положений Федерального </w:t>
      </w:r>
      <w:hyperlink r:id="rId23" w:history="1">
        <w:r w:rsidRPr="006C7BCE">
          <w:rPr>
            <w:rStyle w:val="ad"/>
            <w:color w:val="auto"/>
            <w:sz w:val="28"/>
            <w:szCs w:val="28"/>
            <w:u w:val="none"/>
          </w:rPr>
          <w:t>стандарта</w:t>
        </w:r>
      </w:hyperlink>
      <w:r w:rsidRPr="006C7BCE">
        <w:rPr>
          <w:sz w:val="28"/>
          <w:szCs w:val="28"/>
        </w:rPr>
        <w:t xml:space="preserve"> N 12</w:t>
      </w:r>
      <w:r w:rsidRPr="00CB4C77">
        <w:rPr>
          <w:sz w:val="28"/>
          <w:szCs w:val="28"/>
        </w:rPr>
        <w:t>4н и иных федеральных стандартов бухучета.</w:t>
      </w:r>
    </w:p>
    <w:p w14:paraId="1AEE31BD" w14:textId="77777777" w:rsidR="00782049" w:rsidRDefault="00706FBC" w:rsidP="00782049">
      <w:pPr>
        <w:spacing w:line="276" w:lineRule="auto"/>
        <w:ind w:firstLine="708"/>
        <w:jc w:val="both"/>
        <w:rPr>
          <w:sz w:val="28"/>
          <w:szCs w:val="28"/>
        </w:rPr>
      </w:pPr>
      <w:r w:rsidRPr="00706FBC">
        <w:rPr>
          <w:sz w:val="28"/>
          <w:szCs w:val="28"/>
        </w:rPr>
        <w:t>1</w:t>
      </w:r>
      <w:r w:rsidR="00DF33AC">
        <w:rPr>
          <w:sz w:val="28"/>
          <w:szCs w:val="28"/>
        </w:rPr>
        <w:t>4</w:t>
      </w:r>
      <w:r w:rsidRPr="00706FBC">
        <w:rPr>
          <w:sz w:val="28"/>
          <w:szCs w:val="28"/>
        </w:rPr>
        <w:t>.</w:t>
      </w:r>
      <w:r w:rsidR="00CB4C77">
        <w:rPr>
          <w:sz w:val="28"/>
          <w:szCs w:val="28"/>
        </w:rPr>
        <w:t>3</w:t>
      </w:r>
      <w:r w:rsidRPr="00706FBC">
        <w:rPr>
          <w:sz w:val="28"/>
          <w:szCs w:val="28"/>
        </w:rPr>
        <w:t>. Оценочное обязательство по резерву на оплату отпусков</w:t>
      </w:r>
      <w:r w:rsidR="00A55C9F" w:rsidRPr="00A55C9F">
        <w:rPr>
          <w:sz w:val="28"/>
          <w:szCs w:val="28"/>
        </w:rPr>
        <w:t xml:space="preserve"> </w:t>
      </w:r>
      <w:r w:rsidR="00A55C9F">
        <w:rPr>
          <w:sz w:val="28"/>
          <w:szCs w:val="28"/>
        </w:rPr>
        <w:t>за фактически отработанное время</w:t>
      </w:r>
      <w:r w:rsidRPr="00706FBC">
        <w:rPr>
          <w:sz w:val="28"/>
          <w:szCs w:val="28"/>
        </w:rPr>
        <w:t xml:space="preserve"> определяется еже</w:t>
      </w:r>
      <w:r w:rsidR="005735D9">
        <w:rPr>
          <w:sz w:val="28"/>
          <w:szCs w:val="28"/>
        </w:rPr>
        <w:t>месяч</w:t>
      </w:r>
      <w:r w:rsidRPr="00706FBC">
        <w:rPr>
          <w:sz w:val="28"/>
          <w:szCs w:val="28"/>
        </w:rPr>
        <w:t xml:space="preserve">но на последний день </w:t>
      </w:r>
      <w:r w:rsidR="005735D9">
        <w:rPr>
          <w:sz w:val="28"/>
          <w:szCs w:val="28"/>
        </w:rPr>
        <w:t>месяца</w:t>
      </w:r>
      <w:r w:rsidR="00A55C9F">
        <w:rPr>
          <w:sz w:val="28"/>
          <w:szCs w:val="28"/>
        </w:rPr>
        <w:t>, исходя из данных</w:t>
      </w:r>
      <w:r w:rsidR="009738E6">
        <w:rPr>
          <w:sz w:val="28"/>
          <w:szCs w:val="28"/>
        </w:rPr>
        <w:t xml:space="preserve"> количества дней неиспользованного отпуска </w:t>
      </w:r>
      <w:r w:rsidR="00D219B0">
        <w:rPr>
          <w:sz w:val="28"/>
          <w:szCs w:val="28"/>
        </w:rPr>
        <w:t>Председател</w:t>
      </w:r>
      <w:r w:rsidR="00D109CD">
        <w:rPr>
          <w:sz w:val="28"/>
          <w:szCs w:val="28"/>
        </w:rPr>
        <w:t>я</w:t>
      </w:r>
      <w:r w:rsidR="00D219B0">
        <w:rPr>
          <w:sz w:val="28"/>
          <w:szCs w:val="28"/>
        </w:rPr>
        <w:t xml:space="preserve"> </w:t>
      </w:r>
      <w:r w:rsidR="009738E6">
        <w:rPr>
          <w:sz w:val="28"/>
          <w:szCs w:val="28"/>
        </w:rPr>
        <w:t>на дату определения резерва, включая суммы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14:paraId="3EF6F1B5" w14:textId="77777777" w:rsidR="00706FBC" w:rsidRPr="003B5FDE" w:rsidRDefault="00706FBC" w:rsidP="00782049">
      <w:pPr>
        <w:spacing w:line="276" w:lineRule="auto"/>
        <w:ind w:firstLine="708"/>
        <w:jc w:val="both"/>
        <w:rPr>
          <w:sz w:val="28"/>
          <w:szCs w:val="28"/>
        </w:rPr>
      </w:pPr>
      <w:r w:rsidRPr="00706FBC">
        <w:rPr>
          <w:sz w:val="28"/>
          <w:szCs w:val="28"/>
        </w:rPr>
        <w:t>Сумма резерва, отраженная в бюджетном (бухгалтерском) учете до отчетной даты, корректируется до величины вновь рассчитанного резерва:</w:t>
      </w:r>
    </w:p>
    <w:p w14:paraId="22A382A0" w14:textId="77777777" w:rsidR="00706FBC" w:rsidRPr="00706FBC" w:rsidRDefault="00706FBC" w:rsidP="00432E43">
      <w:pPr>
        <w:shd w:val="clear" w:color="auto" w:fill="FFFFFF"/>
        <w:spacing w:line="276" w:lineRule="auto"/>
        <w:ind w:firstLine="709"/>
        <w:jc w:val="both"/>
        <w:rPr>
          <w:sz w:val="28"/>
          <w:szCs w:val="28"/>
        </w:rPr>
      </w:pPr>
      <w:r w:rsidRPr="00706FBC">
        <w:rPr>
          <w:sz w:val="28"/>
          <w:szCs w:val="28"/>
        </w:rPr>
        <w:t>в сторону увеличения – дополнительными бухгалтерскими проводками;</w:t>
      </w:r>
    </w:p>
    <w:p w14:paraId="75D6EDBE" w14:textId="77777777" w:rsidR="00706FBC" w:rsidRPr="00706FBC" w:rsidRDefault="00706FBC" w:rsidP="00432E43">
      <w:pPr>
        <w:shd w:val="clear" w:color="auto" w:fill="FFFFFF"/>
        <w:spacing w:line="276" w:lineRule="auto"/>
        <w:ind w:firstLine="709"/>
        <w:jc w:val="both"/>
        <w:rPr>
          <w:sz w:val="28"/>
          <w:szCs w:val="28"/>
        </w:rPr>
      </w:pPr>
      <w:r w:rsidRPr="00706FBC">
        <w:rPr>
          <w:sz w:val="28"/>
          <w:szCs w:val="28"/>
        </w:rPr>
        <w:t xml:space="preserve">в сторону уменьшения – проводками, оформленными методом «красное </w:t>
      </w:r>
      <w:proofErr w:type="spellStart"/>
      <w:r w:rsidRPr="00706FBC">
        <w:rPr>
          <w:sz w:val="28"/>
          <w:szCs w:val="28"/>
        </w:rPr>
        <w:t>сторно</w:t>
      </w:r>
      <w:proofErr w:type="spellEnd"/>
      <w:r w:rsidRPr="00706FBC">
        <w:rPr>
          <w:sz w:val="28"/>
          <w:szCs w:val="28"/>
        </w:rPr>
        <w:t>».</w:t>
      </w:r>
    </w:p>
    <w:p w14:paraId="516B8603" w14:textId="5798667B" w:rsidR="00811EA7" w:rsidRPr="00D4033C" w:rsidRDefault="00811EA7" w:rsidP="00432E43">
      <w:pPr>
        <w:autoSpaceDE w:val="0"/>
        <w:autoSpaceDN w:val="0"/>
        <w:adjustRightInd w:val="0"/>
        <w:spacing w:line="276" w:lineRule="auto"/>
        <w:ind w:firstLine="567"/>
        <w:jc w:val="both"/>
        <w:rPr>
          <w:sz w:val="28"/>
          <w:szCs w:val="28"/>
        </w:rPr>
      </w:pPr>
      <w:r w:rsidRPr="00D4033C">
        <w:rPr>
          <w:sz w:val="28"/>
          <w:szCs w:val="28"/>
        </w:rPr>
        <w:t xml:space="preserve">Расчет средней заработной платы </w:t>
      </w:r>
      <w:r w:rsidR="00812222" w:rsidRPr="00D4033C">
        <w:rPr>
          <w:sz w:val="28"/>
          <w:szCs w:val="28"/>
        </w:rPr>
        <w:t>Председателя</w:t>
      </w:r>
      <w:r w:rsidRPr="00D4033C">
        <w:rPr>
          <w:sz w:val="28"/>
          <w:szCs w:val="28"/>
        </w:rPr>
        <w:t>, производится в соответствии с Постановлением Правительства РФ от 24.</w:t>
      </w:r>
      <w:r w:rsidR="001C733A" w:rsidRPr="00D4033C">
        <w:rPr>
          <w:sz w:val="28"/>
          <w:szCs w:val="28"/>
        </w:rPr>
        <w:t>04</w:t>
      </w:r>
      <w:r w:rsidRPr="00D4033C">
        <w:rPr>
          <w:sz w:val="28"/>
          <w:szCs w:val="28"/>
        </w:rPr>
        <w:t>.20</w:t>
      </w:r>
      <w:r w:rsidR="001C733A" w:rsidRPr="00D4033C">
        <w:rPr>
          <w:sz w:val="28"/>
          <w:szCs w:val="28"/>
        </w:rPr>
        <w:t>25</w:t>
      </w:r>
      <w:r w:rsidRPr="00D4033C">
        <w:rPr>
          <w:sz w:val="28"/>
          <w:szCs w:val="28"/>
        </w:rPr>
        <w:t xml:space="preserve"> N </w:t>
      </w:r>
      <w:r w:rsidR="001C733A" w:rsidRPr="00D4033C">
        <w:rPr>
          <w:sz w:val="28"/>
          <w:szCs w:val="28"/>
        </w:rPr>
        <w:t>540</w:t>
      </w:r>
      <w:r w:rsidRPr="00D4033C">
        <w:rPr>
          <w:sz w:val="28"/>
          <w:szCs w:val="28"/>
        </w:rPr>
        <w:t xml:space="preserve"> </w:t>
      </w:r>
      <w:r w:rsidR="00C21965">
        <w:rPr>
          <w:sz w:val="28"/>
          <w:szCs w:val="28"/>
        </w:rPr>
        <w:t>«</w:t>
      </w:r>
      <w:r w:rsidRPr="00D4033C">
        <w:rPr>
          <w:sz w:val="28"/>
          <w:szCs w:val="28"/>
        </w:rPr>
        <w:t>Об особенностях порядка исчисления средней заработной платы</w:t>
      </w:r>
      <w:r w:rsidR="00C21965">
        <w:rPr>
          <w:sz w:val="28"/>
          <w:szCs w:val="28"/>
        </w:rPr>
        <w:t>»</w:t>
      </w:r>
      <w:r w:rsidRPr="00D4033C">
        <w:rPr>
          <w:sz w:val="28"/>
          <w:szCs w:val="28"/>
        </w:rPr>
        <w:t>.</w:t>
      </w:r>
    </w:p>
    <w:p w14:paraId="250101D3" w14:textId="77777777" w:rsidR="00811EA7" w:rsidRDefault="00811EA7" w:rsidP="00432E43">
      <w:pPr>
        <w:pStyle w:val="ConsPlusNormal"/>
        <w:spacing w:line="276" w:lineRule="auto"/>
        <w:ind w:firstLine="540"/>
        <w:jc w:val="both"/>
        <w:rPr>
          <w:rFonts w:ascii="Times New Roman" w:hAnsi="Times New Roman" w:cs="Times New Roman"/>
          <w:sz w:val="28"/>
          <w:szCs w:val="28"/>
        </w:rPr>
      </w:pPr>
      <w:r w:rsidRPr="00713EC1">
        <w:rPr>
          <w:rFonts w:ascii="Times New Roman" w:hAnsi="Times New Roman" w:cs="Times New Roman"/>
          <w:sz w:val="28"/>
          <w:szCs w:val="28"/>
        </w:rPr>
        <w:lastRenderedPageBreak/>
        <w:t>Сумма расходов на оплату предстоящих отпусков (компенсации за неиспользованный отпуск) определяется по каждому сотруднику следующим методом:</w:t>
      </w:r>
    </w:p>
    <w:p w14:paraId="32AFC23C" w14:textId="77777777" w:rsidR="0022315A" w:rsidRPr="00713EC1" w:rsidRDefault="0022315A" w:rsidP="00432E43">
      <w:pPr>
        <w:pStyle w:val="ConsPlusNormal"/>
        <w:spacing w:line="276" w:lineRule="auto"/>
        <w:ind w:firstLine="540"/>
        <w:jc w:val="both"/>
        <w:rPr>
          <w:rFonts w:ascii="Times New Roman" w:hAnsi="Times New Roman" w:cs="Times New Roman"/>
          <w:sz w:val="28"/>
          <w:szCs w:val="28"/>
        </w:rPr>
      </w:pPr>
    </w:p>
    <w:p w14:paraId="1BBB55AF" w14:textId="77777777" w:rsidR="00811EA7" w:rsidRPr="00713EC1" w:rsidRDefault="00811EA7" w:rsidP="00782049">
      <w:pPr>
        <w:spacing w:before="120" w:after="120" w:line="276" w:lineRule="auto"/>
        <w:jc w:val="center"/>
        <w:rPr>
          <w:sz w:val="28"/>
          <w:szCs w:val="28"/>
        </w:rPr>
      </w:pPr>
      <w:r w:rsidRPr="00713EC1">
        <w:rPr>
          <w:sz w:val="28"/>
          <w:szCs w:val="28"/>
        </w:rPr>
        <w:t>Резерв на оплату отпусков</w:t>
      </w:r>
    </w:p>
    <w:p w14:paraId="7CD2E4E6" w14:textId="77777777" w:rsidR="00782049" w:rsidRDefault="00811EA7" w:rsidP="00782049">
      <w:pPr>
        <w:spacing w:before="240" w:line="276" w:lineRule="auto"/>
        <w:jc w:val="center"/>
        <w:rPr>
          <w:sz w:val="28"/>
          <w:szCs w:val="28"/>
        </w:rPr>
      </w:pPr>
      <w:r w:rsidRPr="00713EC1">
        <w:rPr>
          <w:noProof/>
          <w:sz w:val="28"/>
          <w:szCs w:val="28"/>
        </w:rPr>
        <w:drawing>
          <wp:inline distT="0" distB="0" distL="0" distR="0" wp14:anchorId="37C6C405" wp14:editId="5F5AD898">
            <wp:extent cx="417576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75760" cy="495300"/>
                    </a:xfrm>
                    <a:prstGeom prst="rect">
                      <a:avLst/>
                    </a:prstGeom>
                    <a:noFill/>
                    <a:ln>
                      <a:noFill/>
                    </a:ln>
                  </pic:spPr>
                </pic:pic>
              </a:graphicData>
            </a:graphic>
          </wp:inline>
        </w:drawing>
      </w:r>
    </w:p>
    <w:p w14:paraId="41A452F3" w14:textId="77777777" w:rsidR="0022315A" w:rsidRDefault="0022315A" w:rsidP="004C41D6">
      <w:pPr>
        <w:spacing w:before="240" w:line="276" w:lineRule="auto"/>
        <w:ind w:firstLine="567"/>
        <w:rPr>
          <w:sz w:val="28"/>
          <w:szCs w:val="28"/>
        </w:rPr>
      </w:pPr>
    </w:p>
    <w:p w14:paraId="580F16CF" w14:textId="77777777" w:rsidR="00811EA7" w:rsidRPr="00713EC1" w:rsidRDefault="00811EA7" w:rsidP="004C41D6">
      <w:pPr>
        <w:spacing w:before="240" w:line="276" w:lineRule="auto"/>
        <w:ind w:firstLine="567"/>
        <w:rPr>
          <w:sz w:val="28"/>
          <w:szCs w:val="28"/>
        </w:rPr>
      </w:pPr>
      <w:r w:rsidRPr="00713EC1">
        <w:rPr>
          <w:sz w:val="28"/>
          <w:szCs w:val="28"/>
        </w:rPr>
        <w:t>где К - количество не использованных дней отпуска;</w:t>
      </w:r>
    </w:p>
    <w:p w14:paraId="55EAD791" w14:textId="77777777" w:rsidR="00811EA7" w:rsidRDefault="00811EA7" w:rsidP="00432E43">
      <w:pPr>
        <w:pStyle w:val="ConsPlusNormal"/>
        <w:spacing w:line="276" w:lineRule="auto"/>
        <w:ind w:left="567" w:firstLine="0"/>
        <w:jc w:val="both"/>
        <w:rPr>
          <w:rFonts w:ascii="Times New Roman" w:hAnsi="Times New Roman" w:cs="Times New Roman"/>
          <w:sz w:val="28"/>
          <w:szCs w:val="28"/>
        </w:rPr>
      </w:pPr>
      <w:proofErr w:type="spellStart"/>
      <w:r w:rsidRPr="00713EC1">
        <w:rPr>
          <w:rFonts w:ascii="Times New Roman" w:hAnsi="Times New Roman" w:cs="Times New Roman"/>
          <w:sz w:val="28"/>
          <w:szCs w:val="28"/>
        </w:rPr>
        <w:t>Зпл</w:t>
      </w:r>
      <w:proofErr w:type="spellEnd"/>
      <w:r w:rsidRPr="00713EC1">
        <w:rPr>
          <w:rFonts w:ascii="Times New Roman" w:hAnsi="Times New Roman" w:cs="Times New Roman"/>
          <w:sz w:val="28"/>
          <w:szCs w:val="28"/>
        </w:rPr>
        <w:t xml:space="preserve"> - среднедневной заработок </w:t>
      </w:r>
      <w:r w:rsidR="0022315A">
        <w:rPr>
          <w:rFonts w:ascii="Times New Roman" w:hAnsi="Times New Roman" w:cs="Times New Roman"/>
          <w:sz w:val="28"/>
          <w:szCs w:val="28"/>
        </w:rPr>
        <w:t>Председателя</w:t>
      </w:r>
      <w:r w:rsidRPr="00713EC1">
        <w:rPr>
          <w:rFonts w:ascii="Times New Roman" w:hAnsi="Times New Roman" w:cs="Times New Roman"/>
          <w:sz w:val="28"/>
          <w:szCs w:val="28"/>
        </w:rPr>
        <w:t>, исчисленный по правилам расчета среднего заработка для оплаты отпусков.</w:t>
      </w:r>
    </w:p>
    <w:p w14:paraId="2D5CC3BF" w14:textId="77777777" w:rsidR="0022315A" w:rsidRDefault="0022315A" w:rsidP="00432E43">
      <w:pPr>
        <w:pStyle w:val="ConsPlusNormal"/>
        <w:spacing w:line="276" w:lineRule="auto"/>
        <w:ind w:left="567" w:firstLine="0"/>
        <w:jc w:val="both"/>
        <w:rPr>
          <w:rFonts w:ascii="Times New Roman" w:hAnsi="Times New Roman" w:cs="Times New Roman"/>
          <w:sz w:val="28"/>
          <w:szCs w:val="28"/>
        </w:rPr>
      </w:pPr>
    </w:p>
    <w:p w14:paraId="5ACE49B5" w14:textId="77777777" w:rsidR="000A7E7D" w:rsidRPr="00713EC1" w:rsidRDefault="000A7E7D" w:rsidP="00432E43">
      <w:pPr>
        <w:pStyle w:val="ConsPlusNormal"/>
        <w:spacing w:line="276" w:lineRule="auto"/>
        <w:ind w:left="567" w:firstLine="0"/>
        <w:jc w:val="both"/>
        <w:rPr>
          <w:rFonts w:ascii="Times New Roman" w:hAnsi="Times New Roman" w:cs="Times New Roman"/>
          <w:sz w:val="28"/>
          <w:szCs w:val="28"/>
        </w:rPr>
      </w:pPr>
    </w:p>
    <w:p w14:paraId="36EE7DFF" w14:textId="77777777" w:rsidR="00811EA7" w:rsidRPr="00713EC1" w:rsidRDefault="00811EA7" w:rsidP="004C41D6">
      <w:pPr>
        <w:spacing w:before="120" w:line="276" w:lineRule="auto"/>
        <w:jc w:val="center"/>
        <w:rPr>
          <w:sz w:val="28"/>
          <w:szCs w:val="28"/>
        </w:rPr>
      </w:pPr>
      <w:r w:rsidRPr="00713EC1">
        <w:rPr>
          <w:sz w:val="28"/>
          <w:szCs w:val="28"/>
        </w:rPr>
        <w:t>Резерв на оплату страховых вносов</w:t>
      </w:r>
    </w:p>
    <w:p w14:paraId="76645FEC" w14:textId="77777777" w:rsidR="00811EA7" w:rsidRPr="00713EC1" w:rsidRDefault="00811EA7" w:rsidP="00432E43">
      <w:pPr>
        <w:spacing w:line="276" w:lineRule="auto"/>
        <w:jc w:val="center"/>
        <w:rPr>
          <w:sz w:val="28"/>
          <w:szCs w:val="28"/>
        </w:rPr>
      </w:pPr>
      <w:r w:rsidRPr="00713EC1">
        <w:rPr>
          <w:sz w:val="28"/>
          <w:szCs w:val="28"/>
        </w:rPr>
        <w:br/>
      </w:r>
      <w:r w:rsidRPr="00713EC1">
        <w:rPr>
          <w:noProof/>
          <w:sz w:val="28"/>
          <w:szCs w:val="28"/>
        </w:rPr>
        <w:drawing>
          <wp:inline distT="0" distB="0" distL="0" distR="0" wp14:anchorId="3B3424D2" wp14:editId="5A7571D1">
            <wp:extent cx="1760220" cy="525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60220" cy="525780"/>
                    </a:xfrm>
                    <a:prstGeom prst="rect">
                      <a:avLst/>
                    </a:prstGeom>
                    <a:noFill/>
                    <a:ln>
                      <a:noFill/>
                    </a:ln>
                  </pic:spPr>
                </pic:pic>
              </a:graphicData>
            </a:graphic>
          </wp:inline>
        </w:drawing>
      </w:r>
    </w:p>
    <w:p w14:paraId="03C0DB19" w14:textId="77777777" w:rsidR="00811EA7" w:rsidRPr="00713EC1" w:rsidRDefault="00811EA7" w:rsidP="00432E43">
      <w:pPr>
        <w:spacing w:line="276" w:lineRule="auto"/>
        <w:jc w:val="center"/>
        <w:rPr>
          <w:sz w:val="28"/>
          <w:szCs w:val="28"/>
        </w:rPr>
      </w:pPr>
    </w:p>
    <w:p w14:paraId="18A1F306" w14:textId="77777777" w:rsidR="004C41D6" w:rsidRDefault="00811EA7" w:rsidP="004C41D6">
      <w:pPr>
        <w:pStyle w:val="ConsPlusNormal"/>
        <w:spacing w:line="276" w:lineRule="auto"/>
        <w:ind w:firstLine="0"/>
        <w:jc w:val="both"/>
        <w:rPr>
          <w:rFonts w:ascii="Times New Roman" w:hAnsi="Times New Roman" w:cs="Times New Roman"/>
          <w:sz w:val="28"/>
          <w:szCs w:val="28"/>
        </w:rPr>
      </w:pPr>
      <w:r w:rsidRPr="00713EC1">
        <w:rPr>
          <w:rFonts w:ascii="Times New Roman" w:hAnsi="Times New Roman" w:cs="Times New Roman"/>
          <w:sz w:val="28"/>
          <w:szCs w:val="28"/>
        </w:rPr>
        <w:t>где С – ставка страховых взносов во внебюджетные фонды</w:t>
      </w:r>
      <w:r>
        <w:rPr>
          <w:rFonts w:ascii="Times New Roman" w:hAnsi="Times New Roman" w:cs="Times New Roman"/>
          <w:sz w:val="28"/>
          <w:szCs w:val="28"/>
        </w:rPr>
        <w:t xml:space="preserve"> (30,2%)</w:t>
      </w:r>
      <w:r w:rsidRPr="00713EC1">
        <w:rPr>
          <w:rFonts w:ascii="Times New Roman" w:hAnsi="Times New Roman" w:cs="Times New Roman"/>
          <w:sz w:val="28"/>
          <w:szCs w:val="28"/>
        </w:rPr>
        <w:t>.</w:t>
      </w:r>
    </w:p>
    <w:p w14:paraId="17F4F5B7" w14:textId="77777777" w:rsidR="004C41D6" w:rsidRDefault="000E7A3B" w:rsidP="004C41D6">
      <w:pPr>
        <w:pStyle w:val="ConsPlusNormal"/>
        <w:spacing w:line="276" w:lineRule="auto"/>
        <w:ind w:firstLine="709"/>
        <w:jc w:val="both"/>
        <w:rPr>
          <w:rFonts w:ascii="Times New Roman" w:hAnsi="Times New Roman" w:cs="Times New Roman"/>
          <w:sz w:val="28"/>
          <w:szCs w:val="28"/>
        </w:rPr>
      </w:pPr>
      <w:r w:rsidRPr="004C41D6">
        <w:rPr>
          <w:rFonts w:ascii="Times New Roman" w:hAnsi="Times New Roman" w:cs="Times New Roman"/>
          <w:sz w:val="28"/>
          <w:szCs w:val="28"/>
        </w:rPr>
        <w:t>1</w:t>
      </w:r>
      <w:r w:rsidR="00D32CC3">
        <w:rPr>
          <w:rFonts w:ascii="Times New Roman" w:hAnsi="Times New Roman" w:cs="Times New Roman"/>
          <w:sz w:val="28"/>
          <w:szCs w:val="28"/>
        </w:rPr>
        <w:t>4</w:t>
      </w:r>
      <w:r w:rsidRPr="004C41D6">
        <w:rPr>
          <w:rFonts w:ascii="Times New Roman" w:hAnsi="Times New Roman" w:cs="Times New Roman"/>
          <w:sz w:val="28"/>
          <w:szCs w:val="28"/>
        </w:rPr>
        <w:t>.</w:t>
      </w:r>
      <w:r w:rsidR="00CB4C77">
        <w:rPr>
          <w:rFonts w:ascii="Times New Roman" w:hAnsi="Times New Roman" w:cs="Times New Roman"/>
          <w:sz w:val="28"/>
          <w:szCs w:val="28"/>
        </w:rPr>
        <w:t>4</w:t>
      </w:r>
      <w:r w:rsidRPr="004C41D6">
        <w:rPr>
          <w:rFonts w:ascii="Times New Roman" w:hAnsi="Times New Roman" w:cs="Times New Roman"/>
          <w:sz w:val="28"/>
          <w:szCs w:val="28"/>
        </w:rPr>
        <w:t xml:space="preserve">. </w:t>
      </w:r>
      <w:r w:rsidR="00811EA7" w:rsidRPr="004C41D6">
        <w:rPr>
          <w:rFonts w:ascii="Times New Roman" w:hAnsi="Times New Roman" w:cs="Times New Roman"/>
          <w:sz w:val="28"/>
          <w:szCs w:val="28"/>
        </w:rPr>
        <w:t xml:space="preserve">Признание в учете расходов, в отношении которых сформирован резерв, осуществляется за счет сумм резерва 1 раз в </w:t>
      </w:r>
      <w:r w:rsidR="00CB4C77">
        <w:rPr>
          <w:rFonts w:ascii="Times New Roman" w:hAnsi="Times New Roman" w:cs="Times New Roman"/>
          <w:sz w:val="28"/>
          <w:szCs w:val="28"/>
        </w:rPr>
        <w:t>месяц</w:t>
      </w:r>
      <w:r w:rsidR="00811EA7" w:rsidRPr="004C41D6">
        <w:rPr>
          <w:rFonts w:ascii="Times New Roman" w:hAnsi="Times New Roman" w:cs="Times New Roman"/>
          <w:sz w:val="28"/>
          <w:szCs w:val="28"/>
        </w:rPr>
        <w:t>. При его недостаточности соответствующие суммы отражаются в составе текущих расходов.</w:t>
      </w:r>
    </w:p>
    <w:p w14:paraId="2B831A5D" w14:textId="77777777" w:rsidR="00E27145" w:rsidRDefault="00E27145" w:rsidP="004C41D6">
      <w:pPr>
        <w:pStyle w:val="ConsPlusNormal"/>
        <w:spacing w:line="276" w:lineRule="auto"/>
        <w:ind w:firstLine="709"/>
        <w:jc w:val="both"/>
        <w:rPr>
          <w:rFonts w:ascii="Times New Roman" w:hAnsi="Times New Roman" w:cs="Times New Roman"/>
          <w:sz w:val="28"/>
          <w:szCs w:val="28"/>
        </w:rPr>
      </w:pPr>
    </w:p>
    <w:p w14:paraId="5F97340E" w14:textId="77777777" w:rsidR="00E27145" w:rsidRDefault="00E27145" w:rsidP="004C41D6">
      <w:pPr>
        <w:pStyle w:val="ConsPlusNormal"/>
        <w:spacing w:line="276" w:lineRule="auto"/>
        <w:ind w:firstLine="709"/>
        <w:jc w:val="both"/>
        <w:rPr>
          <w:rFonts w:ascii="Times New Roman" w:hAnsi="Times New Roman" w:cs="Times New Roman"/>
          <w:sz w:val="28"/>
          <w:szCs w:val="28"/>
        </w:rPr>
      </w:pPr>
    </w:p>
    <w:p w14:paraId="46B4E7DC" w14:textId="77777777"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jc w:val="center"/>
        <w:rPr>
          <w:b/>
          <w:bCs/>
          <w:sz w:val="28"/>
          <w:szCs w:val="28"/>
        </w:rPr>
      </w:pPr>
      <w:r>
        <w:rPr>
          <w:b/>
          <w:bCs/>
          <w:sz w:val="28"/>
          <w:szCs w:val="28"/>
        </w:rPr>
        <w:t>1</w:t>
      </w:r>
      <w:r w:rsidR="00D32CC3">
        <w:rPr>
          <w:b/>
          <w:bCs/>
          <w:sz w:val="28"/>
          <w:szCs w:val="28"/>
        </w:rPr>
        <w:t>5</w:t>
      </w:r>
      <w:r>
        <w:rPr>
          <w:b/>
          <w:bCs/>
          <w:sz w:val="28"/>
          <w:szCs w:val="28"/>
        </w:rPr>
        <w:t>. Учет расходов будущих периодов</w:t>
      </w:r>
    </w:p>
    <w:p w14:paraId="252FB68B" w14:textId="298D26B7" w:rsidR="00706FBC" w:rsidRDefault="000E7A3B"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.1. </w:t>
      </w:r>
      <w:r w:rsidR="007A6AF0">
        <w:rPr>
          <w:sz w:val="28"/>
          <w:szCs w:val="28"/>
        </w:rPr>
        <w:t>С</w:t>
      </w:r>
      <w:r w:rsidR="00706FBC" w:rsidRPr="00706FBC">
        <w:rPr>
          <w:sz w:val="28"/>
          <w:szCs w:val="28"/>
        </w:rPr>
        <w:t xml:space="preserve">чет 140150000 «Расходы будущих периодов» </w:t>
      </w:r>
      <w:r>
        <w:rPr>
          <w:sz w:val="28"/>
          <w:szCs w:val="28"/>
        </w:rPr>
        <w:t xml:space="preserve">предназначен для учета </w:t>
      </w:r>
      <w:r w:rsidR="006A0324">
        <w:rPr>
          <w:sz w:val="28"/>
          <w:szCs w:val="28"/>
        </w:rPr>
        <w:t>сумм расходов,</w:t>
      </w:r>
      <w:r w:rsidR="006D7C5A">
        <w:rPr>
          <w:sz w:val="28"/>
          <w:szCs w:val="28"/>
        </w:rPr>
        <w:t xml:space="preserve"> н</w:t>
      </w:r>
      <w:r>
        <w:rPr>
          <w:sz w:val="28"/>
          <w:szCs w:val="28"/>
        </w:rPr>
        <w:t xml:space="preserve">ачисленных </w:t>
      </w:r>
      <w:r w:rsidR="006D7C5A">
        <w:rPr>
          <w:sz w:val="28"/>
          <w:szCs w:val="28"/>
        </w:rPr>
        <w:t xml:space="preserve">территориальной комиссией </w:t>
      </w:r>
      <w:r w:rsidR="009D3ECF">
        <w:rPr>
          <w:sz w:val="28"/>
          <w:szCs w:val="28"/>
        </w:rPr>
        <w:t xml:space="preserve">Бологовского района </w:t>
      </w:r>
      <w:r w:rsidR="006A0324">
        <w:rPr>
          <w:sz w:val="28"/>
          <w:szCs w:val="28"/>
        </w:rPr>
        <w:t>в</w:t>
      </w:r>
      <w:r>
        <w:rPr>
          <w:sz w:val="28"/>
          <w:szCs w:val="28"/>
        </w:rPr>
        <w:t xml:space="preserve"> отчетном периоде, но относящихся к будущим отчетным периодам</w:t>
      </w:r>
      <w:r w:rsidR="00004ED4">
        <w:rPr>
          <w:sz w:val="28"/>
          <w:szCs w:val="28"/>
        </w:rPr>
        <w:t xml:space="preserve">, </w:t>
      </w:r>
    </w:p>
    <w:p w14:paraId="327AC13F" w14:textId="77777777" w:rsidR="000E7A3B" w:rsidRDefault="000E7A3B" w:rsidP="00004E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К расходам будущих периодов относятся</w:t>
      </w:r>
      <w:r w:rsidR="00004ED4">
        <w:rPr>
          <w:sz w:val="28"/>
          <w:szCs w:val="28"/>
        </w:rPr>
        <w:t xml:space="preserve"> </w:t>
      </w:r>
      <w:r>
        <w:rPr>
          <w:sz w:val="28"/>
          <w:szCs w:val="28"/>
        </w:rPr>
        <w:t xml:space="preserve">отпускные, если </w:t>
      </w:r>
      <w:r w:rsidR="00301492">
        <w:rPr>
          <w:sz w:val="28"/>
          <w:szCs w:val="28"/>
        </w:rPr>
        <w:t>Председатель</w:t>
      </w:r>
      <w:r>
        <w:rPr>
          <w:sz w:val="28"/>
          <w:szCs w:val="28"/>
        </w:rPr>
        <w:t xml:space="preserve"> </w:t>
      </w:r>
      <w:r w:rsidR="00384AA4">
        <w:rPr>
          <w:sz w:val="28"/>
          <w:szCs w:val="28"/>
        </w:rPr>
        <w:t>не отработал период, за который ему предоставили отпуск</w:t>
      </w:r>
      <w:r w:rsidR="00004ED4">
        <w:rPr>
          <w:sz w:val="28"/>
          <w:szCs w:val="28"/>
        </w:rPr>
        <w:t>.</w:t>
      </w:r>
    </w:p>
    <w:p w14:paraId="2A54640E" w14:textId="77777777" w:rsidR="00384AA4" w:rsidRDefault="00384AA4" w:rsidP="003E6C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Pr>
          <w:sz w:val="28"/>
          <w:szCs w:val="28"/>
        </w:rPr>
        <w:t>1</w:t>
      </w:r>
      <w:r w:rsidR="00D32CC3">
        <w:rPr>
          <w:sz w:val="28"/>
          <w:szCs w:val="28"/>
        </w:rPr>
        <w:t>5.</w:t>
      </w:r>
      <w:r>
        <w:rPr>
          <w:sz w:val="28"/>
          <w:szCs w:val="28"/>
        </w:rPr>
        <w:t xml:space="preserve">2. </w:t>
      </w:r>
      <w:r w:rsidR="00253C1D">
        <w:rPr>
          <w:sz w:val="28"/>
          <w:szCs w:val="28"/>
        </w:rPr>
        <w:t>Р</w:t>
      </w:r>
      <w:r>
        <w:rPr>
          <w:sz w:val="28"/>
          <w:szCs w:val="28"/>
        </w:rPr>
        <w:t xml:space="preserve">асходы на выплату отпускных, произведенные в расчетном периоде, относятся на финансовый результат текущего финансового года </w:t>
      </w:r>
      <w:r>
        <w:rPr>
          <w:sz w:val="28"/>
          <w:szCs w:val="28"/>
        </w:rPr>
        <w:lastRenderedPageBreak/>
        <w:t>ежемесячно в размере, соответствующем отработанному периоду, дающему право на предоставление отпуска</w:t>
      </w:r>
      <w:r w:rsidR="003E6CA8">
        <w:rPr>
          <w:sz w:val="28"/>
          <w:szCs w:val="28"/>
        </w:rPr>
        <w:t>.</w:t>
      </w:r>
    </w:p>
    <w:p w14:paraId="028F4295" w14:textId="77777777" w:rsidR="00CD5978" w:rsidRDefault="00CD597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r>
        <w:rPr>
          <w:sz w:val="28"/>
          <w:szCs w:val="28"/>
        </w:rPr>
        <w:t>1</w:t>
      </w:r>
      <w:r w:rsidR="00D32CC3">
        <w:rPr>
          <w:sz w:val="28"/>
          <w:szCs w:val="28"/>
        </w:rPr>
        <w:t>5</w:t>
      </w:r>
      <w:r>
        <w:rPr>
          <w:sz w:val="28"/>
          <w:szCs w:val="28"/>
        </w:rPr>
        <w:t>.3. Учет расходов на оплату отпуска, предоставленного авансом, отражается следующими бухгалтерскими записями:</w:t>
      </w:r>
    </w:p>
    <w:p w14:paraId="4CFA0B45" w14:textId="77777777" w:rsidR="003E6CA8" w:rsidRDefault="003E6CA8"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709"/>
        <w:jc w:val="both"/>
        <w:rPr>
          <w:sz w:val="28"/>
          <w:szCs w:val="28"/>
        </w:rPr>
      </w:pPr>
    </w:p>
    <w:tbl>
      <w:tblPr>
        <w:tblW w:w="0" w:type="auto"/>
        <w:jc w:val="center"/>
        <w:tblLook w:val="04A0" w:firstRow="1" w:lastRow="0" w:firstColumn="1" w:lastColumn="0" w:noHBand="0" w:noVBand="1"/>
      </w:tblPr>
      <w:tblGrid>
        <w:gridCol w:w="2972"/>
        <w:gridCol w:w="1985"/>
        <w:gridCol w:w="2051"/>
        <w:gridCol w:w="2337"/>
      </w:tblGrid>
      <w:tr w:rsidR="00CD5978" w14:paraId="1C632AC2" w14:textId="77777777" w:rsidTr="00997ABE">
        <w:trPr>
          <w:jc w:val="center"/>
        </w:trPr>
        <w:tc>
          <w:tcPr>
            <w:tcW w:w="2972" w:type="dxa"/>
          </w:tcPr>
          <w:p w14:paraId="2F8F384D"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Содержание операции</w:t>
            </w:r>
          </w:p>
        </w:tc>
        <w:tc>
          <w:tcPr>
            <w:tcW w:w="1985" w:type="dxa"/>
          </w:tcPr>
          <w:p w14:paraId="246FB179"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Дебет</w:t>
            </w:r>
          </w:p>
        </w:tc>
        <w:tc>
          <w:tcPr>
            <w:tcW w:w="2051" w:type="dxa"/>
          </w:tcPr>
          <w:p w14:paraId="6BF83E14"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Кредит</w:t>
            </w:r>
          </w:p>
        </w:tc>
        <w:tc>
          <w:tcPr>
            <w:tcW w:w="2337" w:type="dxa"/>
          </w:tcPr>
          <w:p w14:paraId="2D727E47" w14:textId="77777777" w:rsidR="00CD5978" w:rsidRPr="00997ABE" w:rsidRDefault="00CD597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997ABE">
              <w:t>Сумма, руб.</w:t>
            </w:r>
          </w:p>
        </w:tc>
      </w:tr>
      <w:tr w:rsidR="00CD5978" w14:paraId="00821A73" w14:textId="77777777" w:rsidTr="00997ABE">
        <w:trPr>
          <w:jc w:val="center"/>
        </w:trPr>
        <w:tc>
          <w:tcPr>
            <w:tcW w:w="9345" w:type="dxa"/>
            <w:gridSpan w:val="4"/>
          </w:tcPr>
          <w:p w14:paraId="236C1A76" w14:textId="77777777" w:rsidR="003D5684" w:rsidRDefault="003D5684"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p>
          <w:p w14:paraId="053FED5F" w14:textId="77777777" w:rsidR="00CD5978" w:rsidRPr="00997ABE" w:rsidRDefault="000A3AD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Начисление отпускных за счет будущих периодов</w:t>
            </w:r>
          </w:p>
        </w:tc>
      </w:tr>
      <w:tr w:rsidR="00CD5978" w14:paraId="319AE695" w14:textId="77777777" w:rsidTr="00997ABE">
        <w:trPr>
          <w:jc w:val="center"/>
        </w:trPr>
        <w:tc>
          <w:tcPr>
            <w:tcW w:w="2972" w:type="dxa"/>
          </w:tcPr>
          <w:p w14:paraId="1A3D6574"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97ABE">
              <w:t>Начислены отпускные в текущем периоде, представленного авансом (например: 1500 (</w:t>
            </w:r>
            <w:proofErr w:type="spellStart"/>
            <w:r w:rsidRPr="00997ABE">
              <w:t>ср</w:t>
            </w:r>
            <w:proofErr w:type="gramStart"/>
            <w:r w:rsidRPr="00997ABE">
              <w:t>.з</w:t>
            </w:r>
            <w:proofErr w:type="gramEnd"/>
            <w:r w:rsidRPr="00997ABE">
              <w:t>п</w:t>
            </w:r>
            <w:proofErr w:type="spellEnd"/>
            <w:r w:rsidRPr="00997ABE">
              <w:t xml:space="preserve"> з</w:t>
            </w:r>
            <w:r>
              <w:t>а</w:t>
            </w:r>
            <w:r w:rsidRPr="00997ABE">
              <w:t xml:space="preserve"> 1 день)*6 (кол-во дней отпуска)</w:t>
            </w:r>
          </w:p>
        </w:tc>
        <w:tc>
          <w:tcPr>
            <w:tcW w:w="1985" w:type="dxa"/>
            <w:vAlign w:val="center"/>
          </w:tcPr>
          <w:p w14:paraId="4069C50B"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051" w:type="dxa"/>
            <w:vAlign w:val="center"/>
          </w:tcPr>
          <w:p w14:paraId="34B91B4A"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1 302 11 730</w:t>
            </w:r>
          </w:p>
        </w:tc>
        <w:tc>
          <w:tcPr>
            <w:tcW w:w="2337" w:type="dxa"/>
            <w:vAlign w:val="center"/>
          </w:tcPr>
          <w:p w14:paraId="3C58B169"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9000,00</w:t>
            </w:r>
          </w:p>
        </w:tc>
      </w:tr>
      <w:tr w:rsidR="00CD5978" w14:paraId="2D2FFA45" w14:textId="77777777" w:rsidTr="00997ABE">
        <w:trPr>
          <w:jc w:val="center"/>
        </w:trPr>
        <w:tc>
          <w:tcPr>
            <w:tcW w:w="2972" w:type="dxa"/>
          </w:tcPr>
          <w:p w14:paraId="1E8CA903" w14:textId="77777777" w:rsidR="00CD5978"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Отражены расходы будущих периодов по страховым взносам (9000*30,2%=2718)</w:t>
            </w:r>
          </w:p>
          <w:p w14:paraId="153CAB7D" w14:textId="77777777" w:rsidR="003E6CA8" w:rsidRPr="00997ABE" w:rsidRDefault="003E6CA8"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c>
          <w:tcPr>
            <w:tcW w:w="1985" w:type="dxa"/>
            <w:vAlign w:val="center"/>
          </w:tcPr>
          <w:p w14:paraId="538B9441"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1 401 50 213</w:t>
            </w:r>
          </w:p>
        </w:tc>
        <w:tc>
          <w:tcPr>
            <w:tcW w:w="2051" w:type="dxa"/>
            <w:vAlign w:val="center"/>
          </w:tcPr>
          <w:p w14:paraId="2CC36425"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 xml:space="preserve">1 303 </w:t>
            </w:r>
            <w:proofErr w:type="spellStart"/>
            <w:r>
              <w:t>хх</w:t>
            </w:r>
            <w:proofErr w:type="spellEnd"/>
            <w:r>
              <w:t xml:space="preserve"> 730</w:t>
            </w:r>
          </w:p>
        </w:tc>
        <w:tc>
          <w:tcPr>
            <w:tcW w:w="2337" w:type="dxa"/>
            <w:vAlign w:val="center"/>
          </w:tcPr>
          <w:p w14:paraId="5EE5B3CF"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2718,00</w:t>
            </w:r>
          </w:p>
        </w:tc>
      </w:tr>
      <w:tr w:rsidR="00CD5978" w14:paraId="4EFF3B34" w14:textId="77777777" w:rsidTr="00997ABE">
        <w:trPr>
          <w:jc w:val="center"/>
        </w:trPr>
        <w:tc>
          <w:tcPr>
            <w:tcW w:w="9345" w:type="dxa"/>
            <w:gridSpan w:val="4"/>
          </w:tcPr>
          <w:p w14:paraId="24A0FC63"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u w:val="single"/>
              </w:rPr>
            </w:pPr>
            <w:r w:rsidRPr="00997ABE">
              <w:rPr>
                <w:u w:val="single"/>
              </w:rPr>
              <w:t xml:space="preserve">Списание на текущие расходы осуществляется ежемесячно с учетом фактической отработки </w:t>
            </w:r>
            <w:r w:rsidR="003D5684">
              <w:rPr>
                <w:u w:val="single"/>
              </w:rPr>
              <w:t>Председателем</w:t>
            </w:r>
            <w:r w:rsidRPr="00997ABE">
              <w:rPr>
                <w:u w:val="single"/>
              </w:rPr>
              <w:t xml:space="preserve"> каждого месяца (периода)</w:t>
            </w:r>
          </w:p>
        </w:tc>
      </w:tr>
      <w:tr w:rsidR="00CD5978" w14:paraId="20638377" w14:textId="77777777" w:rsidTr="00997ABE">
        <w:trPr>
          <w:jc w:val="center"/>
        </w:trPr>
        <w:tc>
          <w:tcPr>
            <w:tcW w:w="2972" w:type="dxa"/>
          </w:tcPr>
          <w:p w14:paraId="308F208B"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Ежемесячное отнесение расходов, произведенных ранее, на расходы текущего года (2,33 дня *1500)</w:t>
            </w:r>
          </w:p>
        </w:tc>
        <w:tc>
          <w:tcPr>
            <w:tcW w:w="1985" w:type="dxa"/>
            <w:vAlign w:val="center"/>
          </w:tcPr>
          <w:p w14:paraId="7DE0487D"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1 401 20 211</w:t>
            </w:r>
          </w:p>
        </w:tc>
        <w:tc>
          <w:tcPr>
            <w:tcW w:w="2051" w:type="dxa"/>
            <w:vAlign w:val="center"/>
          </w:tcPr>
          <w:p w14:paraId="2049D501" w14:textId="77777777" w:rsidR="00CD5978" w:rsidRPr="00997ABE" w:rsidRDefault="00997ABE" w:rsidP="003D40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1 401 50 211</w:t>
            </w:r>
          </w:p>
        </w:tc>
        <w:tc>
          <w:tcPr>
            <w:tcW w:w="2337" w:type="dxa"/>
            <w:vAlign w:val="center"/>
          </w:tcPr>
          <w:p w14:paraId="4B7D48ED" w14:textId="77777777" w:rsidR="00CD5978" w:rsidRPr="00997ABE" w:rsidRDefault="00997ABE" w:rsidP="00432E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t>3495,00</w:t>
            </w:r>
          </w:p>
        </w:tc>
      </w:tr>
      <w:tr w:rsidR="00997ABE" w14:paraId="4FF9A348" w14:textId="77777777" w:rsidTr="00997ABE">
        <w:trPr>
          <w:jc w:val="center"/>
        </w:trPr>
        <w:tc>
          <w:tcPr>
            <w:tcW w:w="2972" w:type="dxa"/>
          </w:tcPr>
          <w:p w14:paraId="24B73E21"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both"/>
            </w:pPr>
            <w:r>
              <w:t xml:space="preserve">Ежемесячное отнесение расходов (страховых взносов), произведенных ранее, на расходы текущего года </w:t>
            </w:r>
          </w:p>
        </w:tc>
        <w:tc>
          <w:tcPr>
            <w:tcW w:w="1985" w:type="dxa"/>
            <w:vAlign w:val="center"/>
          </w:tcPr>
          <w:p w14:paraId="24D73FEC"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1 401 20 213</w:t>
            </w:r>
          </w:p>
        </w:tc>
        <w:tc>
          <w:tcPr>
            <w:tcW w:w="2051" w:type="dxa"/>
            <w:vAlign w:val="center"/>
          </w:tcPr>
          <w:p w14:paraId="70BC0298"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1 401 50 213</w:t>
            </w:r>
          </w:p>
        </w:tc>
        <w:tc>
          <w:tcPr>
            <w:tcW w:w="2337" w:type="dxa"/>
            <w:vAlign w:val="center"/>
          </w:tcPr>
          <w:p w14:paraId="77BC7475" w14:textId="77777777"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p w14:paraId="13CC946F" w14:textId="77777777" w:rsid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r>
              <w:t>1055,49</w:t>
            </w:r>
          </w:p>
          <w:p w14:paraId="2A671767" w14:textId="77777777" w:rsidR="00997ABE" w:rsidRPr="00997ABE" w:rsidRDefault="00997ABE"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76" w:lineRule="auto"/>
              <w:contextualSpacing/>
              <w:jc w:val="center"/>
            </w:pPr>
          </w:p>
        </w:tc>
      </w:tr>
    </w:tbl>
    <w:p w14:paraId="36F9EB55" w14:textId="77777777" w:rsidR="001454DB" w:rsidRDefault="003E6CA8" w:rsidP="004C41D6">
      <w:pPr>
        <w:spacing w:before="720" w:after="240" w:line="276" w:lineRule="auto"/>
        <w:ind w:firstLine="709"/>
        <w:jc w:val="center"/>
        <w:rPr>
          <w:b/>
          <w:bCs/>
          <w:sz w:val="28"/>
          <w:szCs w:val="28"/>
        </w:rPr>
      </w:pPr>
      <w:r>
        <w:rPr>
          <w:b/>
          <w:bCs/>
          <w:sz w:val="28"/>
          <w:szCs w:val="28"/>
        </w:rPr>
        <w:t>1</w:t>
      </w:r>
      <w:r w:rsidR="00E804A6">
        <w:rPr>
          <w:b/>
          <w:bCs/>
          <w:sz w:val="28"/>
          <w:szCs w:val="28"/>
        </w:rPr>
        <w:t>6</w:t>
      </w:r>
      <w:r w:rsidR="001454DB" w:rsidRPr="001454DB">
        <w:rPr>
          <w:b/>
          <w:bCs/>
          <w:sz w:val="28"/>
          <w:szCs w:val="28"/>
        </w:rPr>
        <w:t>. Учет на забалансовых счетах</w:t>
      </w:r>
    </w:p>
    <w:p w14:paraId="2CC5DE1E" w14:textId="1FDA582A" w:rsidR="001454DB" w:rsidRPr="0027078C" w:rsidRDefault="00E804A6" w:rsidP="00432E43">
      <w:pPr>
        <w:spacing w:line="276" w:lineRule="auto"/>
        <w:ind w:firstLine="708"/>
        <w:jc w:val="both"/>
        <w:rPr>
          <w:color w:val="000000" w:themeColor="text1"/>
          <w:sz w:val="28"/>
          <w:szCs w:val="28"/>
        </w:rPr>
      </w:pPr>
      <w:r>
        <w:rPr>
          <w:color w:val="000000" w:themeColor="text1"/>
          <w:sz w:val="28"/>
          <w:szCs w:val="28"/>
        </w:rPr>
        <w:t>16</w:t>
      </w:r>
      <w:r w:rsidR="001454DB" w:rsidRPr="0027078C">
        <w:rPr>
          <w:color w:val="000000" w:themeColor="text1"/>
          <w:sz w:val="28"/>
          <w:szCs w:val="28"/>
        </w:rPr>
        <w:t>.1</w:t>
      </w:r>
      <w:proofErr w:type="gramStart"/>
      <w:r w:rsidR="001454DB" w:rsidRPr="0027078C">
        <w:rPr>
          <w:color w:val="000000" w:themeColor="text1"/>
          <w:sz w:val="28"/>
          <w:szCs w:val="28"/>
        </w:rPr>
        <w:t xml:space="preserve"> Д</w:t>
      </w:r>
      <w:proofErr w:type="gramEnd"/>
      <w:r w:rsidR="001454DB" w:rsidRPr="0027078C">
        <w:rPr>
          <w:color w:val="000000" w:themeColor="text1"/>
          <w:sz w:val="28"/>
          <w:szCs w:val="28"/>
        </w:rPr>
        <w:t>ля раскрытия сведений о деятельности</w:t>
      </w:r>
      <w:r w:rsidR="005A72A8" w:rsidRPr="0027078C">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9D3ECF">
        <w:rPr>
          <w:sz w:val="28"/>
          <w:szCs w:val="28"/>
        </w:rPr>
        <w:t>Бологовского района</w:t>
      </w:r>
      <w:r w:rsidR="005A72A8" w:rsidRPr="0027078C">
        <w:rPr>
          <w:color w:val="000000" w:themeColor="text1"/>
          <w:sz w:val="28"/>
          <w:szCs w:val="28"/>
        </w:rPr>
        <w:t xml:space="preserve"> в бюджетной отчетности,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 (Приложение № 1 к Учетной политике).</w:t>
      </w:r>
    </w:p>
    <w:p w14:paraId="3DE6EE41"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 xml:space="preserve">.2. Учет на забалансовых счетах ведется по простой системе без применения метода двойной записи, факты хозяйственной жизни отражаются </w:t>
      </w:r>
      <w:r w:rsidR="005A72A8" w:rsidRPr="0027078C">
        <w:rPr>
          <w:color w:val="000000" w:themeColor="text1"/>
          <w:sz w:val="28"/>
          <w:szCs w:val="28"/>
        </w:rPr>
        <w:lastRenderedPageBreak/>
        <w:t>в виде увеличения или уменьшения показателя соответствующего забалансового счета.</w:t>
      </w:r>
    </w:p>
    <w:p w14:paraId="5F4F06C8"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75C41852"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.4. Аналитический учет на забалансовых счетах ведется в разрезе кодов вида финансового обеспечения (деятельности).</w:t>
      </w:r>
    </w:p>
    <w:p w14:paraId="7EE5F0AE" w14:textId="77777777" w:rsidR="005A72A8" w:rsidRPr="0027078C" w:rsidRDefault="00564F6F"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5A72A8" w:rsidRPr="0027078C">
        <w:rPr>
          <w:color w:val="000000" w:themeColor="text1"/>
          <w:sz w:val="28"/>
          <w:szCs w:val="28"/>
        </w:rPr>
        <w:t>.5. На забалансовом счете 01 учитывается имущество, полученное учреждением в пользование и не являющееся объектами аренды.</w:t>
      </w:r>
    </w:p>
    <w:p w14:paraId="564F3CD2" w14:textId="0CA072D9" w:rsidR="005A72A8"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Имущество учитывается по стоимости, указанной (определенной) передающей стороной (собственником) в акте о приеме-передаче объектов нефинансовых активов или ином документе, подтверждающего получение имущества и (или) права его пользования.</w:t>
      </w:r>
    </w:p>
    <w:p w14:paraId="38DD16A3" w14:textId="77777777"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Выбытие с забалансового счета 01 отражается при возврате имущества балансодержателю, прекращении права пользования или принятия объекта к учету в составе нефинансовых активов по стоимости, по которой ранее принято имущество к забалансовому учету на основании акта.</w:t>
      </w:r>
    </w:p>
    <w:p w14:paraId="14BA3698" w14:textId="2312DA7A" w:rsidR="00C646E4" w:rsidRPr="0027078C" w:rsidRDefault="00C646E4" w:rsidP="00432E43">
      <w:pPr>
        <w:spacing w:line="276" w:lineRule="auto"/>
        <w:ind w:firstLine="708"/>
        <w:jc w:val="both"/>
        <w:rPr>
          <w:color w:val="000000" w:themeColor="text1"/>
          <w:sz w:val="28"/>
          <w:szCs w:val="28"/>
        </w:rPr>
      </w:pPr>
      <w:r w:rsidRPr="0027078C">
        <w:rPr>
          <w:color w:val="000000" w:themeColor="text1"/>
          <w:sz w:val="28"/>
          <w:szCs w:val="28"/>
        </w:rPr>
        <w:t xml:space="preserve">Стоимость объектов нефинансовых активов, находящихся в пользовании </w:t>
      </w:r>
      <w:r w:rsidR="00E50D44">
        <w:rPr>
          <w:color w:val="000000" w:themeColor="text1"/>
          <w:sz w:val="28"/>
          <w:szCs w:val="28"/>
        </w:rPr>
        <w:t xml:space="preserve">территориальной избирательной комиссией </w:t>
      </w:r>
      <w:r w:rsidR="009D3ECF">
        <w:rPr>
          <w:sz w:val="28"/>
          <w:szCs w:val="28"/>
        </w:rPr>
        <w:t>Бологовского района</w:t>
      </w:r>
      <w:r w:rsidR="00E50D44">
        <w:rPr>
          <w:color w:val="000000" w:themeColor="text1"/>
          <w:sz w:val="28"/>
          <w:szCs w:val="28"/>
        </w:rPr>
        <w:t>,</w:t>
      </w:r>
      <w:r w:rsidRPr="0027078C">
        <w:rPr>
          <w:color w:val="000000" w:themeColor="text1"/>
          <w:sz w:val="28"/>
          <w:szCs w:val="28"/>
        </w:rPr>
        <w:t xml:space="preserve"> не переоценивается. Вместе с тем стоимость такого имущества, отраженная на забалансовом счете 01, подлежит корректировке в случае проведения балансодержателем переоценки переданного им в безвозмездное пользование объекта основных средств</w:t>
      </w:r>
      <w:r w:rsidR="009A5CB7" w:rsidRPr="0027078C">
        <w:rPr>
          <w:color w:val="000000" w:themeColor="text1"/>
          <w:sz w:val="28"/>
          <w:szCs w:val="28"/>
        </w:rPr>
        <w:t>. Основанием для такой корректировки является справка (выписка из акта переоценки) балансодержателя имущества.</w:t>
      </w:r>
    </w:p>
    <w:p w14:paraId="46CD34B8" w14:textId="77777777" w:rsidR="009A5CB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9A5CB7" w:rsidRPr="0027078C">
        <w:rPr>
          <w:color w:val="000000" w:themeColor="text1"/>
          <w:sz w:val="28"/>
          <w:szCs w:val="28"/>
        </w:rPr>
        <w:t>.6. На забалансовом счете 02</w:t>
      </w:r>
      <w:r w:rsidR="00D06BC7" w:rsidRPr="0027078C">
        <w:rPr>
          <w:color w:val="000000" w:themeColor="text1"/>
          <w:sz w:val="28"/>
          <w:szCs w:val="28"/>
        </w:rPr>
        <w:t xml:space="preserve"> «Материальные ценности на хранении»</w:t>
      </w:r>
      <w:r w:rsidR="009A5CB7" w:rsidRPr="0027078C">
        <w:rPr>
          <w:color w:val="000000" w:themeColor="text1"/>
          <w:sz w:val="28"/>
          <w:szCs w:val="28"/>
        </w:rPr>
        <w:t xml:space="preserve"> учитываются материальные ценности, которые:</w:t>
      </w:r>
    </w:p>
    <w:p w14:paraId="496C45F8"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не соответствуют критериям активов;</w:t>
      </w:r>
    </w:p>
    <w:p w14:paraId="59C50DBD"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приняты по договору хранения;</w:t>
      </w:r>
    </w:p>
    <w:p w14:paraId="77ACF2E9" w14:textId="4F99A63D"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w:t>
      </w:r>
      <w:r w:rsidR="00BD0079">
        <w:rPr>
          <w:color w:val="000000" w:themeColor="text1"/>
          <w:sz w:val="28"/>
          <w:szCs w:val="28"/>
        </w:rPr>
        <w:t xml:space="preserve"> </w:t>
      </w:r>
      <w:r w:rsidRPr="0027078C">
        <w:rPr>
          <w:color w:val="000000" w:themeColor="text1"/>
          <w:sz w:val="28"/>
          <w:szCs w:val="28"/>
        </w:rPr>
        <w:t>изъяты в возмещение причиненного ущерба при условии, что они не являются вещественными доказательствами;</w:t>
      </w:r>
    </w:p>
    <w:p w14:paraId="40EFBA06" w14:textId="77777777" w:rsidR="009A5CB7" w:rsidRPr="0027078C" w:rsidRDefault="009A5CB7" w:rsidP="00432E43">
      <w:pPr>
        <w:spacing w:line="276" w:lineRule="auto"/>
        <w:ind w:firstLine="708"/>
        <w:jc w:val="both"/>
        <w:rPr>
          <w:color w:val="000000" w:themeColor="text1"/>
          <w:sz w:val="28"/>
          <w:szCs w:val="28"/>
        </w:rPr>
      </w:pPr>
      <w:r w:rsidRPr="0027078C">
        <w:rPr>
          <w:color w:val="000000" w:themeColor="text1"/>
          <w:sz w:val="28"/>
          <w:szCs w:val="28"/>
        </w:rPr>
        <w:t xml:space="preserve">- непригодны для дальнейшего использования на основании решения </w:t>
      </w:r>
      <w:r w:rsidR="00711687" w:rsidRPr="00397F1F">
        <w:rPr>
          <w:sz w:val="28"/>
          <w:szCs w:val="28"/>
        </w:rPr>
        <w:t>п</w:t>
      </w:r>
      <w:r w:rsidR="00711687">
        <w:rPr>
          <w:sz w:val="28"/>
          <w:szCs w:val="28"/>
        </w:rPr>
        <w:t>остоянно действующей комиссии для проведения инвентаризаций</w:t>
      </w:r>
      <w:r w:rsidR="001A3569">
        <w:rPr>
          <w:sz w:val="28"/>
          <w:szCs w:val="28"/>
        </w:rPr>
        <w:t xml:space="preserve">, </w:t>
      </w:r>
      <w:r w:rsidR="00711687">
        <w:rPr>
          <w:sz w:val="28"/>
          <w:szCs w:val="28"/>
        </w:rPr>
        <w:t>приема-передачи, списания материальных ценностей</w:t>
      </w:r>
      <w:r w:rsidRPr="0027078C">
        <w:rPr>
          <w:color w:val="000000" w:themeColor="text1"/>
          <w:sz w:val="28"/>
          <w:szCs w:val="28"/>
        </w:rPr>
        <w:t xml:space="preserve"> о списании с балансового учета (прекращении эксплуатации) до момента их демонтажа (утилизации, уничтожения).</w:t>
      </w:r>
    </w:p>
    <w:p w14:paraId="47C048E1" w14:textId="77777777" w:rsidR="0037410A" w:rsidRPr="00A66906" w:rsidRDefault="0037410A" w:rsidP="0037410A">
      <w:pPr>
        <w:spacing w:line="276" w:lineRule="auto"/>
        <w:ind w:firstLine="708"/>
        <w:jc w:val="both"/>
        <w:rPr>
          <w:sz w:val="28"/>
          <w:szCs w:val="28"/>
        </w:rPr>
      </w:pPr>
      <w:r w:rsidRPr="00A66906">
        <w:rPr>
          <w:sz w:val="28"/>
          <w:szCs w:val="28"/>
        </w:rPr>
        <w:t xml:space="preserve">Поступление материальных ценностей на забалансовый счет 02 отражается на основании оправдательного первичного документа (акта о </w:t>
      </w:r>
      <w:r w:rsidRPr="00A66906">
        <w:rPr>
          <w:sz w:val="28"/>
          <w:szCs w:val="28"/>
        </w:rPr>
        <w:lastRenderedPageBreak/>
        <w:t>списании объектов нефинансовых активов</w:t>
      </w:r>
      <w:r w:rsidRPr="00A66906">
        <w:t xml:space="preserve"> </w:t>
      </w:r>
      <w:r w:rsidRPr="00A66906">
        <w:rPr>
          <w:sz w:val="28"/>
          <w:szCs w:val="28"/>
        </w:rPr>
        <w:t>(кроме транспортных средств ф.0510454) в условной оценке: один объект, один рубль.</w:t>
      </w:r>
    </w:p>
    <w:p w14:paraId="36B8AB44" w14:textId="77777777" w:rsidR="00D06BC7" w:rsidRPr="0027078C" w:rsidRDefault="008B1D7A" w:rsidP="00432E43">
      <w:pPr>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.7. На забалансовом счете 04 «Сомнительная задолженность» учитывается дебиторская задолженность неплатежеспособных дебиторов, </w:t>
      </w:r>
      <w:r w:rsidR="00D06BC7" w:rsidRPr="00711687">
        <w:rPr>
          <w:color w:val="000000" w:themeColor="text1"/>
          <w:sz w:val="28"/>
          <w:szCs w:val="28"/>
        </w:rPr>
        <w:t>если комиссией принято</w:t>
      </w:r>
      <w:r w:rsidR="00D06BC7" w:rsidRPr="0027078C">
        <w:rPr>
          <w:color w:val="000000" w:themeColor="text1"/>
          <w:sz w:val="28"/>
          <w:szCs w:val="28"/>
        </w:rPr>
        <w:t xml:space="preserve"> решение о списании ее с баланса </w:t>
      </w:r>
      <w:r w:rsidR="00711687">
        <w:rPr>
          <w:color w:val="000000" w:themeColor="text1"/>
          <w:sz w:val="28"/>
          <w:szCs w:val="28"/>
        </w:rPr>
        <w:t>(</w:t>
      </w:r>
      <w:r w:rsidR="00D06BC7" w:rsidRPr="0027078C">
        <w:rPr>
          <w:color w:val="000000" w:themeColor="text1"/>
          <w:sz w:val="28"/>
          <w:szCs w:val="28"/>
        </w:rPr>
        <w:t>в том числе при несоответствии задолженности критериям актива).</w:t>
      </w:r>
    </w:p>
    <w:p w14:paraId="658F2D23" w14:textId="77777777"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Такой учет необходим для наблюдения за возможностью ее взыскания.</w:t>
      </w:r>
    </w:p>
    <w:p w14:paraId="40C384F6" w14:textId="77777777" w:rsidR="00D06BC7" w:rsidRPr="0027078C" w:rsidRDefault="00D06BC7" w:rsidP="00432E43">
      <w:pPr>
        <w:spacing w:line="276" w:lineRule="auto"/>
        <w:ind w:firstLine="708"/>
        <w:jc w:val="both"/>
        <w:rPr>
          <w:color w:val="000000" w:themeColor="text1"/>
          <w:sz w:val="28"/>
          <w:szCs w:val="28"/>
        </w:rPr>
      </w:pPr>
      <w:r w:rsidRPr="0027078C">
        <w:rPr>
          <w:color w:val="000000" w:themeColor="text1"/>
          <w:sz w:val="28"/>
          <w:szCs w:val="28"/>
        </w:rPr>
        <w:t>Учет задолженности за балансом ведется в течение срока, в пределах которого можно возобновить процедуру взыскания задолженности.</w:t>
      </w:r>
    </w:p>
    <w:p w14:paraId="27D0A4C4" w14:textId="77777777" w:rsidR="000D1B07" w:rsidRPr="0027078C" w:rsidRDefault="008B1D7A" w:rsidP="00432E43">
      <w:pPr>
        <w:tabs>
          <w:tab w:val="left" w:pos="540"/>
        </w:tabs>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D06BC7" w:rsidRPr="0027078C">
        <w:rPr>
          <w:color w:val="000000" w:themeColor="text1"/>
          <w:sz w:val="28"/>
          <w:szCs w:val="28"/>
        </w:rPr>
        <w:t xml:space="preserve">.8.  На забалансовом счете 07 «Награды, призы, кубки и ценные подарки, сувениры» учитываются </w:t>
      </w:r>
      <w:r w:rsidR="000D1B07" w:rsidRPr="0027078C">
        <w:rPr>
          <w:color w:val="000000" w:themeColor="text1"/>
          <w:sz w:val="28"/>
          <w:szCs w:val="28"/>
        </w:rPr>
        <w:t>материальные ценности, приобретенные для вручения (награждения) или дарения, в том числе ценные подарки и сувениры.</w:t>
      </w:r>
    </w:p>
    <w:p w14:paraId="0A4DAD0D" w14:textId="77777777" w:rsidR="000D1B07" w:rsidRPr="0027078C" w:rsidRDefault="00AC0593" w:rsidP="00432E43">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Учет</w:t>
      </w:r>
      <w:r w:rsidR="000D1B07" w:rsidRPr="0027078C">
        <w:rPr>
          <w:color w:val="000000" w:themeColor="text1"/>
          <w:sz w:val="28"/>
          <w:szCs w:val="28"/>
        </w:rPr>
        <w:t xml:space="preserve"> на забалансовом </w:t>
      </w:r>
      <w:hyperlink r:id="rId26" w:history="1">
        <w:r w:rsidR="000D1B07" w:rsidRPr="0027078C">
          <w:rPr>
            <w:color w:val="000000" w:themeColor="text1"/>
            <w:sz w:val="28"/>
            <w:szCs w:val="28"/>
          </w:rPr>
          <w:t>счете 07</w:t>
        </w:r>
      </w:hyperlink>
      <w:r w:rsidRPr="0027078C">
        <w:rPr>
          <w:color w:val="000000" w:themeColor="text1"/>
          <w:sz w:val="28"/>
          <w:szCs w:val="28"/>
        </w:rPr>
        <w:t xml:space="preserve"> ведется </w:t>
      </w:r>
      <w:r w:rsidR="000D1B07" w:rsidRPr="0027078C">
        <w:rPr>
          <w:color w:val="000000" w:themeColor="text1"/>
          <w:sz w:val="28"/>
          <w:szCs w:val="28"/>
        </w:rPr>
        <w:t>по стоимости приобретения с момента приобретения.</w:t>
      </w:r>
    </w:p>
    <w:p w14:paraId="60F487E3" w14:textId="77777777" w:rsidR="00AC0593" w:rsidRPr="0027078C" w:rsidRDefault="00AC0593"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 xml:space="preserve">Если </w:t>
      </w:r>
      <w:r w:rsidR="00233922">
        <w:rPr>
          <w:color w:val="000000" w:themeColor="text1"/>
          <w:sz w:val="28"/>
          <w:szCs w:val="28"/>
        </w:rPr>
        <w:t>Председатель</w:t>
      </w:r>
      <w:r w:rsidRPr="0027078C">
        <w:rPr>
          <w:color w:val="000000" w:themeColor="text1"/>
          <w:sz w:val="28"/>
          <w:szCs w:val="28"/>
        </w:rPr>
        <w:t xml:space="preserve"> одновременно представля</w:t>
      </w:r>
      <w:r w:rsidR="00233922">
        <w:rPr>
          <w:color w:val="000000" w:themeColor="text1"/>
          <w:sz w:val="28"/>
          <w:szCs w:val="28"/>
        </w:rPr>
        <w:t>ет</w:t>
      </w:r>
      <w:r w:rsidRPr="0027078C">
        <w:rPr>
          <w:color w:val="000000" w:themeColor="text1"/>
          <w:sz w:val="28"/>
          <w:szCs w:val="28"/>
        </w:rPr>
        <w:t xml:space="preserve"> документы на покупку и вручение материальных ценностей, на забалансовый учет они не принимаются. Такие ценности списываются на расходы текущего года в сумме их стоимости.</w:t>
      </w:r>
    </w:p>
    <w:p w14:paraId="200E0A33" w14:textId="1CE7168D" w:rsidR="008A1ED7" w:rsidRDefault="00E371D0" w:rsidP="008A1ED7">
      <w:pPr>
        <w:ind w:firstLine="709"/>
        <w:jc w:val="both"/>
        <w:rPr>
          <w:color w:val="000000" w:themeColor="text1"/>
          <w:sz w:val="28"/>
          <w:szCs w:val="28"/>
        </w:rPr>
      </w:pPr>
      <w:r w:rsidRPr="0027078C">
        <w:rPr>
          <w:color w:val="000000" w:themeColor="text1"/>
          <w:sz w:val="28"/>
          <w:szCs w:val="28"/>
        </w:rPr>
        <w:t xml:space="preserve">Списание материальных ценностей со </w:t>
      </w:r>
      <w:hyperlink r:id="rId27" w:history="1">
        <w:r w:rsidRPr="0027078C">
          <w:rPr>
            <w:color w:val="000000" w:themeColor="text1"/>
            <w:sz w:val="28"/>
            <w:szCs w:val="28"/>
          </w:rPr>
          <w:t>счета 07</w:t>
        </w:r>
      </w:hyperlink>
      <w:r w:rsidRPr="0027078C">
        <w:rPr>
          <w:color w:val="000000" w:themeColor="text1"/>
          <w:sz w:val="28"/>
          <w:szCs w:val="28"/>
        </w:rPr>
        <w:t xml:space="preserve"> отражаются в учете по мере их вручения (дарения) по стоимости, по которой ранее приняты к учету</w:t>
      </w:r>
      <w:r w:rsidR="00F91E59">
        <w:rPr>
          <w:color w:val="000000" w:themeColor="text1"/>
          <w:sz w:val="28"/>
          <w:szCs w:val="28"/>
        </w:rPr>
        <w:t xml:space="preserve"> на основании </w:t>
      </w:r>
      <w:r w:rsidR="00F91E59" w:rsidRPr="0027078C">
        <w:rPr>
          <w:color w:val="000000" w:themeColor="text1"/>
          <w:sz w:val="28"/>
          <w:szCs w:val="28"/>
        </w:rPr>
        <w:t>акт</w:t>
      </w:r>
      <w:r w:rsidR="008A1ED7">
        <w:rPr>
          <w:color w:val="000000" w:themeColor="text1"/>
          <w:sz w:val="28"/>
          <w:szCs w:val="28"/>
        </w:rPr>
        <w:t>а</w:t>
      </w:r>
      <w:r w:rsidR="00F91E59" w:rsidRPr="0027078C">
        <w:rPr>
          <w:color w:val="000000" w:themeColor="text1"/>
          <w:sz w:val="28"/>
          <w:szCs w:val="28"/>
        </w:rPr>
        <w:t xml:space="preserve"> о списании материальных запасов</w:t>
      </w:r>
      <w:r w:rsidR="00655F0A">
        <w:rPr>
          <w:color w:val="000000" w:themeColor="text1"/>
          <w:sz w:val="28"/>
          <w:szCs w:val="28"/>
        </w:rPr>
        <w:t xml:space="preserve"> (ф.0510460)</w:t>
      </w:r>
      <w:r w:rsidR="00F91E59">
        <w:rPr>
          <w:color w:val="000000" w:themeColor="text1"/>
          <w:sz w:val="28"/>
          <w:szCs w:val="28"/>
        </w:rPr>
        <w:t xml:space="preserve">. </w:t>
      </w:r>
    </w:p>
    <w:p w14:paraId="55AA0E3C" w14:textId="77777777" w:rsidR="008A1ED7" w:rsidRPr="0027078C" w:rsidRDefault="008A1ED7" w:rsidP="00AC1215">
      <w:pPr>
        <w:ind w:firstLine="709"/>
        <w:jc w:val="both"/>
        <w:rPr>
          <w:color w:val="000000" w:themeColor="text1"/>
          <w:sz w:val="28"/>
          <w:szCs w:val="28"/>
        </w:rPr>
      </w:pPr>
      <w:r>
        <w:rPr>
          <w:color w:val="000000" w:themeColor="text1"/>
          <w:sz w:val="28"/>
          <w:szCs w:val="28"/>
        </w:rPr>
        <w:t xml:space="preserve">Вручение </w:t>
      </w:r>
      <w:r w:rsidRPr="0027078C">
        <w:rPr>
          <w:color w:val="000000" w:themeColor="text1"/>
          <w:sz w:val="28"/>
          <w:szCs w:val="28"/>
        </w:rPr>
        <w:t>ценны</w:t>
      </w:r>
      <w:r>
        <w:rPr>
          <w:color w:val="000000" w:themeColor="text1"/>
          <w:sz w:val="28"/>
          <w:szCs w:val="28"/>
        </w:rPr>
        <w:t>х</w:t>
      </w:r>
      <w:r w:rsidRPr="0027078C">
        <w:rPr>
          <w:color w:val="000000" w:themeColor="text1"/>
          <w:sz w:val="28"/>
          <w:szCs w:val="28"/>
        </w:rPr>
        <w:t xml:space="preserve"> подарк</w:t>
      </w:r>
      <w:r>
        <w:rPr>
          <w:color w:val="000000" w:themeColor="text1"/>
          <w:sz w:val="28"/>
          <w:szCs w:val="28"/>
        </w:rPr>
        <w:t>ов</w:t>
      </w:r>
      <w:r w:rsidRPr="0027078C">
        <w:rPr>
          <w:color w:val="000000" w:themeColor="text1"/>
          <w:sz w:val="28"/>
          <w:szCs w:val="28"/>
        </w:rPr>
        <w:t xml:space="preserve"> и сувенир</w:t>
      </w:r>
      <w:r>
        <w:rPr>
          <w:color w:val="000000" w:themeColor="text1"/>
          <w:sz w:val="28"/>
          <w:szCs w:val="28"/>
        </w:rPr>
        <w:t xml:space="preserve">ов осуществляется на основании акта </w:t>
      </w:r>
      <w:r w:rsidRPr="008A1ED7">
        <w:rPr>
          <w:color w:val="000000" w:themeColor="text1"/>
          <w:sz w:val="28"/>
          <w:szCs w:val="28"/>
        </w:rPr>
        <w:t xml:space="preserve">о подтверждении фактического расходования материальных запасов, </w:t>
      </w:r>
      <w:r w:rsidRPr="008A1ED7">
        <w:rPr>
          <w:color w:val="000000" w:themeColor="text1"/>
          <w:sz w:val="28"/>
          <w:szCs w:val="28"/>
        </w:rPr>
        <w:br/>
        <w:t>приобретенных в целях награждения или вручения</w:t>
      </w:r>
      <w:r>
        <w:rPr>
          <w:color w:val="000000" w:themeColor="text1"/>
          <w:sz w:val="28"/>
          <w:szCs w:val="28"/>
        </w:rPr>
        <w:t xml:space="preserve"> (приложение № </w:t>
      </w:r>
      <w:r w:rsidR="005F2523">
        <w:rPr>
          <w:color w:val="000000" w:themeColor="text1"/>
          <w:sz w:val="28"/>
          <w:szCs w:val="28"/>
        </w:rPr>
        <w:t>2</w:t>
      </w:r>
      <w:r>
        <w:rPr>
          <w:color w:val="000000" w:themeColor="text1"/>
          <w:sz w:val="28"/>
          <w:szCs w:val="28"/>
        </w:rPr>
        <w:t xml:space="preserve">). </w:t>
      </w:r>
    </w:p>
    <w:p w14:paraId="77F0E71D" w14:textId="3864D917" w:rsidR="00E371D0" w:rsidRPr="0027078C" w:rsidRDefault="00E371D0" w:rsidP="00F91E59">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 xml:space="preserve">Аналитический учет по </w:t>
      </w:r>
      <w:hyperlink r:id="rId28" w:history="1">
        <w:r w:rsidRPr="0027078C">
          <w:rPr>
            <w:color w:val="000000" w:themeColor="text1"/>
            <w:sz w:val="28"/>
            <w:szCs w:val="28"/>
          </w:rPr>
          <w:t>счету 07</w:t>
        </w:r>
      </w:hyperlink>
      <w:r w:rsidRPr="0027078C">
        <w:rPr>
          <w:color w:val="000000" w:themeColor="text1"/>
          <w:sz w:val="28"/>
          <w:szCs w:val="28"/>
        </w:rPr>
        <w:t xml:space="preserve"> ведется </w:t>
      </w:r>
      <w:r w:rsidR="008C1E82">
        <w:rPr>
          <w:color w:val="000000" w:themeColor="text1"/>
          <w:sz w:val="28"/>
          <w:szCs w:val="28"/>
        </w:rPr>
        <w:t xml:space="preserve">в электронном виде и распечатывается при необходимости </w:t>
      </w:r>
      <w:r w:rsidRPr="0027078C">
        <w:rPr>
          <w:color w:val="000000" w:themeColor="text1"/>
          <w:sz w:val="28"/>
          <w:szCs w:val="28"/>
        </w:rPr>
        <w:t xml:space="preserve">в карточке количественно-суммового учета материальных ценностей </w:t>
      </w:r>
      <w:hyperlink r:id="rId29" w:history="1">
        <w:r w:rsidRPr="0027078C">
          <w:rPr>
            <w:color w:val="000000" w:themeColor="text1"/>
            <w:sz w:val="28"/>
            <w:szCs w:val="28"/>
          </w:rPr>
          <w:t>(ф. 0504041)</w:t>
        </w:r>
      </w:hyperlink>
      <w:r w:rsidRPr="0027078C">
        <w:rPr>
          <w:color w:val="000000" w:themeColor="text1"/>
          <w:sz w:val="28"/>
          <w:szCs w:val="28"/>
        </w:rPr>
        <w:t xml:space="preserve"> по каждому предмету (подарку, сувениру) в разрезе:</w:t>
      </w:r>
    </w:p>
    <w:p w14:paraId="6FDF4323"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объектов имущества;</w:t>
      </w:r>
    </w:p>
    <w:p w14:paraId="631F7C71"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ответственных лиц;</w:t>
      </w:r>
    </w:p>
    <w:p w14:paraId="49F5D617" w14:textId="77777777" w:rsidR="00E371D0" w:rsidRPr="0027078C" w:rsidRDefault="00E371D0" w:rsidP="00432E43">
      <w:pPr>
        <w:numPr>
          <w:ilvl w:val="0"/>
          <w:numId w:val="20"/>
        </w:numPr>
        <w:tabs>
          <w:tab w:val="left" w:pos="540"/>
        </w:tabs>
        <w:autoSpaceDE w:val="0"/>
        <w:autoSpaceDN w:val="0"/>
        <w:adjustRightInd w:val="0"/>
        <w:spacing w:line="276" w:lineRule="auto"/>
        <w:jc w:val="both"/>
        <w:rPr>
          <w:color w:val="000000" w:themeColor="text1"/>
          <w:sz w:val="28"/>
          <w:szCs w:val="28"/>
        </w:rPr>
      </w:pPr>
      <w:r w:rsidRPr="0027078C">
        <w:rPr>
          <w:color w:val="000000" w:themeColor="text1"/>
          <w:sz w:val="28"/>
          <w:szCs w:val="28"/>
        </w:rPr>
        <w:t>местонахождения объектов (мест хранения).</w:t>
      </w:r>
    </w:p>
    <w:p w14:paraId="7722FE6D" w14:textId="2A6211CA" w:rsidR="00B977E6" w:rsidRPr="0027078C" w:rsidRDefault="008B1D7A" w:rsidP="00432E43">
      <w:pPr>
        <w:autoSpaceDE w:val="0"/>
        <w:autoSpaceDN w:val="0"/>
        <w:adjustRightInd w:val="0"/>
        <w:spacing w:line="276" w:lineRule="auto"/>
        <w:ind w:firstLine="708"/>
        <w:jc w:val="both"/>
        <w:rPr>
          <w:color w:val="000000" w:themeColor="text1"/>
          <w:sz w:val="28"/>
          <w:szCs w:val="28"/>
        </w:rPr>
      </w:pPr>
      <w:r>
        <w:rPr>
          <w:color w:val="000000" w:themeColor="text1"/>
          <w:sz w:val="28"/>
          <w:szCs w:val="28"/>
        </w:rPr>
        <w:t>1</w:t>
      </w:r>
      <w:r w:rsidR="00E804A6">
        <w:rPr>
          <w:color w:val="000000" w:themeColor="text1"/>
          <w:sz w:val="28"/>
          <w:szCs w:val="28"/>
        </w:rPr>
        <w:t>6</w:t>
      </w:r>
      <w:r w:rsidR="00B977E6" w:rsidRPr="0027078C">
        <w:rPr>
          <w:color w:val="000000" w:themeColor="text1"/>
          <w:sz w:val="28"/>
          <w:szCs w:val="28"/>
        </w:rPr>
        <w:t>.</w:t>
      </w:r>
      <w:r>
        <w:rPr>
          <w:color w:val="000000" w:themeColor="text1"/>
          <w:sz w:val="28"/>
          <w:szCs w:val="28"/>
        </w:rPr>
        <w:t>9</w:t>
      </w:r>
      <w:r w:rsidR="00B977E6" w:rsidRPr="0027078C">
        <w:rPr>
          <w:color w:val="000000" w:themeColor="text1"/>
          <w:sz w:val="28"/>
          <w:szCs w:val="28"/>
        </w:rPr>
        <w:t xml:space="preserve">. </w:t>
      </w:r>
      <w:r w:rsidR="00B830F9" w:rsidRPr="0027078C">
        <w:rPr>
          <w:color w:val="000000" w:themeColor="text1"/>
          <w:sz w:val="28"/>
          <w:szCs w:val="28"/>
        </w:rPr>
        <w:t>З</w:t>
      </w:r>
      <w:r w:rsidR="00B977E6" w:rsidRPr="0027078C">
        <w:rPr>
          <w:color w:val="000000" w:themeColor="text1"/>
          <w:sz w:val="28"/>
          <w:szCs w:val="28"/>
        </w:rPr>
        <w:t>абалансовы</w:t>
      </w:r>
      <w:r w:rsidR="00B830F9" w:rsidRPr="0027078C">
        <w:rPr>
          <w:color w:val="000000" w:themeColor="text1"/>
          <w:sz w:val="28"/>
          <w:szCs w:val="28"/>
        </w:rPr>
        <w:t>е</w:t>
      </w:r>
      <w:r w:rsidR="00B977E6" w:rsidRPr="0027078C">
        <w:rPr>
          <w:color w:val="000000" w:themeColor="text1"/>
          <w:sz w:val="28"/>
          <w:szCs w:val="28"/>
        </w:rPr>
        <w:t xml:space="preserve"> </w:t>
      </w:r>
      <w:hyperlink r:id="rId30" w:history="1">
        <w:r w:rsidR="00B977E6" w:rsidRPr="0027078C">
          <w:rPr>
            <w:color w:val="000000" w:themeColor="text1"/>
            <w:sz w:val="28"/>
            <w:szCs w:val="28"/>
          </w:rPr>
          <w:t>счета 17</w:t>
        </w:r>
      </w:hyperlink>
      <w:r w:rsidR="00B977E6" w:rsidRPr="0027078C">
        <w:rPr>
          <w:color w:val="000000" w:themeColor="text1"/>
          <w:sz w:val="28"/>
          <w:szCs w:val="28"/>
        </w:rPr>
        <w:t xml:space="preserve"> «Поступление денежных средств</w:t>
      </w:r>
      <w:r w:rsidR="00B830F9" w:rsidRPr="0027078C">
        <w:rPr>
          <w:color w:val="000000" w:themeColor="text1"/>
          <w:sz w:val="28"/>
          <w:szCs w:val="28"/>
        </w:rPr>
        <w:t>»</w:t>
      </w:r>
      <w:r w:rsidR="00B977E6" w:rsidRPr="0027078C">
        <w:rPr>
          <w:color w:val="000000" w:themeColor="text1"/>
          <w:sz w:val="28"/>
          <w:szCs w:val="28"/>
        </w:rPr>
        <w:t xml:space="preserve"> и </w:t>
      </w:r>
      <w:hyperlink r:id="rId31" w:history="1">
        <w:r w:rsidR="00B977E6" w:rsidRPr="0027078C">
          <w:rPr>
            <w:color w:val="000000" w:themeColor="text1"/>
            <w:sz w:val="28"/>
            <w:szCs w:val="28"/>
          </w:rPr>
          <w:t>18</w:t>
        </w:r>
      </w:hyperlink>
      <w:r w:rsidR="00B977E6" w:rsidRPr="0027078C">
        <w:rPr>
          <w:color w:val="000000" w:themeColor="text1"/>
          <w:sz w:val="28"/>
          <w:szCs w:val="28"/>
        </w:rPr>
        <w:t xml:space="preserve"> </w:t>
      </w:r>
      <w:r w:rsidR="00B830F9" w:rsidRPr="0027078C">
        <w:rPr>
          <w:color w:val="000000" w:themeColor="text1"/>
          <w:sz w:val="28"/>
          <w:szCs w:val="28"/>
        </w:rPr>
        <w:t xml:space="preserve">«Выбытие денежных средств» предназначены для </w:t>
      </w:r>
      <w:r w:rsidR="00B977E6" w:rsidRPr="0027078C">
        <w:rPr>
          <w:color w:val="000000" w:themeColor="text1"/>
          <w:sz w:val="28"/>
          <w:szCs w:val="28"/>
        </w:rPr>
        <w:t>отражения дополнительных аналитических данных по операциям с денежными средствами</w:t>
      </w:r>
      <w:r w:rsidR="00B830F9" w:rsidRPr="0027078C">
        <w:rPr>
          <w:color w:val="000000" w:themeColor="text1"/>
          <w:sz w:val="28"/>
          <w:szCs w:val="28"/>
        </w:rPr>
        <w:t xml:space="preserve"> </w:t>
      </w:r>
      <w:r w:rsidR="006329F5">
        <w:rPr>
          <w:color w:val="000000" w:themeColor="text1"/>
          <w:sz w:val="28"/>
          <w:szCs w:val="28"/>
        </w:rPr>
        <w:t xml:space="preserve">территориальной избирательной комиссии </w:t>
      </w:r>
      <w:r w:rsidR="009D3ECF">
        <w:rPr>
          <w:sz w:val="28"/>
          <w:szCs w:val="28"/>
        </w:rPr>
        <w:t>Бологовского района</w:t>
      </w:r>
      <w:r w:rsidR="00B977E6" w:rsidRPr="0027078C">
        <w:rPr>
          <w:color w:val="000000" w:themeColor="text1"/>
          <w:sz w:val="28"/>
          <w:szCs w:val="28"/>
        </w:rPr>
        <w:t>. Бухгалтерские записи по ним оформля</w:t>
      </w:r>
      <w:r w:rsidR="00B830F9" w:rsidRPr="0027078C">
        <w:rPr>
          <w:color w:val="000000" w:themeColor="text1"/>
          <w:sz w:val="28"/>
          <w:szCs w:val="28"/>
        </w:rPr>
        <w:t xml:space="preserve">ются </w:t>
      </w:r>
      <w:r w:rsidR="00B977E6" w:rsidRPr="0027078C">
        <w:rPr>
          <w:color w:val="000000" w:themeColor="text1"/>
          <w:sz w:val="28"/>
          <w:szCs w:val="28"/>
        </w:rPr>
        <w:t>в учете одновременно с отражением операций на балансов</w:t>
      </w:r>
      <w:r w:rsidR="00B830F9" w:rsidRPr="0027078C">
        <w:rPr>
          <w:color w:val="000000" w:themeColor="text1"/>
          <w:sz w:val="28"/>
          <w:szCs w:val="28"/>
        </w:rPr>
        <w:t>ом</w:t>
      </w:r>
      <w:r w:rsidR="00B977E6" w:rsidRPr="0027078C">
        <w:rPr>
          <w:color w:val="000000" w:themeColor="text1"/>
          <w:sz w:val="28"/>
          <w:szCs w:val="28"/>
        </w:rPr>
        <w:t xml:space="preserve"> </w:t>
      </w:r>
      <w:hyperlink r:id="rId32" w:history="1">
        <w:r w:rsidR="00B977E6" w:rsidRPr="0027078C">
          <w:rPr>
            <w:color w:val="000000" w:themeColor="text1"/>
            <w:sz w:val="28"/>
            <w:szCs w:val="28"/>
          </w:rPr>
          <w:t>счет</w:t>
        </w:r>
        <w:r w:rsidR="00B830F9" w:rsidRPr="0027078C">
          <w:rPr>
            <w:color w:val="000000" w:themeColor="text1"/>
            <w:sz w:val="28"/>
            <w:szCs w:val="28"/>
          </w:rPr>
          <w:t>е</w:t>
        </w:r>
        <w:r w:rsidR="00B977E6" w:rsidRPr="0027078C">
          <w:rPr>
            <w:color w:val="000000" w:themeColor="text1"/>
            <w:sz w:val="28"/>
            <w:szCs w:val="28"/>
          </w:rPr>
          <w:t xml:space="preserve"> 0 201 00 000</w:t>
        </w:r>
      </w:hyperlink>
      <w:r w:rsidR="00B830F9" w:rsidRPr="0027078C">
        <w:rPr>
          <w:color w:val="000000" w:themeColor="text1"/>
          <w:sz w:val="28"/>
          <w:szCs w:val="28"/>
        </w:rPr>
        <w:t>.</w:t>
      </w:r>
    </w:p>
    <w:p w14:paraId="1487A625" w14:textId="77777777" w:rsidR="00B977E6" w:rsidRPr="0027078C" w:rsidRDefault="00B977E6"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lastRenderedPageBreak/>
        <w:t>Аналитический учет веде</w:t>
      </w:r>
      <w:r w:rsidR="00B830F9" w:rsidRPr="0027078C">
        <w:rPr>
          <w:color w:val="000000" w:themeColor="text1"/>
          <w:sz w:val="28"/>
          <w:szCs w:val="28"/>
        </w:rPr>
        <w:t>тся</w:t>
      </w:r>
      <w:r w:rsidRPr="0027078C">
        <w:rPr>
          <w:color w:val="000000" w:themeColor="text1"/>
          <w:sz w:val="28"/>
          <w:szCs w:val="28"/>
        </w:rPr>
        <w:t xml:space="preserve"> в </w:t>
      </w:r>
      <w:proofErr w:type="spellStart"/>
      <w:r w:rsidRPr="0027078C">
        <w:rPr>
          <w:color w:val="000000" w:themeColor="text1"/>
          <w:sz w:val="28"/>
          <w:szCs w:val="28"/>
        </w:rPr>
        <w:t>многографной</w:t>
      </w:r>
      <w:proofErr w:type="spellEnd"/>
      <w:r w:rsidRPr="0027078C">
        <w:rPr>
          <w:color w:val="000000" w:themeColor="text1"/>
          <w:sz w:val="28"/>
          <w:szCs w:val="28"/>
        </w:rPr>
        <w:t xml:space="preserve"> карточке </w:t>
      </w:r>
      <w:hyperlink r:id="rId33" w:history="1">
        <w:r w:rsidRPr="0027078C">
          <w:rPr>
            <w:color w:val="000000" w:themeColor="text1"/>
            <w:sz w:val="28"/>
            <w:szCs w:val="28"/>
          </w:rPr>
          <w:t>(ф. 0504054)</w:t>
        </w:r>
      </w:hyperlink>
      <w:r w:rsidRPr="0027078C">
        <w:rPr>
          <w:color w:val="000000" w:themeColor="text1"/>
          <w:sz w:val="28"/>
          <w:szCs w:val="28"/>
        </w:rPr>
        <w:t xml:space="preserve"> в разрезе счетов</w:t>
      </w:r>
      <w:r w:rsidR="00B830F9" w:rsidRPr="0027078C">
        <w:rPr>
          <w:color w:val="000000" w:themeColor="text1"/>
          <w:sz w:val="28"/>
          <w:szCs w:val="28"/>
        </w:rPr>
        <w:t>,</w:t>
      </w:r>
      <w:r w:rsidRPr="0027078C">
        <w:rPr>
          <w:color w:val="000000" w:themeColor="text1"/>
          <w:sz w:val="28"/>
          <w:szCs w:val="28"/>
        </w:rPr>
        <w:t xml:space="preserve"> кодов бюджетной классификации (КДБ, КРБ, КИФ, КФО, </w:t>
      </w:r>
      <w:hyperlink r:id="rId34" w:history="1">
        <w:r w:rsidRPr="0027078C">
          <w:rPr>
            <w:color w:val="000000" w:themeColor="text1"/>
            <w:sz w:val="28"/>
            <w:szCs w:val="28"/>
          </w:rPr>
          <w:t>КОСГУ</w:t>
        </w:r>
      </w:hyperlink>
      <w:r w:rsidRPr="0027078C">
        <w:rPr>
          <w:color w:val="000000" w:themeColor="text1"/>
          <w:sz w:val="28"/>
          <w:szCs w:val="28"/>
        </w:rPr>
        <w:t>), видов валют.</w:t>
      </w:r>
    </w:p>
    <w:p w14:paraId="32FD8760" w14:textId="77777777" w:rsidR="00B977E6" w:rsidRDefault="00B977E6"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По завершении текущего финансового года остатки по счетам на следующий год не перенос</w:t>
      </w:r>
      <w:r w:rsidR="00B830F9" w:rsidRPr="0027078C">
        <w:rPr>
          <w:color w:val="000000" w:themeColor="text1"/>
          <w:sz w:val="28"/>
          <w:szCs w:val="28"/>
        </w:rPr>
        <w:t>ятся</w:t>
      </w:r>
      <w:r w:rsidRPr="0027078C">
        <w:rPr>
          <w:color w:val="000000" w:themeColor="text1"/>
          <w:sz w:val="28"/>
          <w:szCs w:val="28"/>
        </w:rPr>
        <w:t>.</w:t>
      </w:r>
    </w:p>
    <w:p w14:paraId="433F2E9D" w14:textId="77777777" w:rsidR="00BF777F"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BF777F" w:rsidRPr="0027078C">
        <w:rPr>
          <w:color w:val="000000" w:themeColor="text1"/>
          <w:sz w:val="28"/>
          <w:szCs w:val="28"/>
        </w:rPr>
        <w:t>.1</w:t>
      </w:r>
      <w:r>
        <w:rPr>
          <w:color w:val="000000" w:themeColor="text1"/>
          <w:sz w:val="28"/>
          <w:szCs w:val="28"/>
        </w:rPr>
        <w:t>0</w:t>
      </w:r>
      <w:r w:rsidR="00BF777F" w:rsidRPr="0027078C">
        <w:rPr>
          <w:color w:val="000000" w:themeColor="text1"/>
          <w:sz w:val="28"/>
          <w:szCs w:val="28"/>
        </w:rPr>
        <w:t xml:space="preserve">.  На забалансовый счет 20 «Задолженность, невостребованная кредиторами» принимается задолженность по: </w:t>
      </w:r>
    </w:p>
    <w:p w14:paraId="69EC1479" w14:textId="77777777" w:rsidR="00D54EF8" w:rsidRPr="006A0324" w:rsidRDefault="00D54EF8" w:rsidP="00D54EF8">
      <w:pPr>
        <w:autoSpaceDE w:val="0"/>
        <w:autoSpaceDN w:val="0"/>
        <w:adjustRightInd w:val="0"/>
        <w:spacing w:line="276" w:lineRule="auto"/>
        <w:jc w:val="both"/>
        <w:rPr>
          <w:sz w:val="28"/>
          <w:szCs w:val="28"/>
        </w:rPr>
      </w:pPr>
      <w:r w:rsidRPr="006A0324">
        <w:rPr>
          <w:sz w:val="28"/>
          <w:szCs w:val="28"/>
        </w:rPr>
        <w:t>- инвентаризационной описи расчетов с поставщиками и прочими дебиторами и кредиторами (ф.0510469);</w:t>
      </w:r>
    </w:p>
    <w:p w14:paraId="20DA6530" w14:textId="77777777" w:rsidR="00BF777F" w:rsidRPr="0027078C" w:rsidRDefault="00BF777F" w:rsidP="00432E43">
      <w:pPr>
        <w:autoSpaceDE w:val="0"/>
        <w:autoSpaceDN w:val="0"/>
        <w:adjustRightInd w:val="0"/>
        <w:spacing w:line="276" w:lineRule="auto"/>
        <w:jc w:val="both"/>
        <w:rPr>
          <w:color w:val="000000" w:themeColor="text1"/>
          <w:sz w:val="28"/>
          <w:szCs w:val="28"/>
        </w:rPr>
      </w:pPr>
      <w:r w:rsidRPr="00F91E59">
        <w:rPr>
          <w:color w:val="000000" w:themeColor="text1"/>
          <w:sz w:val="28"/>
          <w:szCs w:val="28"/>
        </w:rPr>
        <w:t>- докладной записке о выявлении кредиторской</w:t>
      </w:r>
      <w:r w:rsidRPr="0027078C">
        <w:rPr>
          <w:color w:val="000000" w:themeColor="text1"/>
          <w:sz w:val="28"/>
          <w:szCs w:val="28"/>
        </w:rPr>
        <w:t xml:space="preserve"> задолженности, невостребованной кредиторами.</w:t>
      </w:r>
    </w:p>
    <w:p w14:paraId="7568A63F" w14:textId="77777777" w:rsidR="00BF777F" w:rsidRPr="0027078C" w:rsidRDefault="00BF777F" w:rsidP="004C41D6">
      <w:pPr>
        <w:autoSpaceDE w:val="0"/>
        <w:autoSpaceDN w:val="0"/>
        <w:adjustRightInd w:val="0"/>
        <w:spacing w:line="276" w:lineRule="auto"/>
        <w:ind w:firstLine="709"/>
        <w:jc w:val="both"/>
        <w:rPr>
          <w:color w:val="000000" w:themeColor="text1"/>
          <w:sz w:val="28"/>
          <w:szCs w:val="28"/>
        </w:rPr>
      </w:pPr>
      <w:r w:rsidRPr="0027078C">
        <w:rPr>
          <w:color w:val="000000" w:themeColor="text1"/>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w:t>
      </w:r>
      <w:r w:rsidR="00FB18A9" w:rsidRPr="0027078C">
        <w:rPr>
          <w:color w:val="000000" w:themeColor="text1"/>
          <w:sz w:val="28"/>
          <w:szCs w:val="28"/>
        </w:rPr>
        <w:t xml:space="preserve"> в следующих случаях:</w:t>
      </w:r>
    </w:p>
    <w:p w14:paraId="4ABEA77C" w14:textId="77777777"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завершился срок возможного возобновления процедуры взыскания задолженности согласно законодательству Российской Федерации;</w:t>
      </w:r>
    </w:p>
    <w:p w14:paraId="0F2C2FC5" w14:textId="77777777" w:rsidR="00FB18A9" w:rsidRPr="0027078C" w:rsidRDefault="00FB18A9"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xml:space="preserve">- имеются документы, подтверждающие прекращение </w:t>
      </w:r>
      <w:r w:rsidR="006241F1" w:rsidRPr="0027078C">
        <w:rPr>
          <w:color w:val="000000" w:themeColor="text1"/>
          <w:sz w:val="28"/>
          <w:szCs w:val="28"/>
        </w:rPr>
        <w:t>обязательства в связи со смертью (ликвидацией) контрагента;</w:t>
      </w:r>
    </w:p>
    <w:p w14:paraId="2D314560" w14:textId="77777777" w:rsidR="006241F1" w:rsidRPr="0027078C" w:rsidRDefault="006241F1" w:rsidP="00432E43">
      <w:pPr>
        <w:autoSpaceDE w:val="0"/>
        <w:autoSpaceDN w:val="0"/>
        <w:adjustRightInd w:val="0"/>
        <w:spacing w:line="276" w:lineRule="auto"/>
        <w:jc w:val="both"/>
        <w:rPr>
          <w:color w:val="000000" w:themeColor="text1"/>
          <w:sz w:val="28"/>
          <w:szCs w:val="28"/>
        </w:rPr>
      </w:pPr>
      <w:r w:rsidRPr="0027078C">
        <w:rPr>
          <w:color w:val="000000" w:themeColor="text1"/>
          <w:sz w:val="28"/>
          <w:szCs w:val="28"/>
        </w:rPr>
        <w:t>- истечения пяти лет отражения задолженности на забалансовом учете.</w:t>
      </w:r>
    </w:p>
    <w:p w14:paraId="563F3F2D" w14:textId="77777777" w:rsidR="006241F1" w:rsidRPr="0027078C" w:rsidRDefault="006241F1" w:rsidP="00432E43">
      <w:pPr>
        <w:autoSpaceDE w:val="0"/>
        <w:autoSpaceDN w:val="0"/>
        <w:adjustRightInd w:val="0"/>
        <w:spacing w:line="276" w:lineRule="auto"/>
        <w:ind w:firstLine="708"/>
        <w:jc w:val="both"/>
        <w:rPr>
          <w:color w:val="000000" w:themeColor="text1"/>
          <w:sz w:val="28"/>
          <w:szCs w:val="28"/>
        </w:rPr>
      </w:pPr>
      <w:r w:rsidRPr="0027078C">
        <w:rPr>
          <w:color w:val="000000" w:themeColor="text1"/>
          <w:sz w:val="28"/>
          <w:szCs w:val="28"/>
        </w:rPr>
        <w:t>Списание с забалансового счета 20 осуществляется отдельно по каждому обязательству (кредитору).</w:t>
      </w:r>
    </w:p>
    <w:p w14:paraId="5367903E" w14:textId="77777777" w:rsidR="00FB18A9" w:rsidRPr="0027078C" w:rsidRDefault="00AE7E05" w:rsidP="004C41D6">
      <w:pPr>
        <w:autoSpaceDE w:val="0"/>
        <w:autoSpaceDN w:val="0"/>
        <w:adjustRightInd w:val="0"/>
        <w:spacing w:line="276" w:lineRule="auto"/>
        <w:ind w:firstLine="709"/>
        <w:jc w:val="both"/>
        <w:rPr>
          <w:color w:val="000000" w:themeColor="text1"/>
          <w:sz w:val="28"/>
          <w:szCs w:val="28"/>
        </w:rPr>
      </w:pPr>
      <w:r>
        <w:rPr>
          <w:color w:val="000000" w:themeColor="text1"/>
          <w:sz w:val="28"/>
          <w:szCs w:val="28"/>
        </w:rPr>
        <w:t>1</w:t>
      </w:r>
      <w:r w:rsidR="00E804A6">
        <w:rPr>
          <w:color w:val="000000" w:themeColor="text1"/>
          <w:sz w:val="28"/>
          <w:szCs w:val="28"/>
        </w:rPr>
        <w:t>6</w:t>
      </w:r>
      <w:r w:rsidR="006241F1" w:rsidRPr="0027078C">
        <w:rPr>
          <w:color w:val="000000" w:themeColor="text1"/>
          <w:sz w:val="28"/>
          <w:szCs w:val="28"/>
        </w:rPr>
        <w:t>.1</w:t>
      </w:r>
      <w:r>
        <w:rPr>
          <w:color w:val="000000" w:themeColor="text1"/>
          <w:sz w:val="28"/>
          <w:szCs w:val="28"/>
        </w:rPr>
        <w:t>1</w:t>
      </w:r>
      <w:r w:rsidR="006241F1" w:rsidRPr="0027078C">
        <w:rPr>
          <w:color w:val="000000" w:themeColor="text1"/>
          <w:sz w:val="28"/>
          <w:szCs w:val="28"/>
        </w:rPr>
        <w:t>.  На забалансов</w:t>
      </w:r>
      <w:r w:rsidR="00866631" w:rsidRPr="0027078C">
        <w:rPr>
          <w:color w:val="000000" w:themeColor="text1"/>
          <w:sz w:val="28"/>
          <w:szCs w:val="28"/>
        </w:rPr>
        <w:t>ом</w:t>
      </w:r>
      <w:r w:rsidR="006241F1" w:rsidRPr="0027078C">
        <w:rPr>
          <w:color w:val="000000" w:themeColor="text1"/>
          <w:sz w:val="28"/>
          <w:szCs w:val="28"/>
        </w:rPr>
        <w:t xml:space="preserve"> счет</w:t>
      </w:r>
      <w:r w:rsidR="00866631" w:rsidRPr="0027078C">
        <w:rPr>
          <w:color w:val="000000" w:themeColor="text1"/>
          <w:sz w:val="28"/>
          <w:szCs w:val="28"/>
        </w:rPr>
        <w:t>е</w:t>
      </w:r>
      <w:r w:rsidR="006241F1" w:rsidRPr="0027078C">
        <w:rPr>
          <w:color w:val="000000" w:themeColor="text1"/>
          <w:sz w:val="28"/>
          <w:szCs w:val="28"/>
        </w:rPr>
        <w:t xml:space="preserve"> 21 «Основные средства в эксплуатации» учитываются основные средства, находящиеся в эксплуатации, стоимостью до 10 000 рублей включительно.</w:t>
      </w:r>
    </w:p>
    <w:p w14:paraId="47156DC5" w14:textId="77777777" w:rsidR="00342C2B" w:rsidRPr="00CA7E95" w:rsidRDefault="00342C2B" w:rsidP="00342C2B">
      <w:pPr>
        <w:autoSpaceDE w:val="0"/>
        <w:autoSpaceDN w:val="0"/>
        <w:adjustRightInd w:val="0"/>
        <w:spacing w:line="276" w:lineRule="auto"/>
        <w:ind w:firstLine="709"/>
        <w:jc w:val="both"/>
        <w:rPr>
          <w:sz w:val="28"/>
          <w:szCs w:val="28"/>
        </w:rPr>
      </w:pPr>
      <w:r w:rsidRPr="00CA7E95">
        <w:rPr>
          <w:sz w:val="28"/>
          <w:szCs w:val="28"/>
        </w:rPr>
        <w:t>Принятие к бухгалтерскому учету объектов основных средств осуществляется на основании «Решения о признании объектов нефинансовых активов» (ф.0510441).</w:t>
      </w:r>
    </w:p>
    <w:p w14:paraId="1C20F0D7" w14:textId="77777777" w:rsidR="00342C2B" w:rsidRDefault="00342C2B" w:rsidP="00342C2B">
      <w:pPr>
        <w:autoSpaceDE w:val="0"/>
        <w:autoSpaceDN w:val="0"/>
        <w:adjustRightInd w:val="0"/>
        <w:spacing w:line="276" w:lineRule="auto"/>
        <w:ind w:firstLine="709"/>
        <w:jc w:val="both"/>
        <w:rPr>
          <w:color w:val="000000" w:themeColor="text1"/>
          <w:sz w:val="28"/>
          <w:szCs w:val="28"/>
        </w:rPr>
      </w:pPr>
      <w:r w:rsidRPr="00CA7E95">
        <w:rPr>
          <w:color w:val="000000" w:themeColor="text1"/>
          <w:sz w:val="28"/>
          <w:szCs w:val="28"/>
        </w:rPr>
        <w:t>Принятие основных средств к учету осуществляется при выдаче их в эксплуатацию и списании с балансового учета на основании первичного документа по балансовой стоимости введенного в эксплуатацию объекта.</w:t>
      </w:r>
    </w:p>
    <w:p w14:paraId="36C42C84" w14:textId="04DF04E0" w:rsidR="00B72889" w:rsidRPr="00063BFE" w:rsidRDefault="00B72889" w:rsidP="00B72889">
      <w:pPr>
        <w:autoSpaceDE w:val="0"/>
        <w:autoSpaceDN w:val="0"/>
        <w:adjustRightInd w:val="0"/>
        <w:spacing w:line="276" w:lineRule="auto"/>
        <w:ind w:firstLine="709"/>
        <w:jc w:val="both"/>
        <w:rPr>
          <w:sz w:val="28"/>
          <w:szCs w:val="28"/>
        </w:rPr>
      </w:pPr>
      <w:r w:rsidRPr="00063BFE">
        <w:rPr>
          <w:sz w:val="28"/>
          <w:szCs w:val="28"/>
        </w:rPr>
        <w:t>Выбытие объектов основных средств, учитываемых на</w:t>
      </w:r>
      <w:r w:rsidR="008C1E82">
        <w:rPr>
          <w:sz w:val="28"/>
          <w:szCs w:val="28"/>
        </w:rPr>
        <w:t xml:space="preserve"> </w:t>
      </w:r>
      <w:r w:rsidRPr="00063BFE">
        <w:rPr>
          <w:sz w:val="28"/>
          <w:szCs w:val="28"/>
        </w:rPr>
        <w:t>забалансовом учете</w:t>
      </w:r>
      <w:r w:rsidR="008C1E82">
        <w:rPr>
          <w:sz w:val="28"/>
          <w:szCs w:val="28"/>
        </w:rPr>
        <w:t>,</w:t>
      </w:r>
      <w:r w:rsidRPr="00063BFE">
        <w:rPr>
          <w:sz w:val="28"/>
          <w:szCs w:val="28"/>
        </w:rPr>
        <w:t xml:space="preserve"> оформляется актом о списании объектов нефинансовых активов (кроме транспортных средств) (ф.0510454).</w:t>
      </w:r>
    </w:p>
    <w:p w14:paraId="3A57DD80" w14:textId="6B62489B" w:rsidR="00E60544" w:rsidRPr="00E60544" w:rsidRDefault="00E60544" w:rsidP="00E60544">
      <w:pPr>
        <w:pStyle w:val="ConsPlusNormal"/>
        <w:spacing w:line="276" w:lineRule="auto"/>
        <w:jc w:val="both"/>
        <w:rPr>
          <w:rFonts w:ascii="Times New Roman" w:hAnsi="Times New Roman" w:cs="Times New Roman"/>
          <w:sz w:val="28"/>
          <w:szCs w:val="28"/>
        </w:rPr>
      </w:pPr>
      <w:r w:rsidRPr="00E60544">
        <w:rPr>
          <w:rFonts w:ascii="Times New Roman" w:hAnsi="Times New Roman" w:cs="Times New Roman"/>
          <w:sz w:val="28"/>
          <w:szCs w:val="28"/>
        </w:rPr>
        <w:t xml:space="preserve">16.13. На забалансовом счете 22 «Материальные ценности, полученные по централизованному снабжению» ведется учет полученных от поставщика материальных ценностей до момента получения </w:t>
      </w:r>
      <w:r>
        <w:rPr>
          <w:rFonts w:ascii="Times New Roman" w:hAnsi="Times New Roman" w:cs="Times New Roman"/>
          <w:sz w:val="28"/>
          <w:szCs w:val="28"/>
        </w:rPr>
        <w:t>Территориальной избирательной комиссией</w:t>
      </w:r>
      <w:r w:rsidR="009D3ECF" w:rsidRPr="009D3ECF">
        <w:rPr>
          <w:sz w:val="28"/>
          <w:szCs w:val="28"/>
        </w:rPr>
        <w:t xml:space="preserve"> </w:t>
      </w:r>
      <w:r w:rsidR="009D3ECF" w:rsidRPr="009D3ECF">
        <w:rPr>
          <w:rFonts w:ascii="Times New Roman" w:hAnsi="Times New Roman" w:cs="Times New Roman"/>
          <w:sz w:val="28"/>
          <w:szCs w:val="28"/>
        </w:rPr>
        <w:t>Бологовского района</w:t>
      </w:r>
      <w:r w:rsidRPr="00E60544">
        <w:rPr>
          <w:rFonts w:ascii="Times New Roman" w:hAnsi="Times New Roman" w:cs="Times New Roman"/>
          <w:sz w:val="28"/>
          <w:szCs w:val="28"/>
        </w:rPr>
        <w:t xml:space="preserve"> Извещения (ф.0504805) (подтверждения </w:t>
      </w:r>
      <w:r>
        <w:rPr>
          <w:rFonts w:ascii="Times New Roman" w:hAnsi="Times New Roman" w:cs="Times New Roman"/>
          <w:sz w:val="28"/>
          <w:szCs w:val="28"/>
        </w:rPr>
        <w:t>избирательной комиссии Тверской области</w:t>
      </w:r>
      <w:r w:rsidRPr="00E60544">
        <w:rPr>
          <w:rFonts w:ascii="Times New Roman" w:hAnsi="Times New Roman" w:cs="Times New Roman"/>
          <w:sz w:val="28"/>
          <w:szCs w:val="28"/>
        </w:rPr>
        <w:t xml:space="preserve"> исполнения поставки по централизованному снабжению</w:t>
      </w:r>
      <w:r>
        <w:rPr>
          <w:rFonts w:ascii="Times New Roman" w:hAnsi="Times New Roman" w:cs="Times New Roman"/>
          <w:sz w:val="28"/>
          <w:szCs w:val="28"/>
        </w:rPr>
        <w:t>). П</w:t>
      </w:r>
      <w:r w:rsidRPr="00E60544">
        <w:rPr>
          <w:rFonts w:ascii="Times New Roman" w:hAnsi="Times New Roman" w:cs="Times New Roman"/>
          <w:sz w:val="28"/>
          <w:szCs w:val="28"/>
        </w:rPr>
        <w:t xml:space="preserve">ри этом пользование </w:t>
      </w:r>
      <w:r w:rsidRPr="00E60544">
        <w:rPr>
          <w:rFonts w:ascii="Times New Roman" w:hAnsi="Times New Roman" w:cs="Times New Roman"/>
          <w:sz w:val="28"/>
          <w:szCs w:val="28"/>
        </w:rPr>
        <w:lastRenderedPageBreak/>
        <w:t xml:space="preserve">имуществом до получения </w:t>
      </w:r>
      <w:r>
        <w:rPr>
          <w:rFonts w:ascii="Times New Roman" w:hAnsi="Times New Roman" w:cs="Times New Roman"/>
          <w:sz w:val="28"/>
          <w:szCs w:val="28"/>
        </w:rPr>
        <w:t>Извещения (ф.0504805)</w:t>
      </w:r>
      <w:r w:rsidRPr="00E60544">
        <w:rPr>
          <w:rFonts w:ascii="Times New Roman" w:hAnsi="Times New Roman" w:cs="Times New Roman"/>
          <w:sz w:val="28"/>
          <w:szCs w:val="28"/>
        </w:rPr>
        <w:t xml:space="preserve"> допускается при наличии разрешения главного распорядителя бюджетных средств</w:t>
      </w:r>
      <w:r w:rsidR="002714CB">
        <w:rPr>
          <w:rFonts w:ascii="Times New Roman" w:hAnsi="Times New Roman" w:cs="Times New Roman"/>
          <w:sz w:val="28"/>
          <w:szCs w:val="28"/>
        </w:rPr>
        <w:t>, в том числе в форе электронного документа.</w:t>
      </w:r>
    </w:p>
    <w:p w14:paraId="757FB126" w14:textId="77777777" w:rsidR="00866631" w:rsidRPr="0027078C" w:rsidRDefault="00866631" w:rsidP="00E60544">
      <w:pPr>
        <w:pStyle w:val="ConsPlusNormal"/>
        <w:spacing w:line="276" w:lineRule="auto"/>
        <w:ind w:firstLine="709"/>
        <w:jc w:val="both"/>
        <w:rPr>
          <w:rFonts w:ascii="Times New Roman" w:hAnsi="Times New Roman" w:cs="Times New Roman"/>
          <w:color w:val="000000" w:themeColor="text1"/>
          <w:sz w:val="28"/>
          <w:szCs w:val="28"/>
        </w:rPr>
      </w:pPr>
      <w:r w:rsidRPr="0027078C">
        <w:rPr>
          <w:rFonts w:ascii="Times New Roman" w:hAnsi="Times New Roman" w:cs="Times New Roman"/>
          <w:color w:val="000000" w:themeColor="text1"/>
          <w:sz w:val="28"/>
          <w:szCs w:val="28"/>
        </w:rPr>
        <w:t>Аналитический учет ведется в разрезе видов материальных ценностей.</w:t>
      </w:r>
    </w:p>
    <w:p w14:paraId="3EBBFB56" w14:textId="77777777" w:rsidR="0034178A" w:rsidRDefault="00E765CA" w:rsidP="004C41D6">
      <w:pPr>
        <w:tabs>
          <w:tab w:val="left" w:pos="540"/>
        </w:tabs>
        <w:autoSpaceDE w:val="0"/>
        <w:autoSpaceDN w:val="0"/>
        <w:adjustRightInd w:val="0"/>
        <w:spacing w:before="240" w:after="240" w:line="276" w:lineRule="auto"/>
        <w:ind w:left="539"/>
        <w:jc w:val="center"/>
        <w:rPr>
          <w:b/>
          <w:bCs/>
          <w:sz w:val="28"/>
          <w:szCs w:val="28"/>
        </w:rPr>
      </w:pPr>
      <w:r>
        <w:rPr>
          <w:b/>
          <w:bCs/>
          <w:sz w:val="28"/>
          <w:szCs w:val="28"/>
        </w:rPr>
        <w:t>1</w:t>
      </w:r>
      <w:r w:rsidR="00E804A6">
        <w:rPr>
          <w:b/>
          <w:bCs/>
          <w:sz w:val="28"/>
          <w:szCs w:val="28"/>
        </w:rPr>
        <w:t>7</w:t>
      </w:r>
      <w:r w:rsidR="0034178A" w:rsidRPr="0034178A">
        <w:rPr>
          <w:b/>
          <w:bCs/>
          <w:sz w:val="28"/>
          <w:szCs w:val="28"/>
        </w:rPr>
        <w:t>. Учет расчетов по ущербу имуществу</w:t>
      </w:r>
    </w:p>
    <w:p w14:paraId="4CA5E7E3" w14:textId="13AA6895" w:rsidR="0034178A" w:rsidRPr="0027078C" w:rsidRDefault="00E765CA" w:rsidP="004C41D6">
      <w:pPr>
        <w:tabs>
          <w:tab w:val="left" w:pos="0"/>
        </w:tabs>
        <w:autoSpaceDE w:val="0"/>
        <w:autoSpaceDN w:val="0"/>
        <w:adjustRightInd w:val="0"/>
        <w:spacing w:line="276" w:lineRule="auto"/>
        <w:ind w:firstLine="567"/>
        <w:jc w:val="both"/>
        <w:rPr>
          <w:color w:val="000000" w:themeColor="text1"/>
          <w:sz w:val="28"/>
          <w:szCs w:val="28"/>
        </w:rPr>
      </w:pPr>
      <w:r>
        <w:rPr>
          <w:color w:val="000000" w:themeColor="text1"/>
          <w:sz w:val="28"/>
          <w:szCs w:val="28"/>
        </w:rPr>
        <w:t>1</w:t>
      </w:r>
      <w:r w:rsidR="00BA05DD">
        <w:rPr>
          <w:color w:val="000000" w:themeColor="text1"/>
          <w:sz w:val="28"/>
          <w:szCs w:val="28"/>
        </w:rPr>
        <w:t>7</w:t>
      </w:r>
      <w:r w:rsidR="0034178A" w:rsidRPr="0027078C">
        <w:rPr>
          <w:color w:val="000000" w:themeColor="text1"/>
          <w:sz w:val="28"/>
          <w:szCs w:val="28"/>
        </w:rPr>
        <w:t xml:space="preserve">.1. К расчетам по ущербу имуществу относятся суммы выявленных недостач, хищений денежных средств, иных ценностей, потерь от порчи материальных ценностей, других сумм причиненного ущерба имуществу </w:t>
      </w:r>
      <w:r w:rsidR="006329F5">
        <w:rPr>
          <w:color w:val="000000" w:themeColor="text1"/>
          <w:sz w:val="28"/>
          <w:szCs w:val="28"/>
        </w:rPr>
        <w:t xml:space="preserve">территориальной избирательной комиссии </w:t>
      </w:r>
      <w:r w:rsidR="009D3ECF">
        <w:rPr>
          <w:sz w:val="28"/>
          <w:szCs w:val="28"/>
        </w:rPr>
        <w:t>Бологовского района</w:t>
      </w:r>
      <w:r w:rsidR="0034178A" w:rsidRPr="0027078C">
        <w:rPr>
          <w:color w:val="000000" w:themeColor="text1"/>
          <w:sz w:val="28"/>
          <w:szCs w:val="28"/>
        </w:rPr>
        <w:t>, подлежащих возмещению виновными лицами в порядке, установленном законодательством Российской Федерации</w:t>
      </w:r>
      <w:r w:rsidR="004A1458" w:rsidRPr="0027078C">
        <w:rPr>
          <w:color w:val="000000" w:themeColor="text1"/>
          <w:sz w:val="28"/>
          <w:szCs w:val="28"/>
        </w:rPr>
        <w:t xml:space="preserve">. </w:t>
      </w:r>
    </w:p>
    <w:p w14:paraId="13BDBA8C" w14:textId="7FFCF02D" w:rsidR="004A1458" w:rsidRPr="0027078C" w:rsidRDefault="004A1458"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При установлении фактов хищений или злоупотреблений, а также порчи имущества </w:t>
      </w:r>
      <w:r w:rsidR="001C76ED">
        <w:rPr>
          <w:color w:val="000000" w:themeColor="text1"/>
          <w:sz w:val="28"/>
          <w:szCs w:val="28"/>
        </w:rPr>
        <w:t xml:space="preserve">Территориальная избирательная комиссия </w:t>
      </w:r>
      <w:r w:rsidR="009D3ECF">
        <w:rPr>
          <w:sz w:val="28"/>
          <w:szCs w:val="28"/>
        </w:rPr>
        <w:t>Бологовского района</w:t>
      </w:r>
      <w:r w:rsidRPr="0027078C">
        <w:rPr>
          <w:color w:val="000000" w:themeColor="text1"/>
          <w:sz w:val="28"/>
          <w:szCs w:val="28"/>
        </w:rPr>
        <w:t xml:space="preserve"> обязана провести инвентаризацию.</w:t>
      </w:r>
    </w:p>
    <w:p w14:paraId="70AA407B" w14:textId="77777777" w:rsidR="00925265" w:rsidRPr="0027078C" w:rsidRDefault="00E765CA"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w:t>
      </w:r>
      <w:r w:rsidR="00BA05DD">
        <w:rPr>
          <w:color w:val="000000" w:themeColor="text1"/>
          <w:sz w:val="28"/>
          <w:szCs w:val="28"/>
        </w:rPr>
        <w:t>7</w:t>
      </w:r>
      <w:r w:rsidR="00087794" w:rsidRPr="0027078C">
        <w:rPr>
          <w:color w:val="000000" w:themeColor="text1"/>
          <w:sz w:val="28"/>
          <w:szCs w:val="28"/>
        </w:rPr>
        <w:t xml:space="preserve">.2. </w:t>
      </w:r>
      <w:r w:rsidR="00B56762">
        <w:rPr>
          <w:color w:val="000000" w:themeColor="text1"/>
          <w:sz w:val="28"/>
          <w:szCs w:val="28"/>
        </w:rPr>
        <w:t>П</w:t>
      </w:r>
      <w:r w:rsidR="00925265" w:rsidRPr="0027078C">
        <w:rPr>
          <w:color w:val="000000" w:themeColor="text1"/>
          <w:sz w:val="28"/>
          <w:szCs w:val="28"/>
        </w:rPr>
        <w:t>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4E78B4A8" w14:textId="77777777" w:rsidR="00087794" w:rsidRPr="0027078C" w:rsidRDefault="00087794" w:rsidP="00432E43">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При определении текущей восстановительной стоимости используется метод рыночных цен.</w:t>
      </w:r>
    </w:p>
    <w:p w14:paraId="07B7622F" w14:textId="77777777" w:rsidR="00087794" w:rsidRPr="0027078C" w:rsidRDefault="00BA05DD" w:rsidP="00432E43">
      <w:pPr>
        <w:autoSpaceDE w:val="0"/>
        <w:autoSpaceDN w:val="0"/>
        <w:adjustRightInd w:val="0"/>
        <w:spacing w:line="276" w:lineRule="auto"/>
        <w:ind w:firstLine="540"/>
        <w:jc w:val="both"/>
        <w:rPr>
          <w:color w:val="000000" w:themeColor="text1"/>
          <w:sz w:val="28"/>
          <w:szCs w:val="28"/>
        </w:rPr>
      </w:pPr>
      <w:r>
        <w:rPr>
          <w:color w:val="000000" w:themeColor="text1"/>
          <w:sz w:val="28"/>
          <w:szCs w:val="28"/>
        </w:rPr>
        <w:t>17</w:t>
      </w:r>
      <w:r w:rsidR="00087794" w:rsidRPr="0027078C">
        <w:rPr>
          <w:color w:val="000000" w:themeColor="text1"/>
          <w:sz w:val="28"/>
          <w:szCs w:val="28"/>
        </w:rPr>
        <w:t>.3. Для учета расчетов по суммам выявленных недостач, хищений денежных средств, иных ценностей, по суммам потерь от порчи материальных ценностей, другим суммам причиненного имуществу учреждения ущерба, подлежащим возмещению виновными лицами в установленном законодательством РФ порядке, предназначен счет 209 00 "Расчеты по ущербу и иным доходам</w:t>
      </w:r>
    </w:p>
    <w:p w14:paraId="213E4DB0" w14:textId="77777777" w:rsidR="00E765CA"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Аналитический учет по счету ведется в карточке учета средств и расчетов </w:t>
      </w:r>
      <w:hyperlink r:id="rId35" w:history="1">
        <w:r w:rsidRPr="0027078C">
          <w:rPr>
            <w:color w:val="000000" w:themeColor="text1"/>
            <w:sz w:val="28"/>
            <w:szCs w:val="28"/>
          </w:rPr>
          <w:t>(ф. 0504051)</w:t>
        </w:r>
      </w:hyperlink>
      <w:r w:rsidRPr="0027078C">
        <w:rPr>
          <w:color w:val="000000" w:themeColor="text1"/>
          <w:sz w:val="28"/>
          <w:szCs w:val="28"/>
        </w:rPr>
        <w:t xml:space="preserve"> в разрезе лиц, ответственных за возмещение причиненного ущерба (виновных лиц), по виду имущества и (или) суммам ущерба, в том числе по выявленным хищениям, недостачам. Карточка открывается записями сумм остатков на начало года. Текущие записи производятся не позднее следующего дня после совершения операции. В конце месяца подсчитываются итоги по остаткам.</w:t>
      </w:r>
    </w:p>
    <w:p w14:paraId="6E371DA5" w14:textId="77777777" w:rsidR="00087794" w:rsidRDefault="00087794" w:rsidP="00E765CA">
      <w:pPr>
        <w:autoSpaceDE w:val="0"/>
        <w:autoSpaceDN w:val="0"/>
        <w:adjustRightInd w:val="0"/>
        <w:spacing w:line="276" w:lineRule="auto"/>
        <w:ind w:firstLine="540"/>
        <w:jc w:val="both"/>
        <w:rPr>
          <w:color w:val="000000" w:themeColor="text1"/>
          <w:sz w:val="28"/>
          <w:szCs w:val="28"/>
        </w:rPr>
      </w:pPr>
      <w:r w:rsidRPr="0027078C">
        <w:rPr>
          <w:color w:val="000000" w:themeColor="text1"/>
          <w:sz w:val="28"/>
          <w:szCs w:val="28"/>
        </w:rPr>
        <w:t xml:space="preserve">Операции по счету отражаются в журнале операций расчетов с дебиторами по доходам </w:t>
      </w:r>
      <w:hyperlink r:id="rId36" w:history="1">
        <w:r w:rsidRPr="0027078C">
          <w:rPr>
            <w:color w:val="000000" w:themeColor="text1"/>
            <w:sz w:val="28"/>
            <w:szCs w:val="28"/>
          </w:rPr>
          <w:t>(ф. 0504071)</w:t>
        </w:r>
      </w:hyperlink>
      <w:r w:rsidRPr="0027078C">
        <w:rPr>
          <w:color w:val="000000" w:themeColor="text1"/>
          <w:sz w:val="28"/>
          <w:szCs w:val="28"/>
        </w:rPr>
        <w:t>.</w:t>
      </w:r>
    </w:p>
    <w:p w14:paraId="5379326F" w14:textId="77777777" w:rsidR="006A0324" w:rsidRDefault="006A0324" w:rsidP="00E765CA">
      <w:pPr>
        <w:autoSpaceDE w:val="0"/>
        <w:autoSpaceDN w:val="0"/>
        <w:adjustRightInd w:val="0"/>
        <w:spacing w:line="276" w:lineRule="auto"/>
        <w:ind w:firstLine="540"/>
        <w:jc w:val="both"/>
        <w:rPr>
          <w:color w:val="000000" w:themeColor="text1"/>
          <w:sz w:val="28"/>
          <w:szCs w:val="28"/>
        </w:rPr>
      </w:pPr>
    </w:p>
    <w:p w14:paraId="6B90B0F3" w14:textId="77777777" w:rsidR="00706FBC" w:rsidRPr="003B216F" w:rsidRDefault="00E2134A" w:rsidP="004C41D6">
      <w:pPr>
        <w:spacing w:before="240" w:after="240" w:line="276" w:lineRule="auto"/>
        <w:ind w:firstLine="720"/>
        <w:jc w:val="center"/>
        <w:rPr>
          <w:b/>
          <w:bCs/>
          <w:sz w:val="28"/>
          <w:szCs w:val="28"/>
        </w:rPr>
      </w:pPr>
      <w:r>
        <w:rPr>
          <w:b/>
          <w:bCs/>
          <w:sz w:val="28"/>
          <w:szCs w:val="28"/>
        </w:rPr>
        <w:lastRenderedPageBreak/>
        <w:t>1</w:t>
      </w:r>
      <w:r w:rsidR="00BA05DD">
        <w:rPr>
          <w:b/>
          <w:bCs/>
          <w:sz w:val="28"/>
          <w:szCs w:val="28"/>
        </w:rPr>
        <w:t>8</w:t>
      </w:r>
      <w:r w:rsidR="00706FBC" w:rsidRPr="003B216F">
        <w:rPr>
          <w:b/>
          <w:bCs/>
          <w:sz w:val="28"/>
          <w:szCs w:val="28"/>
        </w:rPr>
        <w:t>. Бюджетная отчетность</w:t>
      </w:r>
    </w:p>
    <w:p w14:paraId="28E1584F" w14:textId="2BDFB6A9" w:rsidR="00706FBC" w:rsidRPr="003E39C1" w:rsidRDefault="00E2134A"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.1.</w:t>
      </w:r>
      <w:r>
        <w:rPr>
          <w:bCs/>
          <w:sz w:val="28"/>
          <w:szCs w:val="28"/>
        </w:rPr>
        <w:t xml:space="preserve"> </w:t>
      </w:r>
      <w:r w:rsidR="003E39C1">
        <w:rPr>
          <w:bCs/>
          <w:sz w:val="28"/>
          <w:szCs w:val="28"/>
        </w:rPr>
        <w:t>Бюджетная отчетность составляется и представляется</w:t>
      </w:r>
      <w:r>
        <w:rPr>
          <w:bCs/>
          <w:sz w:val="28"/>
          <w:szCs w:val="28"/>
        </w:rPr>
        <w:t xml:space="preserve"> территориальной избирательной комиссией </w:t>
      </w:r>
      <w:r w:rsidR="009D3ECF">
        <w:rPr>
          <w:sz w:val="28"/>
          <w:szCs w:val="28"/>
        </w:rPr>
        <w:t>Бологовского района</w:t>
      </w:r>
      <w:r>
        <w:rPr>
          <w:bCs/>
          <w:sz w:val="28"/>
          <w:szCs w:val="28"/>
        </w:rPr>
        <w:t xml:space="preserve">  в избирательную комиссию Тверской области</w:t>
      </w:r>
      <w:r w:rsidR="003E39C1">
        <w:rPr>
          <w:bCs/>
          <w:sz w:val="28"/>
          <w:szCs w:val="28"/>
        </w:rPr>
        <w:t>, в соответствии с Приказом Минфина России от 28.12.2010 № 191н «</w:t>
      </w:r>
      <w:r w:rsidR="003E39C1" w:rsidRPr="003E39C1">
        <w:rPr>
          <w:bCs/>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установленные сроки.</w:t>
      </w:r>
    </w:p>
    <w:p w14:paraId="68059641" w14:textId="77777777" w:rsidR="00CA1541"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CA1541">
        <w:rPr>
          <w:bCs/>
          <w:sz w:val="28"/>
          <w:szCs w:val="28"/>
        </w:rPr>
        <w:t>.2.</w:t>
      </w:r>
      <w:r w:rsidR="00E66A31">
        <w:rPr>
          <w:bCs/>
          <w:sz w:val="28"/>
          <w:szCs w:val="28"/>
        </w:rPr>
        <w:t xml:space="preserve"> </w:t>
      </w:r>
      <w:r w:rsidR="003E39C1" w:rsidRPr="003E39C1">
        <w:rPr>
          <w:bCs/>
          <w:sz w:val="28"/>
          <w:szCs w:val="28"/>
        </w:rPr>
        <w:t>Бюджетная отчетность составляется</w:t>
      </w:r>
      <w:r w:rsidR="00E2134A">
        <w:rPr>
          <w:bCs/>
          <w:sz w:val="28"/>
          <w:szCs w:val="28"/>
        </w:rPr>
        <w:t xml:space="preserve"> </w:t>
      </w:r>
      <w:r w:rsidR="00CA1541">
        <w:rPr>
          <w:bCs/>
          <w:sz w:val="28"/>
          <w:szCs w:val="28"/>
        </w:rPr>
        <w:t>н</w:t>
      </w:r>
      <w:r w:rsidR="003E39C1">
        <w:rPr>
          <w:bCs/>
          <w:sz w:val="28"/>
          <w:szCs w:val="28"/>
        </w:rPr>
        <w:t>а основ</w:t>
      </w:r>
      <w:r w:rsidR="00CA1541">
        <w:rPr>
          <w:bCs/>
          <w:sz w:val="28"/>
          <w:szCs w:val="28"/>
        </w:rPr>
        <w:t>ании</w:t>
      </w:r>
      <w:r w:rsidR="003E39C1">
        <w:rPr>
          <w:bCs/>
          <w:sz w:val="28"/>
          <w:szCs w:val="28"/>
        </w:rPr>
        <w:t xml:space="preserve"> данных Главной книги и (или) других регистров бюджетного учета, установленных законодательством Российской Федерации, с обязательным </w:t>
      </w:r>
      <w:r w:rsidR="00CA1541">
        <w:rPr>
          <w:bCs/>
          <w:sz w:val="28"/>
          <w:szCs w:val="28"/>
        </w:rPr>
        <w:t>проведением сверки оборотов и остатков по регистрам аналитического учета с оборотами и остатками по регистрам синтетического учета</w:t>
      </w:r>
      <w:r w:rsidR="00E2134A">
        <w:rPr>
          <w:bCs/>
          <w:sz w:val="28"/>
          <w:szCs w:val="28"/>
        </w:rPr>
        <w:t>.</w:t>
      </w:r>
    </w:p>
    <w:p w14:paraId="3962275C" w14:textId="07BD38F3" w:rsidR="006C7BCE" w:rsidRDefault="00EB4915" w:rsidP="004C41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6C7BCE">
        <w:rPr>
          <w:bCs/>
          <w:sz w:val="28"/>
          <w:szCs w:val="28"/>
        </w:rPr>
        <w:t xml:space="preserve">.3. </w:t>
      </w:r>
      <w:r w:rsidR="006C7BCE" w:rsidRPr="006C7BCE">
        <w:rPr>
          <w:bCs/>
          <w:sz w:val="28"/>
          <w:szCs w:val="28"/>
        </w:rPr>
        <w:t xml:space="preserve">При получении уведомления о несоответствии отчетности контрольным показателям </w:t>
      </w:r>
      <w:r w:rsidR="006C7BCE">
        <w:rPr>
          <w:bCs/>
          <w:sz w:val="28"/>
          <w:szCs w:val="28"/>
        </w:rPr>
        <w:t xml:space="preserve">территориальная избирательная комиссия </w:t>
      </w:r>
      <w:r w:rsidR="009D3ECF">
        <w:rPr>
          <w:sz w:val="28"/>
          <w:szCs w:val="28"/>
        </w:rPr>
        <w:t>Бологовского района</w:t>
      </w:r>
      <w:r w:rsidR="006C7BCE" w:rsidRPr="006C7BCE">
        <w:rPr>
          <w:bCs/>
          <w:sz w:val="28"/>
          <w:szCs w:val="28"/>
        </w:rPr>
        <w:t xml:space="preserve"> </w:t>
      </w:r>
      <w:r w:rsidR="00E2134A">
        <w:rPr>
          <w:bCs/>
          <w:sz w:val="28"/>
          <w:szCs w:val="28"/>
        </w:rPr>
        <w:t xml:space="preserve"> </w:t>
      </w:r>
      <w:r w:rsidR="006C7BCE" w:rsidRPr="006C7BCE">
        <w:rPr>
          <w:bCs/>
          <w:sz w:val="28"/>
          <w:szCs w:val="28"/>
        </w:rPr>
        <w:t>предприн</w:t>
      </w:r>
      <w:r w:rsidR="00E2134A">
        <w:rPr>
          <w:bCs/>
          <w:sz w:val="28"/>
          <w:szCs w:val="28"/>
        </w:rPr>
        <w:t>имает</w:t>
      </w:r>
      <w:r w:rsidR="006C7BCE" w:rsidRPr="006C7BCE">
        <w:rPr>
          <w:bCs/>
          <w:sz w:val="28"/>
          <w:szCs w:val="28"/>
        </w:rPr>
        <w:t xml:space="preserve"> меры для приведения бюджетной отчетности в соответствие с установленными требованиями законодательства Российской Федерации и повторно направ</w:t>
      </w:r>
      <w:r w:rsidR="00E2134A">
        <w:rPr>
          <w:bCs/>
          <w:sz w:val="28"/>
          <w:szCs w:val="28"/>
        </w:rPr>
        <w:t>ляет</w:t>
      </w:r>
      <w:r w:rsidR="006C7BCE" w:rsidRPr="006C7BCE">
        <w:rPr>
          <w:bCs/>
          <w:sz w:val="28"/>
          <w:szCs w:val="28"/>
        </w:rPr>
        <w:t xml:space="preserve"> бюджетную отчетность</w:t>
      </w:r>
      <w:r w:rsidR="006C7BCE">
        <w:rPr>
          <w:bCs/>
          <w:sz w:val="28"/>
          <w:szCs w:val="28"/>
        </w:rPr>
        <w:t>.</w:t>
      </w:r>
    </w:p>
    <w:p w14:paraId="058CD5E8" w14:textId="77777777" w:rsidR="00CA1541" w:rsidRDefault="00BA05DD"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18</w:t>
      </w:r>
      <w:r w:rsidR="00CA1541">
        <w:rPr>
          <w:bCs/>
          <w:sz w:val="28"/>
          <w:szCs w:val="28"/>
        </w:rPr>
        <w:t>.</w:t>
      </w:r>
      <w:r w:rsidR="006C7BCE">
        <w:rPr>
          <w:bCs/>
          <w:sz w:val="28"/>
          <w:szCs w:val="28"/>
        </w:rPr>
        <w:t>4</w:t>
      </w:r>
      <w:r w:rsidR="00CA1541">
        <w:rPr>
          <w:bCs/>
          <w:sz w:val="28"/>
          <w:szCs w:val="28"/>
        </w:rPr>
        <w:t>. Бюджетная отчетность составляется нара</w:t>
      </w:r>
      <w:r w:rsidR="00951451">
        <w:rPr>
          <w:bCs/>
          <w:sz w:val="28"/>
          <w:szCs w:val="28"/>
        </w:rPr>
        <w:t>стающим итогом сначала года в рублях с точностью до второго десятичного знака после запятой.</w:t>
      </w:r>
    </w:p>
    <w:p w14:paraId="06F6E4D3" w14:textId="0E2D1F4C" w:rsidR="00E66A31" w:rsidRDefault="00EB4915" w:rsidP="00B567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rPr>
      </w:pPr>
      <w:r>
        <w:rPr>
          <w:bCs/>
          <w:sz w:val="28"/>
          <w:szCs w:val="28"/>
        </w:rPr>
        <w:t>1</w:t>
      </w:r>
      <w:r w:rsidR="00BA05DD">
        <w:rPr>
          <w:bCs/>
          <w:sz w:val="28"/>
          <w:szCs w:val="28"/>
        </w:rPr>
        <w:t>8</w:t>
      </w:r>
      <w:r w:rsidR="00E66A31" w:rsidRPr="0073007A">
        <w:rPr>
          <w:bCs/>
          <w:sz w:val="28"/>
          <w:szCs w:val="28"/>
        </w:rPr>
        <w:t>.</w:t>
      </w:r>
      <w:r w:rsidR="006C7BCE">
        <w:rPr>
          <w:bCs/>
          <w:sz w:val="28"/>
          <w:szCs w:val="28"/>
        </w:rPr>
        <w:t>5</w:t>
      </w:r>
      <w:r w:rsidR="00E66A31" w:rsidRPr="0073007A">
        <w:rPr>
          <w:bCs/>
          <w:sz w:val="28"/>
          <w:szCs w:val="28"/>
        </w:rPr>
        <w:t xml:space="preserve">. Отчетность представляется в виде электронного </w:t>
      </w:r>
      <w:r w:rsidR="00E2134A" w:rsidRPr="0073007A">
        <w:rPr>
          <w:bCs/>
          <w:sz w:val="28"/>
          <w:szCs w:val="28"/>
        </w:rPr>
        <w:t>документа</w:t>
      </w:r>
      <w:r w:rsidR="00E2134A">
        <w:rPr>
          <w:bCs/>
          <w:sz w:val="28"/>
          <w:szCs w:val="28"/>
        </w:rPr>
        <w:t xml:space="preserve">, </w:t>
      </w:r>
      <w:r w:rsidR="00E2134A" w:rsidRPr="0073007A">
        <w:rPr>
          <w:bCs/>
          <w:sz w:val="28"/>
          <w:szCs w:val="28"/>
        </w:rPr>
        <w:t>подписанного</w:t>
      </w:r>
      <w:r w:rsidR="006C7BCE">
        <w:rPr>
          <w:bCs/>
          <w:sz w:val="28"/>
          <w:szCs w:val="28"/>
        </w:rPr>
        <w:t xml:space="preserve"> электронной цифровой подписью</w:t>
      </w:r>
      <w:r w:rsidR="00E66A31" w:rsidRPr="0073007A">
        <w:rPr>
          <w:bCs/>
          <w:sz w:val="28"/>
          <w:szCs w:val="28"/>
        </w:rPr>
        <w:t xml:space="preserve"> в ПП «Свод-СМАРТ»</w:t>
      </w:r>
      <w:r w:rsidR="00E2134A">
        <w:rPr>
          <w:bCs/>
          <w:sz w:val="28"/>
          <w:szCs w:val="28"/>
        </w:rPr>
        <w:t>.</w:t>
      </w:r>
      <w:r w:rsidR="00E66A31" w:rsidRPr="0073007A">
        <w:rPr>
          <w:bCs/>
          <w:sz w:val="28"/>
          <w:szCs w:val="28"/>
        </w:rPr>
        <w:t xml:space="preserve"> </w:t>
      </w:r>
    </w:p>
    <w:p w14:paraId="68B28F97" w14:textId="77777777" w:rsidR="00706FBC" w:rsidRPr="00706FBC" w:rsidRDefault="00BA05DD" w:rsidP="004C41D6">
      <w:pPr>
        <w:spacing w:before="240" w:after="240" w:line="276" w:lineRule="auto"/>
        <w:ind w:firstLine="720"/>
        <w:jc w:val="center"/>
      </w:pPr>
      <w:r>
        <w:rPr>
          <w:b/>
          <w:bCs/>
          <w:sz w:val="28"/>
          <w:szCs w:val="28"/>
        </w:rPr>
        <w:t>19</w:t>
      </w:r>
      <w:r w:rsidR="00706FBC" w:rsidRPr="003B216F">
        <w:rPr>
          <w:b/>
          <w:bCs/>
          <w:sz w:val="28"/>
          <w:szCs w:val="28"/>
        </w:rPr>
        <w:t>. Особенности ведения налогового учета</w:t>
      </w:r>
    </w:p>
    <w:p w14:paraId="253B7809" w14:textId="526F3359" w:rsidR="00706FBC" w:rsidRDefault="00BA05DD" w:rsidP="004C41D6">
      <w:pPr>
        <w:spacing w:line="276" w:lineRule="auto"/>
        <w:ind w:firstLine="720"/>
        <w:jc w:val="both"/>
        <w:rPr>
          <w:sz w:val="28"/>
          <w:szCs w:val="28"/>
        </w:rPr>
      </w:pPr>
      <w:r>
        <w:rPr>
          <w:sz w:val="28"/>
          <w:szCs w:val="28"/>
        </w:rPr>
        <w:t>19</w:t>
      </w:r>
      <w:r w:rsidR="00706FBC" w:rsidRPr="00706FBC">
        <w:rPr>
          <w:sz w:val="28"/>
          <w:szCs w:val="28"/>
        </w:rPr>
        <w:t>.1.</w:t>
      </w:r>
      <w:r w:rsidR="00706FBC" w:rsidRPr="00706FBC">
        <w:rPr>
          <w:sz w:val="28"/>
          <w:szCs w:val="28"/>
          <w:lang w:val="en-US"/>
        </w:rPr>
        <w:t> </w:t>
      </w:r>
      <w:r w:rsidR="00706FBC" w:rsidRPr="00706FBC">
        <w:rPr>
          <w:sz w:val="28"/>
          <w:szCs w:val="28"/>
        </w:rPr>
        <w:t xml:space="preserve">Налоговый учет в </w:t>
      </w:r>
      <w:r w:rsidR="006329F5">
        <w:rPr>
          <w:sz w:val="28"/>
          <w:szCs w:val="28"/>
        </w:rPr>
        <w:t xml:space="preserve">территориальной избирательной комиссии </w:t>
      </w:r>
      <w:r w:rsidR="009D3ECF">
        <w:rPr>
          <w:sz w:val="28"/>
          <w:szCs w:val="28"/>
        </w:rPr>
        <w:t>Бологовского района</w:t>
      </w:r>
      <w:r w:rsidR="00706FBC" w:rsidRPr="00706FBC">
        <w:rPr>
          <w:sz w:val="28"/>
          <w:szCs w:val="28"/>
        </w:rPr>
        <w:t xml:space="preserve"> осуществляется в соответствии с Налоговым кодексом Российской Федерации и иными нормативными правовыми актами.</w:t>
      </w:r>
    </w:p>
    <w:p w14:paraId="7578C57C" w14:textId="77777777" w:rsidR="00E66A31" w:rsidRDefault="00BA05DD" w:rsidP="004C41D6">
      <w:pPr>
        <w:spacing w:line="276" w:lineRule="auto"/>
        <w:ind w:firstLine="720"/>
        <w:jc w:val="both"/>
        <w:rPr>
          <w:sz w:val="28"/>
          <w:szCs w:val="28"/>
        </w:rPr>
      </w:pPr>
      <w:r>
        <w:rPr>
          <w:sz w:val="28"/>
          <w:szCs w:val="28"/>
        </w:rPr>
        <w:t>19</w:t>
      </w:r>
      <w:r w:rsidR="00E66A31">
        <w:rPr>
          <w:sz w:val="28"/>
          <w:szCs w:val="28"/>
        </w:rPr>
        <w:t xml:space="preserve">.2. </w:t>
      </w:r>
      <w:r w:rsidR="00B56762">
        <w:rPr>
          <w:sz w:val="28"/>
          <w:szCs w:val="28"/>
        </w:rPr>
        <w:t>О</w:t>
      </w:r>
      <w:r w:rsidR="00E66A31">
        <w:rPr>
          <w:sz w:val="28"/>
          <w:szCs w:val="28"/>
        </w:rPr>
        <w:t>сновными задачами налогового учета являются:</w:t>
      </w:r>
    </w:p>
    <w:p w14:paraId="353D2C8B" w14:textId="77777777" w:rsidR="00E66A31" w:rsidRDefault="00E66A31" w:rsidP="004C41D6">
      <w:pPr>
        <w:spacing w:line="276" w:lineRule="auto"/>
        <w:ind w:firstLine="720"/>
        <w:jc w:val="both"/>
        <w:rPr>
          <w:sz w:val="28"/>
          <w:szCs w:val="28"/>
        </w:rPr>
      </w:pPr>
      <w:r>
        <w:rPr>
          <w:sz w:val="28"/>
          <w:szCs w:val="28"/>
        </w:rPr>
        <w:t>формирование полной, систематизированной и достоверной информации для определения налоговой базы;</w:t>
      </w:r>
    </w:p>
    <w:p w14:paraId="06E2AC23" w14:textId="77777777" w:rsidR="00E66A31" w:rsidRDefault="00E66A31" w:rsidP="00432E43">
      <w:pPr>
        <w:spacing w:line="276" w:lineRule="auto"/>
        <w:ind w:firstLine="720"/>
        <w:jc w:val="both"/>
        <w:rPr>
          <w:sz w:val="28"/>
          <w:szCs w:val="28"/>
        </w:rPr>
      </w:pPr>
      <w:r>
        <w:rPr>
          <w:sz w:val="28"/>
          <w:szCs w:val="28"/>
        </w:rPr>
        <w:t>обеспечение своевременного представления налоговых деклараций (расчетов) и другой информации в налоговые органы;</w:t>
      </w:r>
    </w:p>
    <w:p w14:paraId="40F273CF" w14:textId="77777777" w:rsidR="00E66A31" w:rsidRDefault="00E66A31" w:rsidP="00432E43">
      <w:pPr>
        <w:spacing w:line="276" w:lineRule="auto"/>
        <w:ind w:firstLine="720"/>
        <w:jc w:val="both"/>
        <w:rPr>
          <w:sz w:val="28"/>
          <w:szCs w:val="28"/>
        </w:rPr>
      </w:pPr>
      <w:r>
        <w:rPr>
          <w:sz w:val="28"/>
          <w:szCs w:val="28"/>
        </w:rPr>
        <w:t>полная и своевременная уплата налогов и сборов в соответствующие бюджеты</w:t>
      </w:r>
      <w:r w:rsidR="006F2822">
        <w:rPr>
          <w:sz w:val="28"/>
          <w:szCs w:val="28"/>
        </w:rPr>
        <w:t>.</w:t>
      </w:r>
    </w:p>
    <w:p w14:paraId="3051B5C6" w14:textId="77777777" w:rsidR="00CE4F59" w:rsidRDefault="0069179E" w:rsidP="00432E43">
      <w:pPr>
        <w:spacing w:line="276" w:lineRule="auto"/>
        <w:ind w:firstLine="720"/>
        <w:jc w:val="both"/>
        <w:rPr>
          <w:sz w:val="28"/>
          <w:szCs w:val="28"/>
        </w:rPr>
      </w:pPr>
      <w:r>
        <w:rPr>
          <w:sz w:val="28"/>
          <w:szCs w:val="28"/>
        </w:rPr>
        <w:t>19</w:t>
      </w:r>
      <w:r w:rsidR="006F2822">
        <w:rPr>
          <w:sz w:val="28"/>
          <w:szCs w:val="28"/>
        </w:rPr>
        <w:t xml:space="preserve">.3. Для подтверждения данных налогового учета применяются первичные учетные документы, журналы операций и бухгалтерские справки, оформленные в соответствии с законодательством Российской Федерации, с применением дополнительных расчетов и корректировок. При этом регистры </w:t>
      </w:r>
      <w:r w:rsidR="006F2822">
        <w:rPr>
          <w:sz w:val="28"/>
          <w:szCs w:val="28"/>
        </w:rPr>
        <w:lastRenderedPageBreak/>
        <w:t xml:space="preserve">бухгалтерского учета являются аналитическими </w:t>
      </w:r>
      <w:r w:rsidR="00CE4F59">
        <w:rPr>
          <w:sz w:val="28"/>
          <w:szCs w:val="28"/>
        </w:rPr>
        <w:t>регистрами налогового учета.</w:t>
      </w:r>
    </w:p>
    <w:p w14:paraId="49B74425" w14:textId="77777777" w:rsidR="00CE4F59" w:rsidRDefault="0069179E" w:rsidP="00432E43">
      <w:pPr>
        <w:spacing w:line="276" w:lineRule="auto"/>
        <w:ind w:firstLine="720"/>
        <w:jc w:val="both"/>
        <w:rPr>
          <w:sz w:val="28"/>
          <w:szCs w:val="28"/>
        </w:rPr>
      </w:pPr>
      <w:r>
        <w:rPr>
          <w:sz w:val="28"/>
          <w:szCs w:val="28"/>
        </w:rPr>
        <w:t>19</w:t>
      </w:r>
      <w:r w:rsidR="00CE4F59">
        <w:rPr>
          <w:sz w:val="28"/>
          <w:szCs w:val="28"/>
        </w:rPr>
        <w:t>.</w:t>
      </w:r>
      <w:r w:rsidR="007E0727">
        <w:rPr>
          <w:sz w:val="28"/>
          <w:szCs w:val="28"/>
        </w:rPr>
        <w:t>4</w:t>
      </w:r>
      <w:r w:rsidR="00CE4F59">
        <w:rPr>
          <w:sz w:val="28"/>
          <w:szCs w:val="28"/>
        </w:rPr>
        <w:t>. Налоговая отчетность представляется в налоговые органы по телекоммуникационным каналам связи.</w:t>
      </w:r>
    </w:p>
    <w:p w14:paraId="16BE29C4" w14:textId="5A2520CE" w:rsidR="00706FBC" w:rsidRPr="00706FBC" w:rsidRDefault="0069179E" w:rsidP="004C41D6">
      <w:pPr>
        <w:spacing w:line="276" w:lineRule="auto"/>
        <w:ind w:firstLine="709"/>
        <w:jc w:val="both"/>
        <w:rPr>
          <w:sz w:val="28"/>
          <w:szCs w:val="28"/>
        </w:rPr>
      </w:pPr>
      <w:r>
        <w:rPr>
          <w:sz w:val="28"/>
          <w:szCs w:val="28"/>
        </w:rPr>
        <w:t>19</w:t>
      </w:r>
      <w:r w:rsidR="00706FBC" w:rsidRPr="00706FBC">
        <w:rPr>
          <w:sz w:val="28"/>
          <w:szCs w:val="28"/>
        </w:rPr>
        <w:t>.</w:t>
      </w:r>
      <w:r w:rsidR="007E0727">
        <w:rPr>
          <w:sz w:val="28"/>
          <w:szCs w:val="28"/>
        </w:rPr>
        <w:t>5</w:t>
      </w:r>
      <w:r w:rsidR="00706FBC" w:rsidRPr="00706FBC">
        <w:rPr>
          <w:sz w:val="28"/>
          <w:szCs w:val="28"/>
        </w:rPr>
        <w:t>.</w:t>
      </w:r>
      <w:r w:rsidR="00706FBC" w:rsidRPr="00706FBC">
        <w:rPr>
          <w:sz w:val="28"/>
          <w:szCs w:val="28"/>
          <w:lang w:val="en-US"/>
        </w:rPr>
        <w:t> </w:t>
      </w:r>
      <w:r w:rsidR="00706FBC" w:rsidRPr="00706FBC">
        <w:rPr>
          <w:sz w:val="28"/>
          <w:szCs w:val="28"/>
        </w:rPr>
        <w:t xml:space="preserve">По налогу на доходы </w:t>
      </w:r>
      <w:r w:rsidR="003A6FFE">
        <w:rPr>
          <w:sz w:val="28"/>
          <w:szCs w:val="28"/>
        </w:rPr>
        <w:t xml:space="preserve">физических лиц </w:t>
      </w:r>
      <w:r w:rsidR="00CD1694">
        <w:rPr>
          <w:sz w:val="28"/>
          <w:szCs w:val="28"/>
        </w:rPr>
        <w:t xml:space="preserve">территориальная избирательная комиссия </w:t>
      </w:r>
      <w:r w:rsidR="009D3ECF">
        <w:rPr>
          <w:sz w:val="28"/>
          <w:szCs w:val="28"/>
        </w:rPr>
        <w:t>Бологовского района</w:t>
      </w:r>
      <w:r w:rsidR="009D3ECF" w:rsidRPr="00706FBC">
        <w:rPr>
          <w:sz w:val="28"/>
          <w:szCs w:val="28"/>
        </w:rPr>
        <w:t xml:space="preserve"> </w:t>
      </w:r>
      <w:r w:rsidR="00706FBC" w:rsidRPr="00706FBC">
        <w:rPr>
          <w:sz w:val="28"/>
          <w:szCs w:val="28"/>
        </w:rPr>
        <w:t>исполняет функции налогового агента по расчету, исчислению и уплате налогов и сборов в доход бюджета и самостоятельно представляет расчеты и декларации в Инспекцию федеральной налоговой службы по месту своего нахождения в соответствии с требованиями законодательства.</w:t>
      </w:r>
    </w:p>
    <w:p w14:paraId="18551461" w14:textId="77777777" w:rsidR="00706FBC" w:rsidRPr="00706FBC" w:rsidRDefault="0069179E" w:rsidP="00432E43">
      <w:pPr>
        <w:spacing w:line="276" w:lineRule="auto"/>
        <w:ind w:firstLine="720"/>
        <w:jc w:val="both"/>
        <w:rPr>
          <w:sz w:val="28"/>
          <w:szCs w:val="28"/>
        </w:rPr>
      </w:pPr>
      <w:r>
        <w:rPr>
          <w:sz w:val="28"/>
          <w:szCs w:val="28"/>
        </w:rPr>
        <w:t>19</w:t>
      </w:r>
      <w:r w:rsidR="00706FBC" w:rsidRPr="00706FBC">
        <w:rPr>
          <w:sz w:val="28"/>
          <w:szCs w:val="28"/>
        </w:rPr>
        <w:t>.</w:t>
      </w:r>
      <w:r w:rsidR="007E0727">
        <w:rPr>
          <w:sz w:val="28"/>
          <w:szCs w:val="28"/>
        </w:rPr>
        <w:t>6</w:t>
      </w:r>
      <w:r w:rsidR="00706FBC" w:rsidRPr="00706FBC">
        <w:rPr>
          <w:sz w:val="28"/>
          <w:szCs w:val="28"/>
        </w:rPr>
        <w:t>.</w:t>
      </w:r>
      <w:r w:rsidR="00706FBC" w:rsidRPr="00706FBC">
        <w:rPr>
          <w:sz w:val="28"/>
          <w:szCs w:val="28"/>
          <w:lang w:val="en-US"/>
        </w:rPr>
        <w:t> </w:t>
      </w:r>
      <w:r w:rsidR="00706FBC" w:rsidRPr="00706FBC">
        <w:rPr>
          <w:sz w:val="28"/>
          <w:szCs w:val="28"/>
        </w:rPr>
        <w:t>Учет расчетов по налогам, платежам и сборам, уплачиваемым в бюджеты и государственные внебюджетные фонды, ведется непрерывно нарастающим итогом раздельно в разрезе каждого налога, платежа и сбора.</w:t>
      </w:r>
    </w:p>
    <w:p w14:paraId="12FB8E5B" w14:textId="77777777" w:rsidR="00706FBC" w:rsidRDefault="0069179E" w:rsidP="00B56762">
      <w:pPr>
        <w:spacing w:line="276" w:lineRule="auto"/>
        <w:ind w:firstLine="720"/>
        <w:jc w:val="both"/>
        <w:rPr>
          <w:sz w:val="28"/>
          <w:szCs w:val="28"/>
        </w:rPr>
      </w:pPr>
      <w:r>
        <w:rPr>
          <w:sz w:val="28"/>
          <w:szCs w:val="28"/>
        </w:rPr>
        <w:t>19</w:t>
      </w:r>
      <w:r w:rsidR="00706FBC" w:rsidRPr="00706FBC">
        <w:rPr>
          <w:sz w:val="28"/>
          <w:szCs w:val="28"/>
        </w:rPr>
        <w:t>.</w:t>
      </w:r>
      <w:r w:rsidR="007E0727">
        <w:rPr>
          <w:sz w:val="28"/>
          <w:szCs w:val="28"/>
        </w:rPr>
        <w:t>7</w:t>
      </w:r>
      <w:r w:rsidR="00706FBC" w:rsidRPr="00706FBC">
        <w:rPr>
          <w:sz w:val="28"/>
          <w:szCs w:val="28"/>
        </w:rPr>
        <w:t>.</w:t>
      </w:r>
      <w:r w:rsidR="00706FBC" w:rsidRPr="00706FBC">
        <w:rPr>
          <w:sz w:val="28"/>
          <w:szCs w:val="28"/>
          <w:lang w:val="en-US"/>
        </w:rPr>
        <w:t> </w:t>
      </w:r>
      <w:r w:rsidR="00706FBC" w:rsidRPr="00706FBC">
        <w:rPr>
          <w:sz w:val="28"/>
          <w:szCs w:val="28"/>
        </w:rPr>
        <w:t xml:space="preserve">Ответственность за ведение налогового учета и составление налоговой отчетности возлагается на </w:t>
      </w:r>
      <w:r w:rsidR="007E0727">
        <w:rPr>
          <w:sz w:val="28"/>
          <w:szCs w:val="28"/>
        </w:rPr>
        <w:t>Председателя</w:t>
      </w:r>
      <w:r w:rsidR="00706FBC" w:rsidRPr="00706FBC">
        <w:rPr>
          <w:sz w:val="28"/>
          <w:szCs w:val="28"/>
        </w:rPr>
        <w:t>.</w:t>
      </w:r>
    </w:p>
    <w:p w14:paraId="5790E69D" w14:textId="77777777" w:rsidR="00CE4F59" w:rsidRPr="00706FBC" w:rsidRDefault="0069179E" w:rsidP="00B56762">
      <w:pPr>
        <w:spacing w:line="276" w:lineRule="auto"/>
        <w:ind w:firstLine="720"/>
        <w:jc w:val="both"/>
        <w:rPr>
          <w:sz w:val="28"/>
          <w:szCs w:val="28"/>
        </w:rPr>
      </w:pPr>
      <w:r>
        <w:rPr>
          <w:sz w:val="28"/>
          <w:szCs w:val="28"/>
        </w:rPr>
        <w:t>19</w:t>
      </w:r>
      <w:r w:rsidR="00CE4F59">
        <w:rPr>
          <w:sz w:val="28"/>
          <w:szCs w:val="28"/>
        </w:rPr>
        <w:t>.</w:t>
      </w:r>
      <w:r w:rsidR="007E0727">
        <w:rPr>
          <w:sz w:val="28"/>
          <w:szCs w:val="28"/>
        </w:rPr>
        <w:t>8.</w:t>
      </w:r>
      <w:r w:rsidR="00CE4F59">
        <w:rPr>
          <w:sz w:val="28"/>
          <w:szCs w:val="28"/>
        </w:rPr>
        <w:t xml:space="preserve"> При изменении законодательства о налогах и сборах изменения в учетную политику вносятся не ранее, чем с момента вступления в силу соответствующих изменений законодательства.</w:t>
      </w:r>
    </w:p>
    <w:p w14:paraId="6CEBFFA8" w14:textId="77777777" w:rsidR="00706FBC" w:rsidRPr="003B216F" w:rsidRDefault="00A10D09" w:rsidP="004C41D6">
      <w:pPr>
        <w:spacing w:before="240" w:after="240" w:line="276" w:lineRule="auto"/>
        <w:ind w:firstLine="720"/>
        <w:jc w:val="center"/>
        <w:rPr>
          <w:b/>
          <w:bCs/>
          <w:sz w:val="28"/>
          <w:szCs w:val="28"/>
        </w:rPr>
      </w:pPr>
      <w:r>
        <w:rPr>
          <w:b/>
          <w:bCs/>
          <w:sz w:val="28"/>
          <w:szCs w:val="28"/>
        </w:rPr>
        <w:t>20</w:t>
      </w:r>
      <w:r w:rsidR="00706FBC" w:rsidRPr="003B216F">
        <w:rPr>
          <w:b/>
          <w:bCs/>
          <w:sz w:val="28"/>
          <w:szCs w:val="28"/>
        </w:rPr>
        <w:t>. Событие после отчетной даты</w:t>
      </w:r>
      <w:r w:rsidR="00CE04C8" w:rsidRPr="003B216F">
        <w:rPr>
          <w:b/>
          <w:bCs/>
          <w:sz w:val="28"/>
          <w:szCs w:val="28"/>
        </w:rPr>
        <w:t>.</w:t>
      </w:r>
    </w:p>
    <w:p w14:paraId="34BBBC14" w14:textId="0A96EE90"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.1. Первичные учетные документы отражают событие (факт хозяйственной жизни), в том числе после отчетной даты. Событие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6329F5">
        <w:rPr>
          <w:sz w:val="28"/>
          <w:szCs w:val="28"/>
        </w:rPr>
        <w:t xml:space="preserve">территориальной избирательной комиссии </w:t>
      </w:r>
      <w:r w:rsidR="009D3ECF">
        <w:rPr>
          <w:sz w:val="28"/>
          <w:szCs w:val="28"/>
        </w:rPr>
        <w:t>Бологовского района</w:t>
      </w:r>
      <w:r w:rsidRPr="00706FBC">
        <w:rPr>
          <w:sz w:val="28"/>
          <w:szCs w:val="28"/>
        </w:rPr>
        <w:t>.</w:t>
      </w:r>
    </w:p>
    <w:p w14:paraId="212B2269" w14:textId="5C31EDA2"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Первичные учетные документы, поступившие</w:t>
      </w:r>
      <w:r w:rsidR="00614602">
        <w:rPr>
          <w:sz w:val="28"/>
          <w:szCs w:val="28"/>
        </w:rPr>
        <w:t xml:space="preserve"> в</w:t>
      </w:r>
      <w:r w:rsidRPr="00706FBC">
        <w:rPr>
          <w:sz w:val="28"/>
          <w:szCs w:val="28"/>
        </w:rPr>
        <w:t xml:space="preserve"> </w:t>
      </w:r>
      <w:r w:rsidR="00E02BB3">
        <w:rPr>
          <w:sz w:val="28"/>
          <w:szCs w:val="28"/>
        </w:rPr>
        <w:t xml:space="preserve">территориальную избирательную комиссию </w:t>
      </w:r>
      <w:r w:rsidR="009D3ECF">
        <w:rPr>
          <w:sz w:val="28"/>
          <w:szCs w:val="28"/>
        </w:rPr>
        <w:t>Бологовского района</w:t>
      </w:r>
      <w:r w:rsidR="00614602" w:rsidRPr="00706FBC">
        <w:rPr>
          <w:sz w:val="28"/>
          <w:szCs w:val="28"/>
        </w:rPr>
        <w:t xml:space="preserve"> </w:t>
      </w:r>
      <w:r w:rsidRPr="00706FBC">
        <w:rPr>
          <w:sz w:val="28"/>
          <w:szCs w:val="28"/>
        </w:rPr>
        <w:t>более поздней датой, чем дата их выставления, отражаются в учете в следующем порядке:</w:t>
      </w:r>
    </w:p>
    <w:p w14:paraId="0ED3D324" w14:textId="0E19DB42"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при поступлении документов более поздней датой в этом же месяце факт хозяйственной жизни отражается в учете датой поступления документа </w:t>
      </w:r>
      <w:r w:rsidR="00614602">
        <w:rPr>
          <w:sz w:val="28"/>
          <w:szCs w:val="28"/>
        </w:rPr>
        <w:t>в</w:t>
      </w:r>
      <w:r w:rsidR="00614602" w:rsidRPr="00706FBC">
        <w:rPr>
          <w:sz w:val="28"/>
          <w:szCs w:val="28"/>
        </w:rPr>
        <w:t xml:space="preserve"> </w:t>
      </w:r>
      <w:r w:rsidR="006D4304">
        <w:rPr>
          <w:sz w:val="28"/>
          <w:szCs w:val="28"/>
        </w:rPr>
        <w:t xml:space="preserve">территориальную избирательную комиссию </w:t>
      </w:r>
      <w:r w:rsidR="009D3ECF">
        <w:rPr>
          <w:sz w:val="28"/>
          <w:szCs w:val="28"/>
        </w:rPr>
        <w:t>Бологовского района</w:t>
      </w:r>
      <w:r w:rsidRPr="00706FBC">
        <w:rPr>
          <w:sz w:val="28"/>
          <w:szCs w:val="28"/>
        </w:rPr>
        <w:t>;</w:t>
      </w:r>
    </w:p>
    <w:p w14:paraId="6F57BA02" w14:textId="77777777"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при поступлении документов в следующем месяце после даты закрытия месяца факты хозяйственной жизни отражаются в учете датой получения документов;</w:t>
      </w:r>
    </w:p>
    <w:p w14:paraId="1387C5D5" w14:textId="77777777" w:rsidR="00706FBC" w:rsidRPr="00706FBC" w:rsidRDefault="00706FBC" w:rsidP="00432E43">
      <w:pPr>
        <w:widowControl w:val="0"/>
        <w:numPr>
          <w:ilvl w:val="0"/>
          <w:numId w:val="22"/>
        </w:numPr>
        <w:tabs>
          <w:tab w:val="left" w:pos="1086"/>
        </w:tabs>
        <w:spacing w:line="276" w:lineRule="auto"/>
        <w:ind w:firstLine="709"/>
        <w:jc w:val="both"/>
        <w:rPr>
          <w:sz w:val="28"/>
          <w:szCs w:val="28"/>
        </w:rPr>
      </w:pPr>
      <w:r w:rsidRPr="00706FBC">
        <w:rPr>
          <w:sz w:val="28"/>
          <w:szCs w:val="28"/>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w:t>
      </w:r>
    </w:p>
    <w:p w14:paraId="5ABD2D75" w14:textId="77777777" w:rsidR="00706FBC" w:rsidRPr="00706FBC" w:rsidRDefault="00706FBC" w:rsidP="00432E43">
      <w:pPr>
        <w:widowControl w:val="0"/>
        <w:numPr>
          <w:ilvl w:val="0"/>
          <w:numId w:val="22"/>
        </w:numPr>
        <w:tabs>
          <w:tab w:val="left" w:pos="1076"/>
        </w:tabs>
        <w:spacing w:line="276" w:lineRule="auto"/>
        <w:ind w:firstLine="709"/>
        <w:jc w:val="both"/>
        <w:rPr>
          <w:sz w:val="28"/>
          <w:szCs w:val="28"/>
        </w:rPr>
      </w:pPr>
      <w:r w:rsidRPr="00706FBC">
        <w:rPr>
          <w:sz w:val="28"/>
          <w:szCs w:val="28"/>
        </w:rPr>
        <w:t xml:space="preserve">первичные учетные документы отчетного года, применяемые для </w:t>
      </w:r>
      <w:r w:rsidRPr="00706FBC">
        <w:rPr>
          <w:sz w:val="28"/>
          <w:szCs w:val="28"/>
        </w:rPr>
        <w:lastRenderedPageBreak/>
        <w:t xml:space="preserve">оформления событий и операций, поступившие после </w:t>
      </w:r>
      <w:r w:rsidR="00DC2A76">
        <w:rPr>
          <w:sz w:val="28"/>
          <w:szCs w:val="28"/>
        </w:rPr>
        <w:t>25 января</w:t>
      </w:r>
      <w:r w:rsidRPr="00706FBC">
        <w:rPr>
          <w:sz w:val="28"/>
          <w:szCs w:val="28"/>
        </w:rPr>
        <w:t xml:space="preserve"> года, следующего за отчетным, принимаются к бюджетному учету в следующем отчетном году.</w:t>
      </w:r>
    </w:p>
    <w:p w14:paraId="2685BA5F" w14:textId="77777777" w:rsidR="00706FBC" w:rsidRPr="00706FBC" w:rsidRDefault="00706FBC" w:rsidP="00432E43">
      <w:pPr>
        <w:widowControl w:val="0"/>
        <w:spacing w:line="276" w:lineRule="auto"/>
        <w:ind w:firstLine="709"/>
        <w:jc w:val="both"/>
        <w:rPr>
          <w:sz w:val="28"/>
          <w:szCs w:val="28"/>
        </w:rPr>
      </w:pPr>
      <w:r w:rsidRPr="00706FBC">
        <w:rPr>
          <w:sz w:val="28"/>
          <w:szCs w:val="28"/>
        </w:rPr>
        <w:t xml:space="preserve">Решение об отражении событий после отчетной даты принимается </w:t>
      </w:r>
      <w:r w:rsidR="00E83FE2">
        <w:rPr>
          <w:sz w:val="28"/>
          <w:szCs w:val="28"/>
        </w:rPr>
        <w:t>Председателем</w:t>
      </w:r>
      <w:r w:rsidRPr="00706FBC">
        <w:rPr>
          <w:sz w:val="28"/>
          <w:szCs w:val="28"/>
        </w:rPr>
        <w:t>.</w:t>
      </w:r>
    </w:p>
    <w:p w14:paraId="734B9252" w14:textId="5C48A6D6" w:rsidR="00706FBC" w:rsidRPr="00706FBC" w:rsidRDefault="00706FBC" w:rsidP="00432E43">
      <w:pPr>
        <w:widowControl w:val="0"/>
        <w:tabs>
          <w:tab w:val="left" w:pos="1454"/>
        </w:tabs>
        <w:spacing w:line="276" w:lineRule="auto"/>
        <w:ind w:firstLine="709"/>
        <w:jc w:val="both"/>
        <w:rPr>
          <w:sz w:val="28"/>
          <w:szCs w:val="28"/>
        </w:rPr>
      </w:pPr>
      <w:r w:rsidRPr="00706FBC">
        <w:rPr>
          <w:sz w:val="28"/>
          <w:szCs w:val="28"/>
        </w:rPr>
        <w:t>2</w:t>
      </w:r>
      <w:r w:rsidR="00A10D09">
        <w:rPr>
          <w:sz w:val="28"/>
          <w:szCs w:val="28"/>
        </w:rPr>
        <w:t>0</w:t>
      </w:r>
      <w:r w:rsidRPr="00706FBC">
        <w:rPr>
          <w:sz w:val="28"/>
          <w:szCs w:val="28"/>
        </w:rPr>
        <w:t xml:space="preserve">.2.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w:t>
      </w:r>
      <w:r w:rsidR="00E7580C" w:rsidRPr="00706FBC">
        <w:rPr>
          <w:sz w:val="28"/>
          <w:szCs w:val="28"/>
        </w:rPr>
        <w:t xml:space="preserve">для территориальной избирательной комиссии </w:t>
      </w:r>
      <w:r w:rsidR="009D3ECF">
        <w:rPr>
          <w:sz w:val="28"/>
          <w:szCs w:val="28"/>
        </w:rPr>
        <w:t>Бологовского района</w:t>
      </w:r>
      <w:r w:rsidRPr="00706FBC">
        <w:rPr>
          <w:sz w:val="28"/>
          <w:szCs w:val="28"/>
        </w:rPr>
        <w:t>.</w:t>
      </w:r>
    </w:p>
    <w:p w14:paraId="35393C64" w14:textId="77777777" w:rsidR="00706FBC" w:rsidRPr="00706FBC" w:rsidRDefault="00706FBC" w:rsidP="00432E43">
      <w:pPr>
        <w:widowControl w:val="0"/>
        <w:tabs>
          <w:tab w:val="left" w:pos="1441"/>
        </w:tabs>
        <w:spacing w:line="276" w:lineRule="auto"/>
        <w:ind w:firstLine="709"/>
        <w:jc w:val="both"/>
        <w:rPr>
          <w:sz w:val="28"/>
          <w:szCs w:val="28"/>
        </w:rPr>
      </w:pPr>
      <w:r w:rsidRPr="00706FBC">
        <w:rPr>
          <w:sz w:val="28"/>
          <w:szCs w:val="28"/>
        </w:rPr>
        <w:t>К событиям, подтверждающим условия, существовавшие на отчетную дату, относятся следующие существенные факты хозяйственной жизни:</w:t>
      </w:r>
    </w:p>
    <w:p w14:paraId="6FCE91AE" w14:textId="77777777" w:rsidR="00706FBC" w:rsidRPr="00706FBC" w:rsidRDefault="00706FBC" w:rsidP="00432E43">
      <w:pPr>
        <w:widowControl w:val="0"/>
        <w:spacing w:line="276" w:lineRule="auto"/>
        <w:ind w:firstLine="709"/>
        <w:jc w:val="both"/>
        <w:rPr>
          <w:sz w:val="28"/>
          <w:szCs w:val="28"/>
        </w:rPr>
      </w:pPr>
      <w:r w:rsidRPr="00706FBC">
        <w:rPr>
          <w:sz w:val="28"/>
          <w:szCs w:val="28"/>
        </w:rPr>
        <w:t>определение после отчетной даты первоначальной стоимости активов, приобретенных до отчетной даты;</w:t>
      </w:r>
    </w:p>
    <w:p w14:paraId="62B7B9BE" w14:textId="1BA6247D" w:rsidR="00706FBC" w:rsidRPr="00706FBC" w:rsidRDefault="00706FBC" w:rsidP="00432E43">
      <w:pPr>
        <w:widowControl w:val="0"/>
        <w:spacing w:line="276" w:lineRule="auto"/>
        <w:ind w:firstLine="709"/>
        <w:jc w:val="both"/>
        <w:rPr>
          <w:sz w:val="28"/>
          <w:szCs w:val="28"/>
        </w:rPr>
      </w:pPr>
      <w:r w:rsidRPr="00706FBC">
        <w:rPr>
          <w:sz w:val="28"/>
          <w:szCs w:val="28"/>
        </w:rPr>
        <w:t xml:space="preserve">обнаружение после отчетной даты существенной ошибки в бухгалтерском учете или нарушения при осуществлении деятельности </w:t>
      </w:r>
      <w:r w:rsidR="006329F5">
        <w:rPr>
          <w:sz w:val="28"/>
          <w:szCs w:val="28"/>
        </w:rPr>
        <w:t xml:space="preserve">территориальной избирательной комиссии </w:t>
      </w:r>
      <w:r w:rsidR="009D3ECF">
        <w:rPr>
          <w:sz w:val="28"/>
          <w:szCs w:val="28"/>
        </w:rPr>
        <w:t>Бологовского района</w:t>
      </w:r>
      <w:r w:rsidRPr="00706FBC">
        <w:rPr>
          <w:sz w:val="28"/>
          <w:szCs w:val="28"/>
        </w:rPr>
        <w:t>, которые ведут к искажению бюджетной отчетности за отчетный период;</w:t>
      </w:r>
    </w:p>
    <w:p w14:paraId="3D5D9FD7" w14:textId="77777777" w:rsidR="00706FBC" w:rsidRPr="00706FBC" w:rsidRDefault="00706FBC" w:rsidP="00432E43">
      <w:pPr>
        <w:widowControl w:val="0"/>
        <w:spacing w:line="276" w:lineRule="auto"/>
        <w:ind w:firstLine="709"/>
        <w:jc w:val="both"/>
        <w:rPr>
          <w:sz w:val="28"/>
          <w:szCs w:val="28"/>
        </w:rPr>
      </w:pPr>
      <w:r w:rsidRPr="00706FBC">
        <w:rPr>
          <w:sz w:val="28"/>
          <w:szCs w:val="28"/>
        </w:rPr>
        <w:t>расчеты с подотчетными лицами по расходам, относящимся к отчетному периоду;</w:t>
      </w:r>
    </w:p>
    <w:p w14:paraId="4BC9D193" w14:textId="77777777" w:rsidR="00706FBC" w:rsidRPr="00706FBC" w:rsidRDefault="00706FBC" w:rsidP="00432E43">
      <w:pPr>
        <w:widowControl w:val="0"/>
        <w:spacing w:line="276" w:lineRule="auto"/>
        <w:ind w:firstLine="709"/>
        <w:jc w:val="both"/>
        <w:rPr>
          <w:sz w:val="28"/>
          <w:szCs w:val="28"/>
        </w:rPr>
      </w:pPr>
      <w:r w:rsidRPr="00706FBC">
        <w:rPr>
          <w:sz w:val="28"/>
          <w:szCs w:val="28"/>
        </w:rPr>
        <w:t>объявление в установленном порядке дебитора банкротом после отчетной даты;</w:t>
      </w:r>
    </w:p>
    <w:p w14:paraId="1879BF69" w14:textId="77777777" w:rsidR="00706FBC" w:rsidRPr="00706FBC" w:rsidRDefault="00706FBC" w:rsidP="00432E43">
      <w:pPr>
        <w:widowControl w:val="0"/>
        <w:spacing w:line="276" w:lineRule="auto"/>
        <w:ind w:firstLine="709"/>
        <w:jc w:val="both"/>
        <w:rPr>
          <w:sz w:val="28"/>
          <w:szCs w:val="28"/>
        </w:rPr>
      </w:pPr>
      <w:r w:rsidRPr="00706FBC">
        <w:rPr>
          <w:sz w:val="28"/>
          <w:szCs w:val="28"/>
        </w:rPr>
        <w:t>возникновение обязательств, связанных с завершением судебного процесса;</w:t>
      </w:r>
    </w:p>
    <w:p w14:paraId="11B0CBCE" w14:textId="77777777" w:rsidR="00706FBC" w:rsidRPr="00706FBC" w:rsidRDefault="00706FBC" w:rsidP="00432E43">
      <w:pPr>
        <w:widowControl w:val="0"/>
        <w:spacing w:line="276" w:lineRule="auto"/>
        <w:ind w:firstLine="709"/>
        <w:jc w:val="both"/>
        <w:rPr>
          <w:sz w:val="28"/>
          <w:szCs w:val="28"/>
        </w:rPr>
      </w:pPr>
      <w:r w:rsidRPr="00706FBC">
        <w:rPr>
          <w:sz w:val="28"/>
          <w:szCs w:val="28"/>
        </w:rPr>
        <w:t>результаты инвентаризации, проведенной в целях составления годовой бюджетной отчетности, не отраженные в протоколах, актах, подписанных после отчетной даты;</w:t>
      </w:r>
    </w:p>
    <w:p w14:paraId="46875B34" w14:textId="77777777" w:rsidR="009F5D0B" w:rsidRDefault="00706FBC" w:rsidP="00432E43">
      <w:pPr>
        <w:widowControl w:val="0"/>
        <w:spacing w:line="276" w:lineRule="auto"/>
        <w:ind w:firstLine="709"/>
        <w:jc w:val="both"/>
        <w:rPr>
          <w:sz w:val="28"/>
          <w:szCs w:val="28"/>
        </w:rPr>
      </w:pPr>
      <w:r w:rsidRPr="00706FBC">
        <w:rPr>
          <w:sz w:val="28"/>
          <w:szCs w:val="28"/>
        </w:rPr>
        <w:t xml:space="preserve">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 </w:t>
      </w:r>
    </w:p>
    <w:p w14:paraId="51C2AAAA" w14:textId="77777777" w:rsidR="00706FBC" w:rsidRPr="00706FBC" w:rsidRDefault="00706FBC" w:rsidP="00432E43">
      <w:pPr>
        <w:widowControl w:val="0"/>
        <w:spacing w:line="276" w:lineRule="auto"/>
        <w:ind w:firstLine="709"/>
        <w:jc w:val="both"/>
        <w:rPr>
          <w:sz w:val="28"/>
          <w:szCs w:val="28"/>
        </w:rPr>
      </w:pPr>
      <w:r w:rsidRPr="00706FBC">
        <w:rPr>
          <w:sz w:val="28"/>
          <w:szCs w:val="28"/>
        </w:rPr>
        <w:t>К событиям, являющимся следствием условий, сложившихся после отчетной даты, относятся следующие существенные факты хозяйственной жизни:</w:t>
      </w:r>
    </w:p>
    <w:p w14:paraId="341A0E41" w14:textId="06F774A8" w:rsidR="00706FBC" w:rsidRPr="00B56762" w:rsidRDefault="00706FBC" w:rsidP="00B56762">
      <w:pPr>
        <w:widowControl w:val="0"/>
        <w:tabs>
          <w:tab w:val="left" w:pos="5544"/>
        </w:tabs>
        <w:spacing w:line="276" w:lineRule="auto"/>
        <w:ind w:firstLine="709"/>
        <w:jc w:val="both"/>
        <w:rPr>
          <w:sz w:val="28"/>
          <w:szCs w:val="28"/>
        </w:rPr>
      </w:pPr>
      <w:r w:rsidRPr="00B56762">
        <w:rPr>
          <w:sz w:val="28"/>
          <w:szCs w:val="28"/>
        </w:rPr>
        <w:t xml:space="preserve">принятие после отчетной даты решения о реорганизации </w:t>
      </w:r>
      <w:r w:rsidR="006329F5">
        <w:rPr>
          <w:sz w:val="28"/>
          <w:szCs w:val="28"/>
        </w:rPr>
        <w:t xml:space="preserve">территориальной избирательной комиссии </w:t>
      </w:r>
      <w:r w:rsidR="009D3ECF">
        <w:rPr>
          <w:sz w:val="28"/>
          <w:szCs w:val="28"/>
        </w:rPr>
        <w:t>Бологовского района</w:t>
      </w:r>
      <w:r w:rsidRPr="00B56762">
        <w:rPr>
          <w:sz w:val="28"/>
          <w:szCs w:val="28"/>
        </w:rPr>
        <w:t>, открытии (закрытии) структурных подразделений, реструктуризации деятельности</w:t>
      </w:r>
      <w:r w:rsidR="009F5D0B" w:rsidRPr="00B56762">
        <w:rPr>
          <w:sz w:val="28"/>
          <w:szCs w:val="28"/>
        </w:rPr>
        <w:t xml:space="preserve"> </w:t>
      </w:r>
      <w:r w:rsidR="006329F5">
        <w:rPr>
          <w:sz w:val="28"/>
          <w:szCs w:val="28"/>
        </w:rPr>
        <w:t xml:space="preserve">территориальной избирательной комиссии </w:t>
      </w:r>
      <w:r w:rsidR="009D3ECF">
        <w:rPr>
          <w:sz w:val="28"/>
          <w:szCs w:val="28"/>
        </w:rPr>
        <w:t>Бологовского района</w:t>
      </w:r>
      <w:r w:rsidRPr="00B56762">
        <w:rPr>
          <w:sz w:val="28"/>
          <w:szCs w:val="28"/>
        </w:rPr>
        <w:t>;</w:t>
      </w:r>
    </w:p>
    <w:p w14:paraId="66A1ACED" w14:textId="77777777" w:rsidR="00706FBC" w:rsidRPr="00B56762" w:rsidRDefault="00706FBC" w:rsidP="00B56762">
      <w:pPr>
        <w:widowControl w:val="0"/>
        <w:spacing w:line="276" w:lineRule="auto"/>
        <w:ind w:firstLine="709"/>
        <w:jc w:val="both"/>
        <w:rPr>
          <w:sz w:val="28"/>
          <w:szCs w:val="28"/>
        </w:rPr>
      </w:pPr>
      <w:r w:rsidRPr="00B56762">
        <w:rPr>
          <w:sz w:val="28"/>
          <w:szCs w:val="28"/>
        </w:rPr>
        <w:t>крупные приобретения или выбытие активов после отчетной даты;</w:t>
      </w:r>
    </w:p>
    <w:p w14:paraId="6373EDB7" w14:textId="77777777" w:rsidR="00706FBC" w:rsidRPr="00706FBC" w:rsidRDefault="00706FBC" w:rsidP="00B56762">
      <w:pPr>
        <w:widowControl w:val="0"/>
        <w:spacing w:line="276" w:lineRule="auto"/>
        <w:ind w:firstLine="709"/>
        <w:jc w:val="both"/>
        <w:rPr>
          <w:sz w:val="28"/>
          <w:szCs w:val="28"/>
        </w:rPr>
      </w:pPr>
      <w:r w:rsidRPr="00B56762">
        <w:rPr>
          <w:sz w:val="28"/>
          <w:szCs w:val="28"/>
        </w:rPr>
        <w:t>выбытие нефинансовых активов в результате чрезвычайной ситуации.</w:t>
      </w:r>
    </w:p>
    <w:p w14:paraId="71737BB7" w14:textId="77777777" w:rsidR="00706FBC" w:rsidRPr="003B216F" w:rsidRDefault="00A10D09" w:rsidP="004C41D6">
      <w:pPr>
        <w:spacing w:before="240" w:after="240" w:line="276" w:lineRule="auto"/>
        <w:ind w:firstLine="720"/>
        <w:jc w:val="center"/>
        <w:rPr>
          <w:b/>
          <w:bCs/>
          <w:sz w:val="28"/>
          <w:szCs w:val="28"/>
        </w:rPr>
      </w:pPr>
      <w:r>
        <w:rPr>
          <w:b/>
          <w:bCs/>
          <w:sz w:val="28"/>
          <w:szCs w:val="28"/>
        </w:rPr>
        <w:lastRenderedPageBreak/>
        <w:t>21</w:t>
      </w:r>
      <w:r w:rsidR="00706FBC" w:rsidRPr="003B216F">
        <w:rPr>
          <w:b/>
          <w:bCs/>
          <w:sz w:val="28"/>
          <w:szCs w:val="28"/>
        </w:rPr>
        <w:t>. Завершение финансового года</w:t>
      </w:r>
    </w:p>
    <w:p w14:paraId="765E0D72" w14:textId="77777777" w:rsidR="00706FBC" w:rsidRPr="00706FBC" w:rsidRDefault="00706FBC" w:rsidP="00432E43">
      <w:pPr>
        <w:spacing w:line="276" w:lineRule="auto"/>
        <w:ind w:firstLine="720"/>
        <w:jc w:val="both"/>
        <w:rPr>
          <w:sz w:val="28"/>
          <w:szCs w:val="28"/>
        </w:rPr>
      </w:pPr>
      <w:r w:rsidRPr="00706FBC">
        <w:rPr>
          <w:sz w:val="28"/>
          <w:szCs w:val="28"/>
        </w:rPr>
        <w:t>2</w:t>
      </w:r>
      <w:r w:rsidR="00A10D09">
        <w:rPr>
          <w:sz w:val="28"/>
          <w:szCs w:val="28"/>
        </w:rPr>
        <w:t>1</w:t>
      </w:r>
      <w:r w:rsidRPr="00706FBC">
        <w:rPr>
          <w:sz w:val="28"/>
          <w:szCs w:val="28"/>
        </w:rPr>
        <w:t>.1.</w:t>
      </w:r>
      <w:r w:rsidRPr="00706FBC">
        <w:rPr>
          <w:sz w:val="28"/>
          <w:szCs w:val="28"/>
          <w:lang w:val="en-US"/>
        </w:rPr>
        <w:t> </w:t>
      </w:r>
      <w:r w:rsidRPr="00706FBC">
        <w:rPr>
          <w:sz w:val="28"/>
          <w:szCs w:val="28"/>
        </w:rPr>
        <w:t>Выплат</w:t>
      </w:r>
      <w:r w:rsidR="009F36A3">
        <w:rPr>
          <w:sz w:val="28"/>
          <w:szCs w:val="28"/>
        </w:rPr>
        <w:t>а</w:t>
      </w:r>
      <w:r w:rsidRPr="00706FBC">
        <w:rPr>
          <w:sz w:val="28"/>
          <w:szCs w:val="28"/>
        </w:rPr>
        <w:t xml:space="preserve"> денежного </w:t>
      </w:r>
      <w:r w:rsidR="000D6AD9">
        <w:rPr>
          <w:sz w:val="28"/>
          <w:szCs w:val="28"/>
        </w:rPr>
        <w:t>содержания</w:t>
      </w:r>
      <w:r w:rsidRPr="00706FBC">
        <w:rPr>
          <w:sz w:val="28"/>
          <w:szCs w:val="28"/>
        </w:rPr>
        <w:t xml:space="preserve"> членам </w:t>
      </w:r>
      <w:r w:rsidR="000D6AD9">
        <w:rPr>
          <w:sz w:val="28"/>
          <w:szCs w:val="28"/>
        </w:rPr>
        <w:t xml:space="preserve">Председателю </w:t>
      </w:r>
      <w:r w:rsidRPr="00706FBC">
        <w:rPr>
          <w:sz w:val="28"/>
          <w:szCs w:val="28"/>
        </w:rPr>
        <w:t>за декабрь осуществля</w:t>
      </w:r>
      <w:r w:rsidR="009F36A3">
        <w:rPr>
          <w:sz w:val="28"/>
          <w:szCs w:val="28"/>
        </w:rPr>
        <w:t>е</w:t>
      </w:r>
      <w:r w:rsidRPr="00706FBC">
        <w:rPr>
          <w:sz w:val="28"/>
          <w:szCs w:val="28"/>
        </w:rPr>
        <w:t>тся досрочно в соответствии с порядком завершения операций по исполнению бюджета в текущем финансовом году.</w:t>
      </w:r>
    </w:p>
    <w:p w14:paraId="1136B2E5" w14:textId="77777777" w:rsidR="000D6AD9" w:rsidRDefault="000D6AD9" w:rsidP="00B56762">
      <w:pPr>
        <w:spacing w:line="276" w:lineRule="auto"/>
        <w:ind w:firstLine="709"/>
        <w:jc w:val="both"/>
        <w:rPr>
          <w:b/>
          <w:sz w:val="28"/>
          <w:szCs w:val="28"/>
          <w:highlight w:val="yellow"/>
        </w:rPr>
      </w:pPr>
    </w:p>
    <w:p w14:paraId="7A79C4FE" w14:textId="77777777" w:rsidR="00334FEF" w:rsidRPr="003B216F" w:rsidRDefault="00334FEF" w:rsidP="00453AB1">
      <w:pPr>
        <w:spacing w:before="240" w:after="240" w:line="276" w:lineRule="auto"/>
        <w:ind w:firstLine="720"/>
        <w:jc w:val="center"/>
        <w:rPr>
          <w:b/>
          <w:bCs/>
          <w:sz w:val="28"/>
          <w:szCs w:val="28"/>
        </w:rPr>
      </w:pPr>
      <w:r w:rsidRPr="003B216F">
        <w:rPr>
          <w:b/>
          <w:bCs/>
          <w:sz w:val="28"/>
          <w:szCs w:val="28"/>
        </w:rPr>
        <w:t>2</w:t>
      </w:r>
      <w:r w:rsidR="00A10D09">
        <w:rPr>
          <w:b/>
          <w:bCs/>
          <w:sz w:val="28"/>
          <w:szCs w:val="28"/>
        </w:rPr>
        <w:t>2</w:t>
      </w:r>
      <w:r w:rsidRPr="003B216F">
        <w:rPr>
          <w:b/>
          <w:bCs/>
          <w:sz w:val="28"/>
          <w:szCs w:val="28"/>
        </w:rPr>
        <w:t>. Изменение учетной политики</w:t>
      </w:r>
    </w:p>
    <w:p w14:paraId="2C874141" w14:textId="4A4A9555" w:rsidR="00334FEF" w:rsidRPr="00432E43" w:rsidRDefault="00334FEF" w:rsidP="00453AB1">
      <w:pPr>
        <w:tabs>
          <w:tab w:val="left" w:pos="709"/>
        </w:tabs>
        <w:spacing w:line="276" w:lineRule="auto"/>
        <w:ind w:firstLine="709"/>
        <w:jc w:val="both"/>
        <w:rPr>
          <w:sz w:val="28"/>
          <w:szCs w:val="28"/>
        </w:rPr>
      </w:pPr>
      <w:r w:rsidRPr="00432E43">
        <w:rPr>
          <w:sz w:val="28"/>
          <w:szCs w:val="28"/>
        </w:rPr>
        <w:t>2</w:t>
      </w:r>
      <w:r w:rsidR="00A10D09">
        <w:rPr>
          <w:sz w:val="28"/>
          <w:szCs w:val="28"/>
        </w:rPr>
        <w:t>2</w:t>
      </w:r>
      <w:r w:rsidRPr="00432E43">
        <w:rPr>
          <w:sz w:val="28"/>
          <w:szCs w:val="28"/>
        </w:rPr>
        <w:t xml:space="preserve">.1. Учетная политика </w:t>
      </w:r>
      <w:r w:rsidR="006329F5">
        <w:rPr>
          <w:sz w:val="28"/>
          <w:szCs w:val="28"/>
        </w:rPr>
        <w:t xml:space="preserve">территориальной избирательной комиссии </w:t>
      </w:r>
      <w:r w:rsidR="009D3ECF">
        <w:rPr>
          <w:sz w:val="28"/>
          <w:szCs w:val="28"/>
        </w:rPr>
        <w:t>Бологовского района</w:t>
      </w:r>
      <w:r w:rsidRPr="00432E43">
        <w:rPr>
          <w:sz w:val="28"/>
          <w:szCs w:val="28"/>
        </w:rPr>
        <w:t xml:space="preserve"> применяется </w:t>
      </w:r>
      <w:r w:rsidR="00432E43">
        <w:rPr>
          <w:sz w:val="28"/>
          <w:szCs w:val="28"/>
        </w:rPr>
        <w:t xml:space="preserve">с 1 </w:t>
      </w:r>
      <w:proofErr w:type="gramStart"/>
      <w:r w:rsidR="00432E43">
        <w:rPr>
          <w:sz w:val="28"/>
          <w:szCs w:val="28"/>
        </w:rPr>
        <w:t>января года, следующего за годом ее утверждения и утверждается</w:t>
      </w:r>
      <w:proofErr w:type="gramEnd"/>
      <w:r w:rsidR="00432E43">
        <w:rPr>
          <w:sz w:val="28"/>
          <w:szCs w:val="28"/>
        </w:rPr>
        <w:t xml:space="preserve"> распоряжением </w:t>
      </w:r>
      <w:r w:rsidR="00F84F4E">
        <w:rPr>
          <w:sz w:val="28"/>
          <w:szCs w:val="28"/>
        </w:rPr>
        <w:t>П</w:t>
      </w:r>
      <w:r w:rsidR="00432E43">
        <w:rPr>
          <w:sz w:val="28"/>
          <w:szCs w:val="28"/>
        </w:rPr>
        <w:t>редседателя</w:t>
      </w:r>
      <w:r w:rsidRPr="00432E43">
        <w:rPr>
          <w:sz w:val="28"/>
          <w:szCs w:val="28"/>
        </w:rPr>
        <w:t xml:space="preserve">. </w:t>
      </w:r>
    </w:p>
    <w:p w14:paraId="5BDF338D" w14:textId="77777777" w:rsidR="00334FEF" w:rsidRPr="00334FEF" w:rsidRDefault="00334FEF" w:rsidP="00453AB1">
      <w:pPr>
        <w:autoSpaceDE w:val="0"/>
        <w:autoSpaceDN w:val="0"/>
        <w:adjustRightInd w:val="0"/>
        <w:spacing w:line="276" w:lineRule="auto"/>
        <w:ind w:firstLine="709"/>
        <w:jc w:val="both"/>
        <w:rPr>
          <w:sz w:val="28"/>
          <w:szCs w:val="28"/>
        </w:rPr>
      </w:pPr>
      <w:r w:rsidRPr="00334FEF">
        <w:rPr>
          <w:sz w:val="28"/>
          <w:szCs w:val="28"/>
        </w:rPr>
        <w:t>2</w:t>
      </w:r>
      <w:r w:rsidR="00A10D09">
        <w:rPr>
          <w:sz w:val="28"/>
          <w:szCs w:val="28"/>
        </w:rPr>
        <w:t>2</w:t>
      </w:r>
      <w:r w:rsidRPr="00334FEF">
        <w:rPr>
          <w:sz w:val="28"/>
          <w:szCs w:val="28"/>
        </w:rPr>
        <w:t>.2. Изменение учетной политики производится с начала отчетного года, если иное не обусловливается причиной такого изменения.</w:t>
      </w:r>
    </w:p>
    <w:p w14:paraId="1CC9995E"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Случаи, когда в учетную политику вносятся изменения:</w:t>
      </w:r>
    </w:p>
    <w:p w14:paraId="7D0D6943"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1) изменения законодательства РФ о бухгалтерском учете, федеральных и отраслевых стандартов и нормативно-правовых актов органов, регулирующих бухгалтерский учет;</w:t>
      </w:r>
    </w:p>
    <w:p w14:paraId="068C1F70" w14:textId="77777777" w:rsidR="00334FEF" w:rsidRDefault="00334FEF" w:rsidP="00432E43">
      <w:pPr>
        <w:autoSpaceDE w:val="0"/>
        <w:autoSpaceDN w:val="0"/>
        <w:adjustRightInd w:val="0"/>
        <w:spacing w:line="276" w:lineRule="auto"/>
        <w:ind w:firstLine="540"/>
        <w:jc w:val="both"/>
        <w:rPr>
          <w:sz w:val="28"/>
          <w:szCs w:val="28"/>
        </w:rPr>
      </w:pPr>
      <w:r w:rsidRPr="00334FEF">
        <w:rPr>
          <w:sz w:val="28"/>
          <w:szCs w:val="28"/>
        </w:rPr>
        <w:t>2) разработки или выбора способа ведения бухгалтерского учета, применение которого позволит представить в бухгалтерской отчетности достоверную и более уместную информацию;</w:t>
      </w:r>
    </w:p>
    <w:p w14:paraId="489EB4F9" w14:textId="4F0E621A" w:rsidR="001E5685" w:rsidRDefault="00334FEF" w:rsidP="00432E43">
      <w:pPr>
        <w:autoSpaceDE w:val="0"/>
        <w:autoSpaceDN w:val="0"/>
        <w:adjustRightInd w:val="0"/>
        <w:spacing w:line="276" w:lineRule="auto"/>
        <w:ind w:firstLine="540"/>
        <w:jc w:val="both"/>
        <w:rPr>
          <w:sz w:val="28"/>
          <w:szCs w:val="28"/>
        </w:rPr>
      </w:pPr>
      <w:r w:rsidRPr="00334FEF">
        <w:rPr>
          <w:sz w:val="28"/>
          <w:szCs w:val="28"/>
        </w:rPr>
        <w:t xml:space="preserve">3) существенных изменений условий деятельности </w:t>
      </w:r>
      <w:r w:rsidR="006329F5">
        <w:rPr>
          <w:sz w:val="28"/>
          <w:szCs w:val="28"/>
        </w:rPr>
        <w:t xml:space="preserve">территориальной избирательной комиссии </w:t>
      </w:r>
      <w:r w:rsidR="009D3ECF">
        <w:rPr>
          <w:sz w:val="28"/>
          <w:szCs w:val="28"/>
        </w:rPr>
        <w:t>Бологовского района</w:t>
      </w:r>
      <w:r w:rsidRPr="00334FEF">
        <w:rPr>
          <w:sz w:val="28"/>
          <w:szCs w:val="28"/>
        </w:rPr>
        <w:t>, включая его реорганизацию, изменение возложенных на него полномочий и выполняемых функций.</w:t>
      </w:r>
    </w:p>
    <w:p w14:paraId="0B919186" w14:textId="77777777" w:rsidR="001E5685" w:rsidRDefault="001E5685" w:rsidP="00453AB1">
      <w:pPr>
        <w:autoSpaceDE w:val="0"/>
        <w:autoSpaceDN w:val="0"/>
        <w:adjustRightInd w:val="0"/>
        <w:spacing w:line="276" w:lineRule="auto"/>
        <w:ind w:firstLine="567"/>
        <w:jc w:val="both"/>
        <w:rPr>
          <w:sz w:val="28"/>
          <w:szCs w:val="28"/>
        </w:rPr>
      </w:pPr>
      <w:r>
        <w:rPr>
          <w:sz w:val="28"/>
          <w:szCs w:val="28"/>
        </w:rPr>
        <w:t>2</w:t>
      </w:r>
      <w:r w:rsidR="00A10D09">
        <w:rPr>
          <w:sz w:val="28"/>
          <w:szCs w:val="28"/>
        </w:rPr>
        <w:t>2</w:t>
      </w:r>
      <w:r>
        <w:rPr>
          <w:sz w:val="28"/>
          <w:szCs w:val="28"/>
        </w:rPr>
        <w:t>.3. Не считаются изменением учетной политики:</w:t>
      </w:r>
    </w:p>
    <w:p w14:paraId="6A8865B8" w14:textId="77777777" w:rsidR="001E5685" w:rsidRDefault="001E5685" w:rsidP="00432E43">
      <w:pPr>
        <w:autoSpaceDE w:val="0"/>
        <w:autoSpaceDN w:val="0"/>
        <w:adjustRightInd w:val="0"/>
        <w:spacing w:line="276" w:lineRule="auto"/>
        <w:ind w:firstLine="426"/>
        <w:jc w:val="both"/>
        <w:rPr>
          <w:sz w:val="28"/>
          <w:szCs w:val="28"/>
        </w:rPr>
      </w:pPr>
      <w:r>
        <w:rPr>
          <w:sz w:val="28"/>
          <w:szCs w:val="28"/>
        </w:rPr>
        <w:t>- применение способа организации и ведения бухгалтерского учета для отражения фактов</w:t>
      </w:r>
      <w:r w:rsidR="007F1CA6">
        <w:rPr>
          <w:sz w:val="28"/>
          <w:szCs w:val="28"/>
        </w:rPr>
        <w:t xml:space="preserve"> </w:t>
      </w:r>
      <w:r>
        <w:rPr>
          <w:sz w:val="28"/>
          <w:szCs w:val="28"/>
        </w:rPr>
        <w:t>хозяйственной жизни</w:t>
      </w:r>
      <w:r w:rsidR="007F1CA6">
        <w:rPr>
          <w:sz w:val="28"/>
          <w:szCs w:val="28"/>
        </w:rPr>
        <w:t>,</w:t>
      </w:r>
      <w:r>
        <w:rPr>
          <w:sz w:val="28"/>
          <w:szCs w:val="28"/>
        </w:rPr>
        <w:t xml:space="preserve"> которые</w:t>
      </w:r>
      <w:r w:rsidR="007F1CA6">
        <w:rPr>
          <w:sz w:val="28"/>
          <w:szCs w:val="28"/>
        </w:rPr>
        <w:t xml:space="preserve"> </w:t>
      </w:r>
      <w:r w:rsidR="00970C3F">
        <w:rPr>
          <w:sz w:val="28"/>
          <w:szCs w:val="28"/>
        </w:rPr>
        <w:t>отличны, по существу,</w:t>
      </w:r>
      <w:r w:rsidR="007F1CA6">
        <w:rPr>
          <w:sz w:val="28"/>
          <w:szCs w:val="28"/>
        </w:rPr>
        <w:t xml:space="preserve"> </w:t>
      </w:r>
      <w:r>
        <w:rPr>
          <w:sz w:val="28"/>
          <w:szCs w:val="28"/>
        </w:rPr>
        <w:t>от операций, имевших место ранее;</w:t>
      </w:r>
    </w:p>
    <w:p w14:paraId="0DB32BD9" w14:textId="77777777" w:rsidR="001E5685" w:rsidRDefault="001E5685" w:rsidP="00432E43">
      <w:pPr>
        <w:autoSpaceDE w:val="0"/>
        <w:autoSpaceDN w:val="0"/>
        <w:adjustRightInd w:val="0"/>
        <w:spacing w:line="276" w:lineRule="auto"/>
        <w:ind w:firstLine="540"/>
        <w:jc w:val="both"/>
        <w:rPr>
          <w:sz w:val="28"/>
          <w:szCs w:val="28"/>
        </w:rPr>
      </w:pPr>
      <w:r>
        <w:rPr>
          <w:sz w:val="28"/>
          <w:szCs w:val="28"/>
        </w:rPr>
        <w:t>- утверждение нового способа организации и ведения бухгалтерского учета для отражения фактов хозяйственной жизни, которые возникли в деятельности учреждения впервые.</w:t>
      </w:r>
    </w:p>
    <w:p w14:paraId="2DA5DBCE" w14:textId="77777777" w:rsidR="001E5685" w:rsidRDefault="001E5685" w:rsidP="00432E43">
      <w:pPr>
        <w:widowControl w:val="0"/>
        <w:tabs>
          <w:tab w:val="left" w:pos="709"/>
        </w:tabs>
        <w:spacing w:line="276" w:lineRule="auto"/>
        <w:ind w:right="-2"/>
        <w:jc w:val="both"/>
        <w:rPr>
          <w:sz w:val="28"/>
          <w:szCs w:val="28"/>
        </w:rPr>
        <w:sectPr w:rsidR="001E5685" w:rsidSect="00C65132">
          <w:headerReference w:type="default" r:id="rId37"/>
          <w:headerReference w:type="first" r:id="rId38"/>
          <w:pgSz w:w="11906" w:h="16838"/>
          <w:pgMar w:top="1134" w:right="850" w:bottom="1134" w:left="1701" w:header="708" w:footer="708" w:gutter="0"/>
          <w:pgNumType w:start="1"/>
          <w:cols w:space="708"/>
          <w:titlePg/>
          <w:docGrid w:linePitch="360"/>
        </w:sectPr>
      </w:pPr>
    </w:p>
    <w:tbl>
      <w:tblPr>
        <w:tblW w:w="14986" w:type="dxa"/>
        <w:tblInd w:w="93" w:type="dxa"/>
        <w:tblLook w:val="04A0" w:firstRow="1" w:lastRow="0" w:firstColumn="1" w:lastColumn="0" w:noHBand="0" w:noVBand="1"/>
      </w:tblPr>
      <w:tblGrid>
        <w:gridCol w:w="1438"/>
        <w:gridCol w:w="1385"/>
        <w:gridCol w:w="1515"/>
        <w:gridCol w:w="1257"/>
        <w:gridCol w:w="1438"/>
        <w:gridCol w:w="7285"/>
        <w:gridCol w:w="668"/>
      </w:tblGrid>
      <w:tr w:rsidR="00706FBC" w:rsidRPr="00706FBC" w14:paraId="00F9739D" w14:textId="77777777" w:rsidTr="00F63D22">
        <w:trPr>
          <w:trHeight w:val="993"/>
        </w:trPr>
        <w:tc>
          <w:tcPr>
            <w:tcW w:w="1438" w:type="dxa"/>
            <w:tcBorders>
              <w:top w:val="nil"/>
              <w:left w:val="nil"/>
              <w:bottom w:val="nil"/>
              <w:right w:val="nil"/>
            </w:tcBorders>
            <w:vAlign w:val="bottom"/>
            <w:hideMark/>
          </w:tcPr>
          <w:p w14:paraId="4EEE3B9C" w14:textId="77777777" w:rsidR="00706FBC" w:rsidRPr="00706FBC" w:rsidRDefault="00706FBC" w:rsidP="00706FBC"/>
        </w:tc>
        <w:tc>
          <w:tcPr>
            <w:tcW w:w="1385" w:type="dxa"/>
            <w:tcBorders>
              <w:top w:val="nil"/>
              <w:left w:val="nil"/>
              <w:bottom w:val="nil"/>
              <w:right w:val="nil"/>
            </w:tcBorders>
            <w:noWrap/>
            <w:vAlign w:val="bottom"/>
            <w:hideMark/>
          </w:tcPr>
          <w:p w14:paraId="2471BE58" w14:textId="77777777" w:rsidR="00706FBC" w:rsidRPr="00706FBC" w:rsidRDefault="00706FBC" w:rsidP="00706FBC"/>
        </w:tc>
        <w:tc>
          <w:tcPr>
            <w:tcW w:w="1515" w:type="dxa"/>
            <w:tcBorders>
              <w:top w:val="nil"/>
              <w:left w:val="nil"/>
              <w:bottom w:val="nil"/>
              <w:right w:val="nil"/>
            </w:tcBorders>
            <w:noWrap/>
            <w:vAlign w:val="bottom"/>
            <w:hideMark/>
          </w:tcPr>
          <w:p w14:paraId="3A9FF44F" w14:textId="77777777" w:rsidR="00706FBC" w:rsidRPr="00706FBC" w:rsidRDefault="00706FBC" w:rsidP="00706FBC"/>
        </w:tc>
        <w:tc>
          <w:tcPr>
            <w:tcW w:w="1257" w:type="dxa"/>
            <w:tcBorders>
              <w:top w:val="nil"/>
              <w:left w:val="nil"/>
              <w:bottom w:val="nil"/>
              <w:right w:val="nil"/>
            </w:tcBorders>
            <w:noWrap/>
            <w:vAlign w:val="bottom"/>
            <w:hideMark/>
          </w:tcPr>
          <w:p w14:paraId="256C5956" w14:textId="77777777" w:rsidR="00706FBC" w:rsidRPr="00706FBC" w:rsidRDefault="00706FBC" w:rsidP="00706FBC"/>
        </w:tc>
        <w:tc>
          <w:tcPr>
            <w:tcW w:w="1438" w:type="dxa"/>
            <w:tcBorders>
              <w:top w:val="nil"/>
              <w:left w:val="nil"/>
              <w:bottom w:val="nil"/>
              <w:right w:val="nil"/>
            </w:tcBorders>
            <w:noWrap/>
            <w:vAlign w:val="bottom"/>
            <w:hideMark/>
          </w:tcPr>
          <w:p w14:paraId="48ABFB87" w14:textId="77777777" w:rsidR="00706FBC" w:rsidRPr="00706FBC" w:rsidRDefault="00706FBC" w:rsidP="00706FBC"/>
        </w:tc>
        <w:tc>
          <w:tcPr>
            <w:tcW w:w="7285" w:type="dxa"/>
            <w:tcBorders>
              <w:top w:val="nil"/>
              <w:left w:val="nil"/>
              <w:bottom w:val="nil"/>
              <w:right w:val="nil"/>
            </w:tcBorders>
            <w:hideMark/>
          </w:tcPr>
          <w:p w14:paraId="08DD483B" w14:textId="77777777" w:rsidR="00F63D22" w:rsidRDefault="00706FBC" w:rsidP="00706FBC">
            <w:pPr>
              <w:jc w:val="center"/>
            </w:pPr>
            <w:r w:rsidRPr="00706FBC">
              <w:t xml:space="preserve">Приложение № </w:t>
            </w:r>
            <w:r w:rsidR="00F63D22">
              <w:t>1</w:t>
            </w:r>
          </w:p>
          <w:p w14:paraId="2C28BF46" w14:textId="77777777" w:rsidR="00F63D22" w:rsidRDefault="00706FBC" w:rsidP="00706FBC">
            <w:pPr>
              <w:jc w:val="center"/>
            </w:pPr>
            <w:r w:rsidRPr="00706FBC">
              <w:t xml:space="preserve">к </w:t>
            </w:r>
            <w:r w:rsidR="00F63D22">
              <w:t>У</w:t>
            </w:r>
            <w:r w:rsidRPr="00706FBC">
              <w:t xml:space="preserve">четной политике </w:t>
            </w:r>
          </w:p>
          <w:p w14:paraId="4CC38089" w14:textId="77777777" w:rsidR="009D3ECF" w:rsidRDefault="00706FBC" w:rsidP="00706FBC">
            <w:pPr>
              <w:jc w:val="center"/>
            </w:pPr>
            <w:r w:rsidRPr="00706FBC">
              <w:t xml:space="preserve"> </w:t>
            </w:r>
            <w:r w:rsidR="006329F5">
              <w:t xml:space="preserve">территориальной избирательной комиссии </w:t>
            </w:r>
          </w:p>
          <w:p w14:paraId="323EB0FB" w14:textId="0326F039" w:rsidR="00706FBC" w:rsidRPr="009D3ECF" w:rsidRDefault="009D3ECF" w:rsidP="00706FBC">
            <w:pPr>
              <w:jc w:val="center"/>
            </w:pPr>
            <w:r w:rsidRPr="009D3ECF">
              <w:t>Бологовского района</w:t>
            </w:r>
          </w:p>
        </w:tc>
        <w:tc>
          <w:tcPr>
            <w:tcW w:w="668" w:type="dxa"/>
            <w:tcBorders>
              <w:top w:val="nil"/>
              <w:left w:val="nil"/>
              <w:bottom w:val="nil"/>
              <w:right w:val="nil"/>
            </w:tcBorders>
            <w:noWrap/>
            <w:vAlign w:val="bottom"/>
            <w:hideMark/>
          </w:tcPr>
          <w:p w14:paraId="2A184AC7" w14:textId="77777777" w:rsidR="00706FBC" w:rsidRPr="00706FBC" w:rsidRDefault="00706FBC" w:rsidP="00706FBC">
            <w:pPr>
              <w:rPr>
                <w:rFonts w:ascii="Arial" w:hAnsi="Arial"/>
                <w:sz w:val="20"/>
                <w:szCs w:val="20"/>
              </w:rPr>
            </w:pPr>
          </w:p>
        </w:tc>
      </w:tr>
      <w:tr w:rsidR="00F63D22" w:rsidRPr="00706FBC" w14:paraId="0096B61A" w14:textId="77777777" w:rsidTr="00536DD7">
        <w:trPr>
          <w:trHeight w:val="294"/>
        </w:trPr>
        <w:tc>
          <w:tcPr>
            <w:tcW w:w="14318" w:type="dxa"/>
            <w:gridSpan w:val="6"/>
            <w:tcBorders>
              <w:top w:val="nil"/>
              <w:left w:val="nil"/>
              <w:bottom w:val="nil"/>
              <w:right w:val="nil"/>
            </w:tcBorders>
            <w:vAlign w:val="bottom"/>
            <w:hideMark/>
          </w:tcPr>
          <w:p w14:paraId="7CD4EDCD" w14:textId="77777777" w:rsidR="00F63D22" w:rsidRPr="00706FBC" w:rsidRDefault="00F63D22" w:rsidP="00F63D22">
            <w:pPr>
              <w:jc w:val="center"/>
            </w:pPr>
          </w:p>
        </w:tc>
        <w:tc>
          <w:tcPr>
            <w:tcW w:w="668" w:type="dxa"/>
            <w:tcBorders>
              <w:top w:val="nil"/>
              <w:left w:val="nil"/>
              <w:bottom w:val="nil"/>
              <w:right w:val="nil"/>
            </w:tcBorders>
            <w:noWrap/>
            <w:vAlign w:val="bottom"/>
            <w:hideMark/>
          </w:tcPr>
          <w:p w14:paraId="0FB3D247" w14:textId="77777777" w:rsidR="00F63D22" w:rsidRPr="00706FBC" w:rsidRDefault="00F63D22" w:rsidP="00706FBC">
            <w:pPr>
              <w:rPr>
                <w:rFonts w:ascii="Arial" w:hAnsi="Arial"/>
                <w:sz w:val="20"/>
                <w:szCs w:val="20"/>
              </w:rPr>
            </w:pPr>
          </w:p>
        </w:tc>
      </w:tr>
      <w:tr w:rsidR="00F63D22" w:rsidRPr="00706FBC" w14:paraId="43DA6DD2" w14:textId="77777777" w:rsidTr="00536DD7">
        <w:trPr>
          <w:trHeight w:val="294"/>
        </w:trPr>
        <w:tc>
          <w:tcPr>
            <w:tcW w:w="14318" w:type="dxa"/>
            <w:gridSpan w:val="6"/>
            <w:tcBorders>
              <w:top w:val="nil"/>
              <w:left w:val="nil"/>
              <w:bottom w:val="nil"/>
              <w:right w:val="nil"/>
            </w:tcBorders>
            <w:vAlign w:val="bottom"/>
          </w:tcPr>
          <w:p w14:paraId="30D4C1C9" w14:textId="77777777" w:rsidR="00F63D22" w:rsidRPr="00F63D22" w:rsidRDefault="00F63D22" w:rsidP="00F63D22">
            <w:pPr>
              <w:jc w:val="center"/>
              <w:rPr>
                <w:b/>
                <w:bCs/>
                <w:sz w:val="32"/>
                <w:szCs w:val="32"/>
              </w:rPr>
            </w:pPr>
            <w:r w:rsidRPr="00F63D22">
              <w:rPr>
                <w:b/>
                <w:bCs/>
                <w:sz w:val="32"/>
                <w:szCs w:val="32"/>
              </w:rPr>
              <w:t xml:space="preserve">Рабочий план счетов </w:t>
            </w:r>
            <w:r w:rsidR="006329F5">
              <w:rPr>
                <w:b/>
                <w:bCs/>
                <w:sz w:val="32"/>
                <w:szCs w:val="32"/>
              </w:rPr>
              <w:t>территориальной избирательной комиссии ______________________________</w:t>
            </w:r>
          </w:p>
        </w:tc>
        <w:tc>
          <w:tcPr>
            <w:tcW w:w="668" w:type="dxa"/>
            <w:tcBorders>
              <w:top w:val="nil"/>
              <w:left w:val="nil"/>
              <w:bottom w:val="nil"/>
              <w:right w:val="nil"/>
            </w:tcBorders>
            <w:noWrap/>
            <w:vAlign w:val="bottom"/>
          </w:tcPr>
          <w:p w14:paraId="6D1B1AA7" w14:textId="77777777" w:rsidR="00F63D22" w:rsidRPr="00706FBC" w:rsidRDefault="00F63D22" w:rsidP="00706FBC">
            <w:pPr>
              <w:rPr>
                <w:rFonts w:ascii="Arial" w:hAnsi="Arial"/>
                <w:sz w:val="20"/>
                <w:szCs w:val="20"/>
              </w:rPr>
            </w:pPr>
          </w:p>
        </w:tc>
      </w:tr>
    </w:tbl>
    <w:p w14:paraId="2DB3D7CC" w14:textId="77777777" w:rsidR="005B45AD" w:rsidRPr="008E2A49" w:rsidRDefault="005B45AD" w:rsidP="00AA6FE3">
      <w:pPr>
        <w:ind w:left="10065"/>
        <w:jc w:val="center"/>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7"/>
        <w:gridCol w:w="998"/>
        <w:gridCol w:w="830"/>
        <w:gridCol w:w="3322"/>
        <w:gridCol w:w="4684"/>
      </w:tblGrid>
      <w:tr w:rsidR="005B45AD" w:rsidRPr="008E2A49" w14:paraId="1737FA67" w14:textId="77777777" w:rsidTr="008E2A49">
        <w:tc>
          <w:tcPr>
            <w:tcW w:w="3515" w:type="dxa"/>
            <w:vMerge w:val="restart"/>
          </w:tcPr>
          <w:p w14:paraId="676A84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w:t>
            </w:r>
          </w:p>
          <w:p w14:paraId="7C57CEF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БАЛАНСОВОГО СЧЕТА</w:t>
            </w:r>
          </w:p>
        </w:tc>
        <w:tc>
          <w:tcPr>
            <w:tcW w:w="3075" w:type="dxa"/>
            <w:gridSpan w:val="3"/>
          </w:tcPr>
          <w:p w14:paraId="4FACC6E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 счет объекта учета</w:t>
            </w:r>
          </w:p>
        </w:tc>
        <w:tc>
          <w:tcPr>
            <w:tcW w:w="3322" w:type="dxa"/>
            <w:vMerge w:val="restart"/>
          </w:tcPr>
          <w:p w14:paraId="32587E9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группы</w:t>
            </w:r>
          </w:p>
        </w:tc>
        <w:tc>
          <w:tcPr>
            <w:tcW w:w="4684" w:type="dxa"/>
            <w:vMerge w:val="restart"/>
          </w:tcPr>
          <w:p w14:paraId="07FD30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Наименование вида</w:t>
            </w:r>
          </w:p>
        </w:tc>
      </w:tr>
      <w:tr w:rsidR="005B45AD" w:rsidRPr="008E2A49" w14:paraId="5802181C" w14:textId="77777777" w:rsidTr="008E2A49">
        <w:tc>
          <w:tcPr>
            <w:tcW w:w="3515" w:type="dxa"/>
            <w:vMerge/>
          </w:tcPr>
          <w:p w14:paraId="598E005B" w14:textId="77777777" w:rsidR="005B45AD" w:rsidRPr="008E2A49" w:rsidRDefault="005B45AD" w:rsidP="00536DD7"/>
        </w:tc>
        <w:tc>
          <w:tcPr>
            <w:tcW w:w="3075" w:type="dxa"/>
            <w:gridSpan w:val="3"/>
          </w:tcPr>
          <w:p w14:paraId="37B0931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коды счета</w:t>
            </w:r>
          </w:p>
        </w:tc>
        <w:tc>
          <w:tcPr>
            <w:tcW w:w="3322" w:type="dxa"/>
            <w:vMerge/>
          </w:tcPr>
          <w:p w14:paraId="0C072EF3" w14:textId="77777777" w:rsidR="005B45AD" w:rsidRPr="008E2A49" w:rsidRDefault="005B45AD" w:rsidP="00536DD7"/>
        </w:tc>
        <w:tc>
          <w:tcPr>
            <w:tcW w:w="4684" w:type="dxa"/>
            <w:vMerge/>
          </w:tcPr>
          <w:p w14:paraId="0AA0DB1A" w14:textId="77777777" w:rsidR="005B45AD" w:rsidRPr="008E2A49" w:rsidRDefault="005B45AD" w:rsidP="00536DD7"/>
        </w:tc>
      </w:tr>
      <w:tr w:rsidR="005B45AD" w:rsidRPr="008E2A49" w14:paraId="5FFA4DC6" w14:textId="77777777" w:rsidTr="008E2A49">
        <w:tc>
          <w:tcPr>
            <w:tcW w:w="3515" w:type="dxa"/>
            <w:vMerge/>
          </w:tcPr>
          <w:p w14:paraId="6363D5B1" w14:textId="77777777" w:rsidR="005B45AD" w:rsidRPr="008E2A49" w:rsidRDefault="005B45AD" w:rsidP="00536DD7"/>
        </w:tc>
        <w:tc>
          <w:tcPr>
            <w:tcW w:w="1247" w:type="dxa"/>
            <w:vMerge w:val="restart"/>
          </w:tcPr>
          <w:p w14:paraId="0809DA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синтетический</w:t>
            </w:r>
          </w:p>
        </w:tc>
        <w:tc>
          <w:tcPr>
            <w:tcW w:w="1828" w:type="dxa"/>
            <w:gridSpan w:val="2"/>
          </w:tcPr>
          <w:p w14:paraId="7D0648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 xml:space="preserve">аналитический </w:t>
            </w:r>
          </w:p>
        </w:tc>
        <w:tc>
          <w:tcPr>
            <w:tcW w:w="3322" w:type="dxa"/>
            <w:vMerge/>
          </w:tcPr>
          <w:p w14:paraId="75155782" w14:textId="77777777" w:rsidR="005B45AD" w:rsidRPr="008E2A49" w:rsidRDefault="005B45AD" w:rsidP="00536DD7"/>
        </w:tc>
        <w:tc>
          <w:tcPr>
            <w:tcW w:w="4684" w:type="dxa"/>
            <w:vMerge/>
          </w:tcPr>
          <w:p w14:paraId="4ECB153B" w14:textId="77777777" w:rsidR="005B45AD" w:rsidRPr="008E2A49" w:rsidRDefault="005B45AD" w:rsidP="00536DD7"/>
        </w:tc>
      </w:tr>
      <w:tr w:rsidR="005B45AD" w:rsidRPr="008E2A49" w14:paraId="3A2FFFC3" w14:textId="77777777" w:rsidTr="008E2A49">
        <w:tc>
          <w:tcPr>
            <w:tcW w:w="3515" w:type="dxa"/>
            <w:vMerge/>
          </w:tcPr>
          <w:p w14:paraId="2086A0DD" w14:textId="77777777" w:rsidR="005B45AD" w:rsidRPr="008E2A49" w:rsidRDefault="005B45AD" w:rsidP="00536DD7"/>
        </w:tc>
        <w:tc>
          <w:tcPr>
            <w:tcW w:w="1247" w:type="dxa"/>
            <w:vMerge/>
          </w:tcPr>
          <w:p w14:paraId="67D60265" w14:textId="77777777" w:rsidR="005B45AD" w:rsidRPr="008E2A49" w:rsidRDefault="005B45AD" w:rsidP="00536DD7"/>
        </w:tc>
        <w:tc>
          <w:tcPr>
            <w:tcW w:w="998" w:type="dxa"/>
          </w:tcPr>
          <w:p w14:paraId="1826BAC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группа</w:t>
            </w:r>
          </w:p>
        </w:tc>
        <w:tc>
          <w:tcPr>
            <w:tcW w:w="830" w:type="dxa"/>
          </w:tcPr>
          <w:p w14:paraId="20D929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вид</w:t>
            </w:r>
          </w:p>
        </w:tc>
        <w:tc>
          <w:tcPr>
            <w:tcW w:w="3322" w:type="dxa"/>
            <w:vMerge/>
          </w:tcPr>
          <w:p w14:paraId="4621D96C" w14:textId="77777777" w:rsidR="005B45AD" w:rsidRPr="008E2A49" w:rsidRDefault="005B45AD" w:rsidP="00536DD7"/>
        </w:tc>
        <w:tc>
          <w:tcPr>
            <w:tcW w:w="4684" w:type="dxa"/>
            <w:vMerge/>
          </w:tcPr>
          <w:p w14:paraId="1B9EE7D1" w14:textId="77777777" w:rsidR="005B45AD" w:rsidRPr="008E2A49" w:rsidRDefault="005B45AD" w:rsidP="00536DD7"/>
        </w:tc>
      </w:tr>
      <w:tr w:rsidR="005B45AD" w:rsidRPr="008E2A49" w14:paraId="391C283E" w14:textId="77777777" w:rsidTr="008E2A49">
        <w:tc>
          <w:tcPr>
            <w:tcW w:w="3515" w:type="dxa"/>
          </w:tcPr>
          <w:p w14:paraId="5E73B69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1247" w:type="dxa"/>
          </w:tcPr>
          <w:p w14:paraId="183024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998" w:type="dxa"/>
          </w:tcPr>
          <w:p w14:paraId="09EE9F2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25D7A6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772EBC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4684" w:type="dxa"/>
          </w:tcPr>
          <w:p w14:paraId="56F611F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r>
      <w:tr w:rsidR="005B45AD" w:rsidRPr="008E2A49" w14:paraId="32807036" w14:textId="77777777" w:rsidTr="008E2A49">
        <w:tc>
          <w:tcPr>
            <w:tcW w:w="14596" w:type="dxa"/>
            <w:gridSpan w:val="6"/>
          </w:tcPr>
          <w:p w14:paraId="0840A180" w14:textId="77777777" w:rsidR="005B45AD" w:rsidRPr="008E2A49" w:rsidRDefault="005B45AD" w:rsidP="00536DD7">
            <w:pPr>
              <w:pStyle w:val="ConsPlusTitlePage"/>
              <w:jc w:val="center"/>
              <w:outlineLvl w:val="1"/>
              <w:rPr>
                <w:rFonts w:ascii="Times New Roman" w:hAnsi="Times New Roman" w:cs="Times New Roman"/>
              </w:rPr>
            </w:pPr>
            <w:r w:rsidRPr="008E2A49">
              <w:rPr>
                <w:rFonts w:ascii="Times New Roman" w:hAnsi="Times New Roman" w:cs="Times New Roman"/>
                <w:sz w:val="22"/>
              </w:rPr>
              <w:t>Раздел 1. Нефинансовые активы</w:t>
            </w:r>
          </w:p>
        </w:tc>
      </w:tr>
      <w:tr w:rsidR="005B45AD" w:rsidRPr="008E2A49" w14:paraId="12DC7A4E" w14:textId="77777777" w:rsidTr="008E2A49">
        <w:tc>
          <w:tcPr>
            <w:tcW w:w="3515" w:type="dxa"/>
          </w:tcPr>
          <w:p w14:paraId="045D90C0" w14:textId="77777777" w:rsidR="005B45AD" w:rsidRPr="008E2A49" w:rsidRDefault="005B45AD" w:rsidP="00536DD7">
            <w:pPr>
              <w:pStyle w:val="ConsPlusTitlePage"/>
              <w:rPr>
                <w:rFonts w:ascii="Times New Roman" w:hAnsi="Times New Roman" w:cs="Times New Roman"/>
              </w:rPr>
            </w:pPr>
            <w:bookmarkStart w:id="12" w:name="P88"/>
            <w:bookmarkEnd w:id="12"/>
            <w:r w:rsidRPr="008E2A49">
              <w:rPr>
                <w:rFonts w:ascii="Times New Roman" w:hAnsi="Times New Roman" w:cs="Times New Roman"/>
                <w:sz w:val="22"/>
              </w:rPr>
              <w:t>НЕФИНАНСОВЫЕ АКТИВЫ</w:t>
            </w:r>
          </w:p>
        </w:tc>
        <w:tc>
          <w:tcPr>
            <w:tcW w:w="1247" w:type="dxa"/>
          </w:tcPr>
          <w:p w14:paraId="1486D40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1 0 0</w:t>
            </w:r>
          </w:p>
        </w:tc>
        <w:tc>
          <w:tcPr>
            <w:tcW w:w="998" w:type="dxa"/>
          </w:tcPr>
          <w:p w14:paraId="1380751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219ED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BF96EE" w14:textId="77777777" w:rsidR="005B45AD" w:rsidRPr="008E2A49" w:rsidRDefault="005B45AD" w:rsidP="00536DD7">
            <w:pPr>
              <w:pStyle w:val="ConsPlusTitlePage"/>
              <w:rPr>
                <w:rFonts w:ascii="Times New Roman" w:hAnsi="Times New Roman" w:cs="Times New Roman"/>
              </w:rPr>
            </w:pPr>
          </w:p>
        </w:tc>
        <w:tc>
          <w:tcPr>
            <w:tcW w:w="4684" w:type="dxa"/>
          </w:tcPr>
          <w:p w14:paraId="0C0E1230" w14:textId="77777777" w:rsidR="005B45AD" w:rsidRPr="008E2A49" w:rsidRDefault="005B45AD" w:rsidP="00536DD7">
            <w:pPr>
              <w:pStyle w:val="ConsPlusTitlePage"/>
              <w:rPr>
                <w:rFonts w:ascii="Times New Roman" w:hAnsi="Times New Roman" w:cs="Times New Roman"/>
              </w:rPr>
            </w:pPr>
          </w:p>
        </w:tc>
      </w:tr>
      <w:tr w:rsidR="005B45AD" w:rsidRPr="008E2A49" w14:paraId="6C8E28FC" w14:textId="77777777" w:rsidTr="008E2A49">
        <w:tc>
          <w:tcPr>
            <w:tcW w:w="3515" w:type="dxa"/>
            <w:vMerge w:val="restart"/>
          </w:tcPr>
          <w:p w14:paraId="2F4CC506" w14:textId="77777777" w:rsidR="005B45AD" w:rsidRPr="008E2A49" w:rsidRDefault="005B45AD" w:rsidP="00536DD7">
            <w:pPr>
              <w:pStyle w:val="ConsPlusTitlePage"/>
              <w:rPr>
                <w:rFonts w:ascii="Times New Roman" w:hAnsi="Times New Roman" w:cs="Times New Roman"/>
              </w:rPr>
            </w:pPr>
            <w:bookmarkStart w:id="13" w:name="P94"/>
            <w:bookmarkEnd w:id="13"/>
            <w:r w:rsidRPr="008E2A49">
              <w:rPr>
                <w:rFonts w:ascii="Times New Roman" w:hAnsi="Times New Roman" w:cs="Times New Roman"/>
                <w:sz w:val="22"/>
              </w:rPr>
              <w:t>Основные средства</w:t>
            </w:r>
          </w:p>
        </w:tc>
        <w:tc>
          <w:tcPr>
            <w:tcW w:w="1247" w:type="dxa"/>
          </w:tcPr>
          <w:p w14:paraId="2F2F43F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434FD4F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8AAE1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EA6356A" w14:textId="77777777" w:rsidR="005B45AD" w:rsidRPr="008E2A49" w:rsidRDefault="005B45AD" w:rsidP="00536DD7">
            <w:pPr>
              <w:pStyle w:val="ConsPlusTitlePage"/>
              <w:rPr>
                <w:rFonts w:ascii="Times New Roman" w:hAnsi="Times New Roman" w:cs="Times New Roman"/>
              </w:rPr>
            </w:pPr>
          </w:p>
        </w:tc>
        <w:tc>
          <w:tcPr>
            <w:tcW w:w="4684" w:type="dxa"/>
          </w:tcPr>
          <w:p w14:paraId="495C1493" w14:textId="77777777" w:rsidR="005B45AD" w:rsidRPr="008E2A49" w:rsidRDefault="005B45AD" w:rsidP="00536DD7">
            <w:pPr>
              <w:pStyle w:val="ConsPlusTitlePage"/>
              <w:rPr>
                <w:rFonts w:ascii="Times New Roman" w:hAnsi="Times New Roman" w:cs="Times New Roman"/>
              </w:rPr>
            </w:pPr>
          </w:p>
        </w:tc>
      </w:tr>
      <w:tr w:rsidR="005B45AD" w:rsidRPr="008E2A49" w14:paraId="552723B9" w14:textId="77777777" w:rsidTr="008E2A49">
        <w:tc>
          <w:tcPr>
            <w:tcW w:w="3515" w:type="dxa"/>
            <w:vMerge/>
          </w:tcPr>
          <w:p w14:paraId="24C746BB" w14:textId="77777777" w:rsidR="005B45AD" w:rsidRPr="008E2A49" w:rsidRDefault="005B45AD" w:rsidP="00536DD7"/>
        </w:tc>
        <w:tc>
          <w:tcPr>
            <w:tcW w:w="1247" w:type="dxa"/>
          </w:tcPr>
          <w:p w14:paraId="0BF13F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1 0 1</w:t>
            </w:r>
          </w:p>
        </w:tc>
        <w:tc>
          <w:tcPr>
            <w:tcW w:w="998" w:type="dxa"/>
          </w:tcPr>
          <w:p w14:paraId="410E0FF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5386B8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26B08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Основные средства - иное движимое имущество учреждения</w:t>
            </w:r>
          </w:p>
        </w:tc>
        <w:tc>
          <w:tcPr>
            <w:tcW w:w="4684" w:type="dxa"/>
          </w:tcPr>
          <w:p w14:paraId="0F3A9307" w14:textId="77777777" w:rsidR="005B45AD" w:rsidRPr="008E2A49" w:rsidRDefault="005B45AD" w:rsidP="00536DD7">
            <w:pPr>
              <w:pStyle w:val="ConsPlusTitlePage"/>
              <w:rPr>
                <w:rFonts w:ascii="Times New Roman" w:hAnsi="Times New Roman" w:cs="Times New Roman"/>
              </w:rPr>
            </w:pPr>
          </w:p>
        </w:tc>
      </w:tr>
      <w:tr w:rsidR="005B45AD" w:rsidRPr="008E2A49" w14:paraId="53FF3333" w14:textId="77777777" w:rsidTr="008E2A49">
        <w:tc>
          <w:tcPr>
            <w:tcW w:w="3515" w:type="dxa"/>
            <w:vMerge/>
          </w:tcPr>
          <w:p w14:paraId="5992422D" w14:textId="77777777" w:rsidR="005B45AD" w:rsidRPr="008E2A49" w:rsidRDefault="005B45AD" w:rsidP="00536DD7"/>
        </w:tc>
        <w:tc>
          <w:tcPr>
            <w:tcW w:w="1247" w:type="dxa"/>
          </w:tcPr>
          <w:p w14:paraId="5B01AD9C" w14:textId="77777777" w:rsidR="005B45AD" w:rsidRPr="008E2A49" w:rsidRDefault="005B45AD" w:rsidP="00536DD7">
            <w:pPr>
              <w:pStyle w:val="ConsPlusTitlePage"/>
              <w:jc w:val="center"/>
              <w:rPr>
                <w:rFonts w:ascii="Times New Roman" w:hAnsi="Times New Roman" w:cs="Times New Roman"/>
              </w:rPr>
            </w:pPr>
            <w:bookmarkStart w:id="14" w:name="P135"/>
            <w:bookmarkEnd w:id="14"/>
            <w:r w:rsidRPr="008E2A49">
              <w:rPr>
                <w:rFonts w:ascii="Times New Roman" w:hAnsi="Times New Roman" w:cs="Times New Roman"/>
                <w:sz w:val="22"/>
              </w:rPr>
              <w:t>1 0 1</w:t>
            </w:r>
          </w:p>
        </w:tc>
        <w:tc>
          <w:tcPr>
            <w:tcW w:w="998" w:type="dxa"/>
          </w:tcPr>
          <w:p w14:paraId="6A6E1D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D7928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4C1540C0" w14:textId="77777777" w:rsidR="005B45AD" w:rsidRPr="008E2A49" w:rsidRDefault="005B45AD" w:rsidP="00536DD7">
            <w:pPr>
              <w:pStyle w:val="ConsPlusTitlePage"/>
              <w:rPr>
                <w:rFonts w:ascii="Times New Roman" w:hAnsi="Times New Roman" w:cs="Times New Roman"/>
              </w:rPr>
            </w:pPr>
          </w:p>
        </w:tc>
        <w:tc>
          <w:tcPr>
            <w:tcW w:w="4684" w:type="dxa"/>
          </w:tcPr>
          <w:p w14:paraId="6661E0F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Машины и оборудование</w:t>
            </w:r>
          </w:p>
        </w:tc>
      </w:tr>
      <w:tr w:rsidR="005B45AD" w:rsidRPr="008E2A49" w14:paraId="1A85F98E" w14:textId="77777777" w:rsidTr="008E2A49">
        <w:tc>
          <w:tcPr>
            <w:tcW w:w="3515" w:type="dxa"/>
            <w:vMerge/>
          </w:tcPr>
          <w:p w14:paraId="005C0778" w14:textId="77777777" w:rsidR="005B45AD" w:rsidRPr="008E2A49" w:rsidRDefault="005B45AD" w:rsidP="00536DD7"/>
        </w:tc>
        <w:tc>
          <w:tcPr>
            <w:tcW w:w="1247" w:type="dxa"/>
          </w:tcPr>
          <w:p w14:paraId="65973532" w14:textId="77777777" w:rsidR="005B45AD" w:rsidRPr="008E2A49" w:rsidRDefault="005B45AD" w:rsidP="00536DD7">
            <w:pPr>
              <w:pStyle w:val="ConsPlusTitlePage"/>
              <w:jc w:val="center"/>
              <w:rPr>
                <w:rFonts w:ascii="Times New Roman" w:hAnsi="Times New Roman" w:cs="Times New Roman"/>
              </w:rPr>
            </w:pPr>
            <w:bookmarkStart w:id="15" w:name="P140"/>
            <w:bookmarkEnd w:id="15"/>
            <w:r w:rsidRPr="008E2A49">
              <w:rPr>
                <w:rFonts w:ascii="Times New Roman" w:hAnsi="Times New Roman" w:cs="Times New Roman"/>
                <w:sz w:val="22"/>
              </w:rPr>
              <w:t>1 0 1</w:t>
            </w:r>
          </w:p>
        </w:tc>
        <w:tc>
          <w:tcPr>
            <w:tcW w:w="998" w:type="dxa"/>
          </w:tcPr>
          <w:p w14:paraId="74E0BE9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CFD9A7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81CF7F1" w14:textId="77777777" w:rsidR="005B45AD" w:rsidRPr="008E2A49" w:rsidRDefault="005B45AD" w:rsidP="00536DD7">
            <w:pPr>
              <w:pStyle w:val="ConsPlusTitlePage"/>
              <w:rPr>
                <w:rFonts w:ascii="Times New Roman" w:hAnsi="Times New Roman" w:cs="Times New Roman"/>
              </w:rPr>
            </w:pPr>
          </w:p>
        </w:tc>
        <w:tc>
          <w:tcPr>
            <w:tcW w:w="4684" w:type="dxa"/>
          </w:tcPr>
          <w:p w14:paraId="6A60B17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Транспортные средства</w:t>
            </w:r>
          </w:p>
        </w:tc>
      </w:tr>
      <w:tr w:rsidR="005B45AD" w:rsidRPr="008E2A49" w14:paraId="44556386" w14:textId="77777777" w:rsidTr="008E2A49">
        <w:tc>
          <w:tcPr>
            <w:tcW w:w="3515" w:type="dxa"/>
            <w:vMerge/>
          </w:tcPr>
          <w:p w14:paraId="20C37AB4" w14:textId="77777777" w:rsidR="005B45AD" w:rsidRPr="008E2A49" w:rsidRDefault="005B45AD" w:rsidP="00536DD7"/>
        </w:tc>
        <w:tc>
          <w:tcPr>
            <w:tcW w:w="1247" w:type="dxa"/>
          </w:tcPr>
          <w:p w14:paraId="06471520" w14:textId="77777777" w:rsidR="005B45AD" w:rsidRPr="008E2A49" w:rsidRDefault="005B45AD" w:rsidP="00536DD7">
            <w:pPr>
              <w:pStyle w:val="ConsPlusTitlePage"/>
              <w:jc w:val="center"/>
              <w:rPr>
                <w:rFonts w:ascii="Times New Roman" w:hAnsi="Times New Roman" w:cs="Times New Roman"/>
              </w:rPr>
            </w:pPr>
            <w:bookmarkStart w:id="16" w:name="P145"/>
            <w:bookmarkEnd w:id="16"/>
            <w:r w:rsidRPr="008E2A49">
              <w:rPr>
                <w:rFonts w:ascii="Times New Roman" w:hAnsi="Times New Roman" w:cs="Times New Roman"/>
                <w:sz w:val="22"/>
              </w:rPr>
              <w:t>1 0 1</w:t>
            </w:r>
          </w:p>
        </w:tc>
        <w:tc>
          <w:tcPr>
            <w:tcW w:w="998" w:type="dxa"/>
          </w:tcPr>
          <w:p w14:paraId="700215E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B0F68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930B24F" w14:textId="77777777" w:rsidR="005B45AD" w:rsidRPr="008E2A49" w:rsidRDefault="005B45AD" w:rsidP="00536DD7">
            <w:pPr>
              <w:pStyle w:val="ConsPlusTitlePage"/>
              <w:rPr>
                <w:rFonts w:ascii="Times New Roman" w:hAnsi="Times New Roman" w:cs="Times New Roman"/>
              </w:rPr>
            </w:pPr>
          </w:p>
        </w:tc>
        <w:tc>
          <w:tcPr>
            <w:tcW w:w="4684" w:type="dxa"/>
          </w:tcPr>
          <w:p w14:paraId="1C35504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Инвентарь производственный и хозяйственный</w:t>
            </w:r>
          </w:p>
        </w:tc>
      </w:tr>
      <w:tr w:rsidR="005B45AD" w:rsidRPr="008E2A49" w14:paraId="56402AE9" w14:textId="77777777" w:rsidTr="008E2A49">
        <w:tc>
          <w:tcPr>
            <w:tcW w:w="3515" w:type="dxa"/>
            <w:vMerge/>
          </w:tcPr>
          <w:p w14:paraId="1AD7DA35" w14:textId="77777777" w:rsidR="005B45AD" w:rsidRPr="008E2A49" w:rsidRDefault="005B45AD" w:rsidP="00536DD7"/>
        </w:tc>
        <w:tc>
          <w:tcPr>
            <w:tcW w:w="1247" w:type="dxa"/>
          </w:tcPr>
          <w:p w14:paraId="65DAE484" w14:textId="77777777" w:rsidR="005B45AD" w:rsidRPr="008E2A49" w:rsidRDefault="005B45AD" w:rsidP="00536DD7">
            <w:pPr>
              <w:pStyle w:val="ConsPlusTitlePage"/>
              <w:jc w:val="center"/>
              <w:rPr>
                <w:rFonts w:ascii="Times New Roman" w:hAnsi="Times New Roman" w:cs="Times New Roman"/>
              </w:rPr>
            </w:pPr>
            <w:bookmarkStart w:id="17" w:name="P155"/>
            <w:bookmarkEnd w:id="17"/>
            <w:r w:rsidRPr="008E2A49">
              <w:rPr>
                <w:rFonts w:ascii="Times New Roman" w:hAnsi="Times New Roman" w:cs="Times New Roman"/>
                <w:sz w:val="22"/>
              </w:rPr>
              <w:t>1 0 1</w:t>
            </w:r>
          </w:p>
        </w:tc>
        <w:tc>
          <w:tcPr>
            <w:tcW w:w="998" w:type="dxa"/>
          </w:tcPr>
          <w:p w14:paraId="197D7D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E50509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6A302A8F" w14:textId="77777777" w:rsidR="005B45AD" w:rsidRPr="008E2A49" w:rsidRDefault="005B45AD" w:rsidP="00536DD7">
            <w:pPr>
              <w:pStyle w:val="ConsPlusTitlePage"/>
              <w:rPr>
                <w:rFonts w:ascii="Times New Roman" w:hAnsi="Times New Roman" w:cs="Times New Roman"/>
              </w:rPr>
            </w:pPr>
          </w:p>
        </w:tc>
        <w:tc>
          <w:tcPr>
            <w:tcW w:w="4684" w:type="dxa"/>
          </w:tcPr>
          <w:p w14:paraId="54DDA64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основные средства</w:t>
            </w:r>
          </w:p>
        </w:tc>
      </w:tr>
      <w:tr w:rsidR="005B45AD" w:rsidRPr="008E2A49" w14:paraId="171BAACE" w14:textId="77777777" w:rsidTr="008E2A49">
        <w:tc>
          <w:tcPr>
            <w:tcW w:w="3515" w:type="dxa"/>
            <w:vMerge w:val="restart"/>
            <w:tcBorders>
              <w:bottom w:val="nil"/>
            </w:tcBorders>
          </w:tcPr>
          <w:p w14:paraId="76BB0CED" w14:textId="77777777" w:rsidR="005B45AD" w:rsidRPr="008E2A49" w:rsidRDefault="005B45AD" w:rsidP="00536DD7">
            <w:pPr>
              <w:pStyle w:val="ConsPlusTitlePage"/>
              <w:rPr>
                <w:rFonts w:ascii="Times New Roman" w:hAnsi="Times New Roman" w:cs="Times New Roman"/>
              </w:rPr>
            </w:pPr>
            <w:bookmarkStart w:id="18" w:name="P160"/>
            <w:bookmarkEnd w:id="18"/>
            <w:r w:rsidRPr="008E2A49">
              <w:rPr>
                <w:rFonts w:ascii="Times New Roman" w:hAnsi="Times New Roman" w:cs="Times New Roman"/>
                <w:sz w:val="22"/>
              </w:rPr>
              <w:t>Нематериальные активы</w:t>
            </w:r>
          </w:p>
        </w:tc>
        <w:tc>
          <w:tcPr>
            <w:tcW w:w="1247" w:type="dxa"/>
          </w:tcPr>
          <w:p w14:paraId="00EBC99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70A1C2D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8BC2D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28E335" w14:textId="77777777" w:rsidR="005B45AD" w:rsidRPr="008E2A49" w:rsidRDefault="005B45AD" w:rsidP="00536DD7">
            <w:pPr>
              <w:pStyle w:val="ConsPlusTitlePage"/>
              <w:rPr>
                <w:rFonts w:ascii="Times New Roman" w:hAnsi="Times New Roman" w:cs="Times New Roman"/>
              </w:rPr>
            </w:pPr>
          </w:p>
        </w:tc>
        <w:tc>
          <w:tcPr>
            <w:tcW w:w="4684" w:type="dxa"/>
          </w:tcPr>
          <w:p w14:paraId="59A12BD7" w14:textId="77777777" w:rsidR="005B45AD" w:rsidRPr="008E2A49" w:rsidRDefault="005B45AD" w:rsidP="00536DD7">
            <w:pPr>
              <w:pStyle w:val="ConsPlusTitlePage"/>
              <w:rPr>
                <w:rFonts w:ascii="Times New Roman" w:hAnsi="Times New Roman" w:cs="Times New Roman"/>
              </w:rPr>
            </w:pPr>
          </w:p>
        </w:tc>
      </w:tr>
      <w:tr w:rsidR="005B45AD" w:rsidRPr="008E2A49" w14:paraId="7ACAFB8F" w14:textId="77777777" w:rsidTr="008E2A49">
        <w:tc>
          <w:tcPr>
            <w:tcW w:w="3515" w:type="dxa"/>
            <w:vMerge/>
            <w:tcBorders>
              <w:bottom w:val="nil"/>
            </w:tcBorders>
          </w:tcPr>
          <w:p w14:paraId="1B745031" w14:textId="77777777" w:rsidR="005B45AD" w:rsidRPr="008E2A49" w:rsidRDefault="005B45AD" w:rsidP="00536DD7"/>
        </w:tc>
        <w:tc>
          <w:tcPr>
            <w:tcW w:w="1247" w:type="dxa"/>
          </w:tcPr>
          <w:p w14:paraId="583539D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1 0 2</w:t>
            </w:r>
          </w:p>
        </w:tc>
        <w:tc>
          <w:tcPr>
            <w:tcW w:w="998" w:type="dxa"/>
          </w:tcPr>
          <w:p w14:paraId="0CF90F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9DC260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DAB0EB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Нематериальные активы - иное движимое имущество учреждения</w:t>
            </w:r>
          </w:p>
        </w:tc>
        <w:tc>
          <w:tcPr>
            <w:tcW w:w="4684" w:type="dxa"/>
          </w:tcPr>
          <w:p w14:paraId="4660633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14:paraId="0ED4DC4E" w14:textId="77777777" w:rsidTr="008E2A49">
        <w:tc>
          <w:tcPr>
            <w:tcW w:w="3515" w:type="dxa"/>
            <w:vMerge/>
            <w:tcBorders>
              <w:bottom w:val="nil"/>
            </w:tcBorders>
          </w:tcPr>
          <w:p w14:paraId="5821A132" w14:textId="77777777" w:rsidR="005B45AD" w:rsidRPr="008E2A49" w:rsidRDefault="005B45AD" w:rsidP="00536DD7"/>
        </w:tc>
        <w:tc>
          <w:tcPr>
            <w:tcW w:w="1247" w:type="dxa"/>
          </w:tcPr>
          <w:p w14:paraId="1D31EBEF" w14:textId="77777777" w:rsidR="005B45AD" w:rsidRPr="008E2A49" w:rsidRDefault="005B45AD" w:rsidP="00536DD7">
            <w:pPr>
              <w:pStyle w:val="ConsPlusTitlePage"/>
              <w:jc w:val="center"/>
              <w:rPr>
                <w:rFonts w:ascii="Times New Roman" w:hAnsi="Times New Roman" w:cs="Times New Roman"/>
              </w:rPr>
            </w:pPr>
            <w:bookmarkStart w:id="19" w:name="P191"/>
            <w:bookmarkEnd w:id="19"/>
            <w:r w:rsidRPr="008E2A49">
              <w:rPr>
                <w:rFonts w:ascii="Times New Roman" w:hAnsi="Times New Roman" w:cs="Times New Roman"/>
                <w:sz w:val="22"/>
              </w:rPr>
              <w:t>1 0 2</w:t>
            </w:r>
          </w:p>
        </w:tc>
        <w:tc>
          <w:tcPr>
            <w:tcW w:w="998" w:type="dxa"/>
          </w:tcPr>
          <w:p w14:paraId="1F34F1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D201A3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639A0AAA" w14:textId="77777777" w:rsidR="005B45AD" w:rsidRPr="008E2A49" w:rsidRDefault="005B45AD" w:rsidP="00536DD7">
            <w:pPr>
              <w:pStyle w:val="ConsPlusTitlePage"/>
              <w:rPr>
                <w:rFonts w:ascii="Times New Roman" w:hAnsi="Times New Roman" w:cs="Times New Roman"/>
              </w:rPr>
            </w:pPr>
          </w:p>
        </w:tc>
        <w:tc>
          <w:tcPr>
            <w:tcW w:w="4684" w:type="dxa"/>
          </w:tcPr>
          <w:p w14:paraId="27980A6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Программное обеспечение и базы данных</w:t>
            </w:r>
          </w:p>
        </w:tc>
      </w:tr>
      <w:tr w:rsidR="005B45AD" w:rsidRPr="008E2A49" w14:paraId="2858D9E1" w14:textId="77777777" w:rsidTr="008E2A49">
        <w:tblPrEx>
          <w:tblBorders>
            <w:insideH w:val="nil"/>
          </w:tblBorders>
        </w:tblPrEx>
        <w:tc>
          <w:tcPr>
            <w:tcW w:w="3515" w:type="dxa"/>
            <w:vMerge/>
            <w:tcBorders>
              <w:bottom w:val="nil"/>
            </w:tcBorders>
          </w:tcPr>
          <w:p w14:paraId="1714549C" w14:textId="77777777" w:rsidR="005B45AD" w:rsidRPr="008E2A49" w:rsidRDefault="005B45AD" w:rsidP="00536DD7"/>
        </w:tc>
        <w:tc>
          <w:tcPr>
            <w:tcW w:w="1247" w:type="dxa"/>
            <w:tcBorders>
              <w:bottom w:val="nil"/>
            </w:tcBorders>
          </w:tcPr>
          <w:p w14:paraId="01FEA7F6" w14:textId="77777777" w:rsidR="005B45AD" w:rsidRPr="008E2A49" w:rsidRDefault="005B45AD" w:rsidP="00536DD7">
            <w:pPr>
              <w:pStyle w:val="ConsPlusTitlePage"/>
              <w:jc w:val="center"/>
              <w:rPr>
                <w:rFonts w:ascii="Times New Roman" w:hAnsi="Times New Roman" w:cs="Times New Roman"/>
              </w:rPr>
            </w:pPr>
            <w:bookmarkStart w:id="20" w:name="P196"/>
            <w:bookmarkEnd w:id="20"/>
            <w:r w:rsidRPr="008E2A49">
              <w:rPr>
                <w:rFonts w:ascii="Times New Roman" w:hAnsi="Times New Roman" w:cs="Times New Roman"/>
                <w:sz w:val="22"/>
              </w:rPr>
              <w:t>1 0 2</w:t>
            </w:r>
          </w:p>
        </w:tc>
        <w:tc>
          <w:tcPr>
            <w:tcW w:w="998" w:type="dxa"/>
            <w:tcBorders>
              <w:bottom w:val="nil"/>
            </w:tcBorders>
          </w:tcPr>
          <w:p w14:paraId="217E403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Borders>
              <w:bottom w:val="nil"/>
            </w:tcBorders>
          </w:tcPr>
          <w:p w14:paraId="037157A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Borders>
              <w:bottom w:val="nil"/>
            </w:tcBorders>
          </w:tcPr>
          <w:p w14:paraId="2E3C1621" w14:textId="77777777" w:rsidR="005B45AD" w:rsidRPr="008E2A49" w:rsidRDefault="005B45AD" w:rsidP="00536DD7">
            <w:pPr>
              <w:pStyle w:val="ConsPlusTitlePage"/>
              <w:rPr>
                <w:rFonts w:ascii="Times New Roman" w:hAnsi="Times New Roman" w:cs="Times New Roman"/>
              </w:rPr>
            </w:pPr>
          </w:p>
        </w:tc>
        <w:tc>
          <w:tcPr>
            <w:tcW w:w="4684" w:type="dxa"/>
            <w:tcBorders>
              <w:bottom w:val="nil"/>
            </w:tcBorders>
          </w:tcPr>
          <w:p w14:paraId="5229CAE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Иные объекты интеллектуальной собственности</w:t>
            </w:r>
          </w:p>
        </w:tc>
      </w:tr>
      <w:tr w:rsidR="005B45AD" w:rsidRPr="008E2A49" w14:paraId="15A7D2AA" w14:textId="77777777" w:rsidTr="008E2A49">
        <w:tc>
          <w:tcPr>
            <w:tcW w:w="3515" w:type="dxa"/>
            <w:vMerge w:val="restart"/>
            <w:tcBorders>
              <w:bottom w:val="nil"/>
            </w:tcBorders>
          </w:tcPr>
          <w:p w14:paraId="73AB52CB" w14:textId="77777777" w:rsidR="005B45AD" w:rsidRPr="008E2A49" w:rsidRDefault="005B45AD" w:rsidP="00536DD7">
            <w:pPr>
              <w:pStyle w:val="ConsPlusTitlePage"/>
              <w:rPr>
                <w:rFonts w:ascii="Times New Roman" w:hAnsi="Times New Roman" w:cs="Times New Roman"/>
              </w:rPr>
            </w:pPr>
            <w:bookmarkStart w:id="21" w:name="P238"/>
            <w:bookmarkEnd w:id="21"/>
            <w:r w:rsidRPr="008E2A49">
              <w:rPr>
                <w:rFonts w:ascii="Times New Roman" w:hAnsi="Times New Roman" w:cs="Times New Roman"/>
                <w:sz w:val="22"/>
              </w:rPr>
              <w:t>Амортизация</w:t>
            </w:r>
          </w:p>
        </w:tc>
        <w:tc>
          <w:tcPr>
            <w:tcW w:w="1247" w:type="dxa"/>
          </w:tcPr>
          <w:p w14:paraId="0E942F9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65F228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5F8E6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8B753E5" w14:textId="77777777" w:rsidR="005B45AD" w:rsidRPr="008E2A49" w:rsidRDefault="005B45AD" w:rsidP="00536DD7">
            <w:pPr>
              <w:pStyle w:val="ConsPlusTitlePage"/>
              <w:rPr>
                <w:rFonts w:ascii="Times New Roman" w:hAnsi="Times New Roman" w:cs="Times New Roman"/>
              </w:rPr>
            </w:pPr>
          </w:p>
        </w:tc>
        <w:tc>
          <w:tcPr>
            <w:tcW w:w="4684" w:type="dxa"/>
          </w:tcPr>
          <w:p w14:paraId="7C1A3D1F" w14:textId="77777777" w:rsidR="005B45AD" w:rsidRPr="008E2A49" w:rsidRDefault="005B45AD" w:rsidP="00536DD7">
            <w:pPr>
              <w:pStyle w:val="ConsPlusTitlePage"/>
              <w:rPr>
                <w:rFonts w:ascii="Times New Roman" w:hAnsi="Times New Roman" w:cs="Times New Roman"/>
              </w:rPr>
            </w:pPr>
          </w:p>
        </w:tc>
      </w:tr>
      <w:tr w:rsidR="005B45AD" w:rsidRPr="008E2A49" w14:paraId="1A7049E4" w14:textId="77777777" w:rsidTr="008E2A49">
        <w:tc>
          <w:tcPr>
            <w:tcW w:w="3515" w:type="dxa"/>
            <w:vMerge/>
            <w:tcBorders>
              <w:bottom w:val="nil"/>
            </w:tcBorders>
          </w:tcPr>
          <w:p w14:paraId="624975BC" w14:textId="77777777" w:rsidR="005B45AD" w:rsidRPr="008E2A49" w:rsidRDefault="005B45AD" w:rsidP="00536DD7"/>
        </w:tc>
        <w:tc>
          <w:tcPr>
            <w:tcW w:w="1247" w:type="dxa"/>
          </w:tcPr>
          <w:p w14:paraId="37368D0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1 0 4</w:t>
            </w:r>
          </w:p>
        </w:tc>
        <w:tc>
          <w:tcPr>
            <w:tcW w:w="998" w:type="dxa"/>
          </w:tcPr>
          <w:p w14:paraId="42CE312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B412BB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E36F74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иного движимого имущества учреждения</w:t>
            </w:r>
          </w:p>
        </w:tc>
        <w:tc>
          <w:tcPr>
            <w:tcW w:w="4684" w:type="dxa"/>
          </w:tcPr>
          <w:p w14:paraId="6DBA2D7F" w14:textId="77777777" w:rsidR="005B45AD" w:rsidRPr="008E2A49" w:rsidRDefault="005B45AD" w:rsidP="00536DD7">
            <w:pPr>
              <w:pStyle w:val="ConsPlusTitlePage"/>
              <w:rPr>
                <w:rFonts w:ascii="Times New Roman" w:hAnsi="Times New Roman" w:cs="Times New Roman"/>
              </w:rPr>
            </w:pPr>
          </w:p>
        </w:tc>
      </w:tr>
      <w:tr w:rsidR="005B45AD" w:rsidRPr="008E2A49" w14:paraId="7DB115EB" w14:textId="77777777" w:rsidTr="008E2A49">
        <w:tc>
          <w:tcPr>
            <w:tcW w:w="3515" w:type="dxa"/>
            <w:vMerge/>
            <w:tcBorders>
              <w:top w:val="nil"/>
              <w:bottom w:val="nil"/>
            </w:tcBorders>
          </w:tcPr>
          <w:p w14:paraId="60CF60E8" w14:textId="77777777" w:rsidR="005B45AD" w:rsidRPr="008E2A49" w:rsidRDefault="005B45AD" w:rsidP="00536DD7"/>
        </w:tc>
        <w:tc>
          <w:tcPr>
            <w:tcW w:w="1247" w:type="dxa"/>
          </w:tcPr>
          <w:p w14:paraId="0EC57D26" w14:textId="77777777" w:rsidR="005B45AD" w:rsidRPr="008E2A49" w:rsidRDefault="005B45AD" w:rsidP="00536DD7">
            <w:pPr>
              <w:pStyle w:val="ConsPlusTitlePage"/>
              <w:jc w:val="center"/>
              <w:rPr>
                <w:rFonts w:ascii="Times New Roman" w:hAnsi="Times New Roman" w:cs="Times New Roman"/>
              </w:rPr>
            </w:pPr>
            <w:bookmarkStart w:id="22" w:name="P295"/>
            <w:bookmarkEnd w:id="22"/>
            <w:r w:rsidRPr="008E2A49">
              <w:rPr>
                <w:rFonts w:ascii="Times New Roman" w:hAnsi="Times New Roman" w:cs="Times New Roman"/>
                <w:sz w:val="22"/>
              </w:rPr>
              <w:t>1 0 4</w:t>
            </w:r>
          </w:p>
        </w:tc>
        <w:tc>
          <w:tcPr>
            <w:tcW w:w="998" w:type="dxa"/>
          </w:tcPr>
          <w:p w14:paraId="495EDE9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78F15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73DD792" w14:textId="77777777" w:rsidR="005B45AD" w:rsidRPr="008E2A49" w:rsidRDefault="005B45AD" w:rsidP="00536DD7">
            <w:pPr>
              <w:pStyle w:val="ConsPlusTitlePage"/>
              <w:rPr>
                <w:rFonts w:ascii="Times New Roman" w:hAnsi="Times New Roman" w:cs="Times New Roman"/>
              </w:rPr>
            </w:pPr>
          </w:p>
        </w:tc>
        <w:tc>
          <w:tcPr>
            <w:tcW w:w="4684" w:type="dxa"/>
          </w:tcPr>
          <w:p w14:paraId="0A83CF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машин и оборудования</w:t>
            </w:r>
          </w:p>
        </w:tc>
      </w:tr>
      <w:tr w:rsidR="005B45AD" w:rsidRPr="008E2A49" w14:paraId="69573AFF" w14:textId="77777777" w:rsidTr="008E2A49">
        <w:tc>
          <w:tcPr>
            <w:tcW w:w="3515" w:type="dxa"/>
            <w:vMerge/>
            <w:tcBorders>
              <w:top w:val="nil"/>
              <w:bottom w:val="nil"/>
            </w:tcBorders>
          </w:tcPr>
          <w:p w14:paraId="0DA2C745" w14:textId="77777777" w:rsidR="005B45AD" w:rsidRPr="008E2A49" w:rsidRDefault="005B45AD" w:rsidP="00536DD7"/>
        </w:tc>
        <w:tc>
          <w:tcPr>
            <w:tcW w:w="1247" w:type="dxa"/>
          </w:tcPr>
          <w:p w14:paraId="38C34EF3" w14:textId="77777777" w:rsidR="005B45AD" w:rsidRPr="008E2A49" w:rsidRDefault="005B45AD" w:rsidP="00536DD7">
            <w:pPr>
              <w:pStyle w:val="ConsPlusTitlePage"/>
              <w:jc w:val="center"/>
              <w:rPr>
                <w:rFonts w:ascii="Times New Roman" w:hAnsi="Times New Roman" w:cs="Times New Roman"/>
              </w:rPr>
            </w:pPr>
            <w:bookmarkStart w:id="23" w:name="P300"/>
            <w:bookmarkEnd w:id="23"/>
            <w:r w:rsidRPr="008E2A49">
              <w:rPr>
                <w:rFonts w:ascii="Times New Roman" w:hAnsi="Times New Roman" w:cs="Times New Roman"/>
                <w:sz w:val="22"/>
              </w:rPr>
              <w:t>1 0 4</w:t>
            </w:r>
          </w:p>
        </w:tc>
        <w:tc>
          <w:tcPr>
            <w:tcW w:w="998" w:type="dxa"/>
          </w:tcPr>
          <w:p w14:paraId="37B8928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EDAEF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7027ED78" w14:textId="77777777" w:rsidR="005B45AD" w:rsidRPr="008E2A49" w:rsidRDefault="005B45AD" w:rsidP="00536DD7">
            <w:pPr>
              <w:pStyle w:val="ConsPlusTitlePage"/>
              <w:rPr>
                <w:rFonts w:ascii="Times New Roman" w:hAnsi="Times New Roman" w:cs="Times New Roman"/>
              </w:rPr>
            </w:pPr>
          </w:p>
        </w:tc>
        <w:tc>
          <w:tcPr>
            <w:tcW w:w="4684" w:type="dxa"/>
          </w:tcPr>
          <w:p w14:paraId="46CE09B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транспортных средств</w:t>
            </w:r>
          </w:p>
        </w:tc>
      </w:tr>
      <w:tr w:rsidR="005B45AD" w:rsidRPr="008E2A49" w14:paraId="7B78CB90" w14:textId="77777777" w:rsidTr="008E2A49">
        <w:tc>
          <w:tcPr>
            <w:tcW w:w="3515" w:type="dxa"/>
            <w:vMerge/>
            <w:tcBorders>
              <w:top w:val="nil"/>
              <w:bottom w:val="nil"/>
            </w:tcBorders>
          </w:tcPr>
          <w:p w14:paraId="527F2519" w14:textId="77777777" w:rsidR="005B45AD" w:rsidRPr="008E2A49" w:rsidRDefault="005B45AD" w:rsidP="00536DD7"/>
        </w:tc>
        <w:tc>
          <w:tcPr>
            <w:tcW w:w="1247" w:type="dxa"/>
          </w:tcPr>
          <w:p w14:paraId="72BF0F77" w14:textId="77777777" w:rsidR="005B45AD" w:rsidRPr="008E2A49" w:rsidRDefault="005B45AD" w:rsidP="00536DD7">
            <w:pPr>
              <w:pStyle w:val="ConsPlusTitlePage"/>
              <w:jc w:val="center"/>
              <w:rPr>
                <w:rFonts w:ascii="Times New Roman" w:hAnsi="Times New Roman" w:cs="Times New Roman"/>
              </w:rPr>
            </w:pPr>
            <w:bookmarkStart w:id="24" w:name="P305"/>
            <w:bookmarkEnd w:id="24"/>
            <w:r w:rsidRPr="008E2A49">
              <w:rPr>
                <w:rFonts w:ascii="Times New Roman" w:hAnsi="Times New Roman" w:cs="Times New Roman"/>
                <w:sz w:val="22"/>
              </w:rPr>
              <w:t>1 0 4</w:t>
            </w:r>
          </w:p>
        </w:tc>
        <w:tc>
          <w:tcPr>
            <w:tcW w:w="998" w:type="dxa"/>
          </w:tcPr>
          <w:p w14:paraId="26C12AD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B952F1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053BFC38" w14:textId="77777777" w:rsidR="005B45AD" w:rsidRPr="008E2A49" w:rsidRDefault="005B45AD" w:rsidP="00536DD7">
            <w:pPr>
              <w:pStyle w:val="ConsPlusTitlePage"/>
              <w:rPr>
                <w:rFonts w:ascii="Times New Roman" w:hAnsi="Times New Roman" w:cs="Times New Roman"/>
              </w:rPr>
            </w:pPr>
          </w:p>
        </w:tc>
        <w:tc>
          <w:tcPr>
            <w:tcW w:w="4684" w:type="dxa"/>
          </w:tcPr>
          <w:p w14:paraId="69479DA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инвентаря производственного и хозяйственного</w:t>
            </w:r>
          </w:p>
        </w:tc>
      </w:tr>
      <w:tr w:rsidR="005B45AD" w:rsidRPr="008E2A49" w14:paraId="72F8A2FA" w14:textId="77777777" w:rsidTr="008E2A49">
        <w:tc>
          <w:tcPr>
            <w:tcW w:w="3515" w:type="dxa"/>
            <w:vMerge/>
            <w:tcBorders>
              <w:top w:val="nil"/>
              <w:bottom w:val="nil"/>
            </w:tcBorders>
          </w:tcPr>
          <w:p w14:paraId="64264BB8" w14:textId="77777777" w:rsidR="005B45AD" w:rsidRPr="008E2A49" w:rsidRDefault="005B45AD" w:rsidP="00536DD7"/>
        </w:tc>
        <w:tc>
          <w:tcPr>
            <w:tcW w:w="1247" w:type="dxa"/>
          </w:tcPr>
          <w:p w14:paraId="2C33CE27" w14:textId="77777777" w:rsidR="005B45AD" w:rsidRPr="008E2A49" w:rsidRDefault="005B45AD" w:rsidP="00536DD7">
            <w:pPr>
              <w:pStyle w:val="ConsPlusTitlePage"/>
              <w:jc w:val="center"/>
              <w:rPr>
                <w:rFonts w:ascii="Times New Roman" w:hAnsi="Times New Roman" w:cs="Times New Roman"/>
              </w:rPr>
            </w:pPr>
            <w:bookmarkStart w:id="25" w:name="P315"/>
            <w:bookmarkEnd w:id="25"/>
            <w:r w:rsidRPr="008E2A49">
              <w:rPr>
                <w:rFonts w:ascii="Times New Roman" w:hAnsi="Times New Roman" w:cs="Times New Roman"/>
                <w:sz w:val="22"/>
              </w:rPr>
              <w:t>1 0 4</w:t>
            </w:r>
          </w:p>
        </w:tc>
        <w:tc>
          <w:tcPr>
            <w:tcW w:w="998" w:type="dxa"/>
          </w:tcPr>
          <w:p w14:paraId="5A786EC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93DD1F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3322" w:type="dxa"/>
          </w:tcPr>
          <w:p w14:paraId="33AD6B4B" w14:textId="77777777" w:rsidR="005B45AD" w:rsidRPr="008E2A49" w:rsidRDefault="005B45AD" w:rsidP="00536DD7">
            <w:pPr>
              <w:pStyle w:val="ConsPlusTitlePage"/>
              <w:rPr>
                <w:rFonts w:ascii="Times New Roman" w:hAnsi="Times New Roman" w:cs="Times New Roman"/>
              </w:rPr>
            </w:pPr>
          </w:p>
        </w:tc>
        <w:tc>
          <w:tcPr>
            <w:tcW w:w="4684" w:type="dxa"/>
          </w:tcPr>
          <w:p w14:paraId="1EF9DF4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прочих основных средств</w:t>
            </w:r>
          </w:p>
        </w:tc>
      </w:tr>
      <w:tr w:rsidR="005B45AD" w:rsidRPr="008E2A49" w14:paraId="50E2E284" w14:textId="77777777" w:rsidTr="008E2A49">
        <w:tc>
          <w:tcPr>
            <w:tcW w:w="3515" w:type="dxa"/>
            <w:vMerge/>
            <w:tcBorders>
              <w:top w:val="nil"/>
              <w:bottom w:val="nil"/>
            </w:tcBorders>
          </w:tcPr>
          <w:p w14:paraId="47914363" w14:textId="77777777" w:rsidR="005B45AD" w:rsidRPr="008E2A49" w:rsidRDefault="005B45AD" w:rsidP="00536DD7"/>
        </w:tc>
        <w:tc>
          <w:tcPr>
            <w:tcW w:w="1247" w:type="dxa"/>
          </w:tcPr>
          <w:p w14:paraId="2AD2FC77" w14:textId="77777777" w:rsidR="005B45AD" w:rsidRPr="008E2A49" w:rsidRDefault="005B45AD" w:rsidP="00536DD7">
            <w:pPr>
              <w:pStyle w:val="ConsPlusTitlePage"/>
              <w:jc w:val="center"/>
              <w:rPr>
                <w:rFonts w:ascii="Times New Roman" w:hAnsi="Times New Roman" w:cs="Times New Roman"/>
              </w:rPr>
            </w:pPr>
            <w:bookmarkStart w:id="26" w:name="P330"/>
            <w:bookmarkEnd w:id="26"/>
            <w:r w:rsidRPr="008E2A49">
              <w:rPr>
                <w:rFonts w:ascii="Times New Roman" w:hAnsi="Times New Roman" w:cs="Times New Roman"/>
                <w:sz w:val="22"/>
              </w:rPr>
              <w:t>1 0 4</w:t>
            </w:r>
          </w:p>
        </w:tc>
        <w:tc>
          <w:tcPr>
            <w:tcW w:w="998" w:type="dxa"/>
          </w:tcPr>
          <w:p w14:paraId="7B2C305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947E5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064411B8" w14:textId="77777777" w:rsidR="005B45AD" w:rsidRPr="008E2A49" w:rsidRDefault="005B45AD" w:rsidP="00536DD7">
            <w:pPr>
              <w:pStyle w:val="ConsPlusTitlePage"/>
              <w:rPr>
                <w:rFonts w:ascii="Times New Roman" w:hAnsi="Times New Roman" w:cs="Times New Roman"/>
              </w:rPr>
            </w:pPr>
          </w:p>
        </w:tc>
        <w:tc>
          <w:tcPr>
            <w:tcW w:w="4684" w:type="dxa"/>
          </w:tcPr>
          <w:p w14:paraId="7C6885D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программного обеспечения и баз данных</w:t>
            </w:r>
          </w:p>
        </w:tc>
      </w:tr>
      <w:tr w:rsidR="005B45AD" w:rsidRPr="008E2A49" w14:paraId="528D436A" w14:textId="77777777" w:rsidTr="008E2A49">
        <w:tc>
          <w:tcPr>
            <w:tcW w:w="3515" w:type="dxa"/>
            <w:vMerge/>
            <w:tcBorders>
              <w:top w:val="nil"/>
              <w:bottom w:val="nil"/>
            </w:tcBorders>
          </w:tcPr>
          <w:p w14:paraId="2B18CD54" w14:textId="77777777" w:rsidR="005B45AD" w:rsidRPr="008E2A49" w:rsidRDefault="005B45AD" w:rsidP="00536DD7"/>
        </w:tc>
        <w:tc>
          <w:tcPr>
            <w:tcW w:w="1247" w:type="dxa"/>
          </w:tcPr>
          <w:p w14:paraId="7189CE27" w14:textId="77777777" w:rsidR="005B45AD" w:rsidRPr="008E2A49" w:rsidRDefault="005B45AD" w:rsidP="00536DD7">
            <w:pPr>
              <w:pStyle w:val="ConsPlusTitlePage"/>
              <w:jc w:val="center"/>
              <w:rPr>
                <w:rFonts w:ascii="Times New Roman" w:hAnsi="Times New Roman" w:cs="Times New Roman"/>
              </w:rPr>
            </w:pPr>
            <w:bookmarkStart w:id="27" w:name="P335"/>
            <w:bookmarkEnd w:id="27"/>
            <w:r w:rsidRPr="008E2A49">
              <w:rPr>
                <w:rFonts w:ascii="Times New Roman" w:hAnsi="Times New Roman" w:cs="Times New Roman"/>
                <w:sz w:val="22"/>
              </w:rPr>
              <w:t>1 0 4</w:t>
            </w:r>
          </w:p>
        </w:tc>
        <w:tc>
          <w:tcPr>
            <w:tcW w:w="998" w:type="dxa"/>
          </w:tcPr>
          <w:p w14:paraId="4EB6A8A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071CE1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D</w:t>
            </w:r>
          </w:p>
        </w:tc>
        <w:tc>
          <w:tcPr>
            <w:tcW w:w="3322" w:type="dxa"/>
          </w:tcPr>
          <w:p w14:paraId="38FC08A5" w14:textId="77777777" w:rsidR="005B45AD" w:rsidRPr="008E2A49" w:rsidRDefault="005B45AD" w:rsidP="00536DD7">
            <w:pPr>
              <w:pStyle w:val="ConsPlusTitlePage"/>
              <w:rPr>
                <w:rFonts w:ascii="Times New Roman" w:hAnsi="Times New Roman" w:cs="Times New Roman"/>
              </w:rPr>
            </w:pPr>
          </w:p>
        </w:tc>
        <w:tc>
          <w:tcPr>
            <w:tcW w:w="4684" w:type="dxa"/>
          </w:tcPr>
          <w:p w14:paraId="37E475F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Амортизация иных объектов интеллектуальной собственности</w:t>
            </w:r>
          </w:p>
        </w:tc>
      </w:tr>
      <w:tr w:rsidR="005B45AD" w:rsidRPr="008E2A49" w14:paraId="31675920" w14:textId="77777777" w:rsidTr="008E2A49">
        <w:tc>
          <w:tcPr>
            <w:tcW w:w="3515" w:type="dxa"/>
            <w:vMerge w:val="restart"/>
            <w:tcBorders>
              <w:bottom w:val="nil"/>
            </w:tcBorders>
          </w:tcPr>
          <w:p w14:paraId="10602170" w14:textId="77777777" w:rsidR="005B45AD" w:rsidRPr="008E2A49" w:rsidRDefault="005B45AD" w:rsidP="00536DD7">
            <w:pPr>
              <w:pStyle w:val="ConsPlusTitlePage"/>
              <w:rPr>
                <w:rFonts w:ascii="Times New Roman" w:hAnsi="Times New Roman" w:cs="Times New Roman"/>
              </w:rPr>
            </w:pPr>
            <w:bookmarkStart w:id="28" w:name="P375"/>
            <w:bookmarkEnd w:id="28"/>
            <w:r w:rsidRPr="008E2A49">
              <w:rPr>
                <w:rFonts w:ascii="Times New Roman" w:hAnsi="Times New Roman" w:cs="Times New Roman"/>
                <w:sz w:val="22"/>
              </w:rPr>
              <w:t>Материальные запасы</w:t>
            </w:r>
          </w:p>
        </w:tc>
        <w:tc>
          <w:tcPr>
            <w:tcW w:w="1247" w:type="dxa"/>
          </w:tcPr>
          <w:p w14:paraId="52EF76B1" w14:textId="77777777" w:rsidR="005B45AD" w:rsidRPr="008E2A49" w:rsidRDefault="005B45AD" w:rsidP="00536DD7">
            <w:pPr>
              <w:pStyle w:val="ConsPlusTitlePage"/>
              <w:jc w:val="center"/>
              <w:rPr>
                <w:rFonts w:ascii="Times New Roman" w:hAnsi="Times New Roman" w:cs="Times New Roman"/>
              </w:rPr>
            </w:pPr>
            <w:bookmarkStart w:id="29" w:name="P376"/>
            <w:bookmarkEnd w:id="29"/>
            <w:r w:rsidRPr="008E2A49">
              <w:rPr>
                <w:rFonts w:ascii="Times New Roman" w:hAnsi="Times New Roman" w:cs="Times New Roman"/>
                <w:sz w:val="22"/>
              </w:rPr>
              <w:t>1 0 5</w:t>
            </w:r>
          </w:p>
        </w:tc>
        <w:tc>
          <w:tcPr>
            <w:tcW w:w="998" w:type="dxa"/>
          </w:tcPr>
          <w:p w14:paraId="47A9363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910A7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44B12BA" w14:textId="77777777" w:rsidR="005B45AD" w:rsidRPr="008E2A49" w:rsidRDefault="005B45AD" w:rsidP="00536DD7">
            <w:pPr>
              <w:pStyle w:val="ConsPlusTitlePage"/>
              <w:rPr>
                <w:rFonts w:ascii="Times New Roman" w:hAnsi="Times New Roman" w:cs="Times New Roman"/>
              </w:rPr>
            </w:pPr>
          </w:p>
        </w:tc>
        <w:tc>
          <w:tcPr>
            <w:tcW w:w="4684" w:type="dxa"/>
          </w:tcPr>
          <w:p w14:paraId="7F1A5CCE" w14:textId="77777777" w:rsidR="005B45AD" w:rsidRPr="008E2A49" w:rsidRDefault="005B45AD" w:rsidP="00536DD7">
            <w:pPr>
              <w:pStyle w:val="ConsPlusTitlePage"/>
              <w:rPr>
                <w:rFonts w:ascii="Times New Roman" w:hAnsi="Times New Roman" w:cs="Times New Roman"/>
              </w:rPr>
            </w:pPr>
          </w:p>
        </w:tc>
      </w:tr>
      <w:tr w:rsidR="005B45AD" w:rsidRPr="008E2A49" w14:paraId="012928EE" w14:textId="77777777" w:rsidTr="008E2A49">
        <w:tc>
          <w:tcPr>
            <w:tcW w:w="3515" w:type="dxa"/>
            <w:vMerge/>
            <w:tcBorders>
              <w:bottom w:val="nil"/>
            </w:tcBorders>
          </w:tcPr>
          <w:p w14:paraId="64D2F810" w14:textId="77777777" w:rsidR="005B45AD" w:rsidRPr="008E2A49" w:rsidRDefault="005B45AD" w:rsidP="00536DD7"/>
        </w:tc>
        <w:tc>
          <w:tcPr>
            <w:tcW w:w="1247" w:type="dxa"/>
          </w:tcPr>
          <w:p w14:paraId="0C837D0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1 0 5</w:t>
            </w:r>
          </w:p>
        </w:tc>
        <w:tc>
          <w:tcPr>
            <w:tcW w:w="998" w:type="dxa"/>
          </w:tcPr>
          <w:p w14:paraId="2B60D2C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3C8411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19DBF0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Материальные запасы - иное движимое имущество учреждения</w:t>
            </w:r>
          </w:p>
        </w:tc>
        <w:tc>
          <w:tcPr>
            <w:tcW w:w="4684" w:type="dxa"/>
          </w:tcPr>
          <w:p w14:paraId="0BB6DC2C" w14:textId="77777777" w:rsidR="005B45AD" w:rsidRPr="008E2A49" w:rsidRDefault="005B45AD" w:rsidP="00536DD7">
            <w:pPr>
              <w:pStyle w:val="ConsPlusTitlePage"/>
              <w:rPr>
                <w:rFonts w:ascii="Times New Roman" w:hAnsi="Times New Roman" w:cs="Times New Roman"/>
              </w:rPr>
            </w:pPr>
          </w:p>
        </w:tc>
      </w:tr>
      <w:tr w:rsidR="005B45AD" w:rsidRPr="008E2A49" w14:paraId="2159140C" w14:textId="77777777" w:rsidTr="008E2A49">
        <w:tc>
          <w:tcPr>
            <w:tcW w:w="3515" w:type="dxa"/>
            <w:vMerge/>
            <w:tcBorders>
              <w:bottom w:val="nil"/>
            </w:tcBorders>
          </w:tcPr>
          <w:p w14:paraId="2313D4A1" w14:textId="77777777" w:rsidR="005B45AD" w:rsidRPr="008E2A49" w:rsidRDefault="005B45AD" w:rsidP="00536DD7"/>
        </w:tc>
        <w:tc>
          <w:tcPr>
            <w:tcW w:w="1247" w:type="dxa"/>
          </w:tcPr>
          <w:p w14:paraId="4AD0F7BC" w14:textId="77777777" w:rsidR="005B45AD" w:rsidRPr="008E2A49" w:rsidRDefault="005B45AD" w:rsidP="00536DD7">
            <w:pPr>
              <w:pStyle w:val="ConsPlusTitlePage"/>
              <w:jc w:val="center"/>
              <w:rPr>
                <w:rFonts w:ascii="Times New Roman" w:hAnsi="Times New Roman" w:cs="Times New Roman"/>
              </w:rPr>
            </w:pPr>
            <w:bookmarkStart w:id="30" w:name="P411"/>
            <w:bookmarkEnd w:id="30"/>
            <w:r w:rsidRPr="008E2A49">
              <w:rPr>
                <w:rFonts w:ascii="Times New Roman" w:hAnsi="Times New Roman" w:cs="Times New Roman"/>
                <w:sz w:val="22"/>
              </w:rPr>
              <w:t>1 0 5</w:t>
            </w:r>
          </w:p>
        </w:tc>
        <w:tc>
          <w:tcPr>
            <w:tcW w:w="998" w:type="dxa"/>
          </w:tcPr>
          <w:p w14:paraId="4DBCC51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DE1168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1F2B4FAE" w14:textId="77777777" w:rsidR="005B45AD" w:rsidRPr="008E2A49" w:rsidRDefault="005B45AD" w:rsidP="00536DD7">
            <w:pPr>
              <w:pStyle w:val="ConsPlusTitlePage"/>
              <w:rPr>
                <w:rFonts w:ascii="Times New Roman" w:hAnsi="Times New Roman" w:cs="Times New Roman"/>
              </w:rPr>
            </w:pPr>
          </w:p>
        </w:tc>
        <w:tc>
          <w:tcPr>
            <w:tcW w:w="4684" w:type="dxa"/>
          </w:tcPr>
          <w:p w14:paraId="5B9C96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Мягкий инвентарь</w:t>
            </w:r>
          </w:p>
        </w:tc>
      </w:tr>
      <w:tr w:rsidR="005B45AD" w:rsidRPr="008E2A49" w14:paraId="701FEEA2" w14:textId="77777777" w:rsidTr="008E2A49">
        <w:tc>
          <w:tcPr>
            <w:tcW w:w="3515" w:type="dxa"/>
            <w:vMerge/>
            <w:tcBorders>
              <w:bottom w:val="nil"/>
            </w:tcBorders>
          </w:tcPr>
          <w:p w14:paraId="7162C34F" w14:textId="77777777" w:rsidR="005B45AD" w:rsidRPr="008E2A49" w:rsidRDefault="005B45AD" w:rsidP="00536DD7"/>
        </w:tc>
        <w:tc>
          <w:tcPr>
            <w:tcW w:w="1247" w:type="dxa"/>
          </w:tcPr>
          <w:p w14:paraId="74EB9B51" w14:textId="77777777" w:rsidR="005B45AD" w:rsidRPr="008E2A49" w:rsidRDefault="005B45AD" w:rsidP="00536DD7">
            <w:pPr>
              <w:pStyle w:val="ConsPlusTitlePage"/>
              <w:jc w:val="center"/>
              <w:rPr>
                <w:rFonts w:ascii="Times New Roman" w:hAnsi="Times New Roman" w:cs="Times New Roman"/>
              </w:rPr>
            </w:pPr>
            <w:bookmarkStart w:id="31" w:name="P416"/>
            <w:bookmarkEnd w:id="31"/>
            <w:r w:rsidRPr="008E2A49">
              <w:rPr>
                <w:rFonts w:ascii="Times New Roman" w:hAnsi="Times New Roman" w:cs="Times New Roman"/>
                <w:sz w:val="22"/>
              </w:rPr>
              <w:t>1 0 5</w:t>
            </w:r>
          </w:p>
        </w:tc>
        <w:tc>
          <w:tcPr>
            <w:tcW w:w="998" w:type="dxa"/>
          </w:tcPr>
          <w:p w14:paraId="0DB268B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068ED4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2464B097" w14:textId="77777777" w:rsidR="005B45AD" w:rsidRPr="008E2A49" w:rsidRDefault="005B45AD" w:rsidP="00536DD7">
            <w:pPr>
              <w:pStyle w:val="ConsPlusTitlePage"/>
              <w:rPr>
                <w:rFonts w:ascii="Times New Roman" w:hAnsi="Times New Roman" w:cs="Times New Roman"/>
              </w:rPr>
            </w:pPr>
          </w:p>
        </w:tc>
        <w:tc>
          <w:tcPr>
            <w:tcW w:w="4684" w:type="dxa"/>
          </w:tcPr>
          <w:p w14:paraId="45D74FD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материальные запасы</w:t>
            </w:r>
          </w:p>
        </w:tc>
      </w:tr>
      <w:tr w:rsidR="005B45AD" w:rsidRPr="008E2A49" w14:paraId="67305F8B" w14:textId="77777777" w:rsidTr="008E2A49">
        <w:tc>
          <w:tcPr>
            <w:tcW w:w="3515" w:type="dxa"/>
            <w:vMerge w:val="restart"/>
            <w:tcBorders>
              <w:bottom w:val="nil"/>
            </w:tcBorders>
          </w:tcPr>
          <w:p w14:paraId="1412A7C7" w14:textId="77777777" w:rsidR="005B45AD" w:rsidRPr="008E2A49" w:rsidRDefault="005B45AD" w:rsidP="00536DD7">
            <w:pPr>
              <w:pStyle w:val="ConsPlusTitlePage"/>
              <w:rPr>
                <w:rFonts w:ascii="Times New Roman" w:hAnsi="Times New Roman" w:cs="Times New Roman"/>
              </w:rPr>
            </w:pPr>
            <w:bookmarkStart w:id="32" w:name="P437"/>
            <w:bookmarkEnd w:id="32"/>
            <w:r w:rsidRPr="008E2A49">
              <w:rPr>
                <w:rFonts w:ascii="Times New Roman" w:hAnsi="Times New Roman" w:cs="Times New Roman"/>
                <w:sz w:val="22"/>
              </w:rPr>
              <w:t>Вложения в нефинансовые активы</w:t>
            </w:r>
          </w:p>
        </w:tc>
        <w:tc>
          <w:tcPr>
            <w:tcW w:w="1247" w:type="dxa"/>
          </w:tcPr>
          <w:p w14:paraId="2ABB389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6B75B9C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E654D2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2F4EAC9D" w14:textId="77777777" w:rsidR="005B45AD" w:rsidRPr="008E2A49" w:rsidRDefault="005B45AD" w:rsidP="00536DD7">
            <w:pPr>
              <w:pStyle w:val="ConsPlusTitlePage"/>
              <w:rPr>
                <w:rFonts w:ascii="Times New Roman" w:hAnsi="Times New Roman" w:cs="Times New Roman"/>
              </w:rPr>
            </w:pPr>
          </w:p>
        </w:tc>
        <w:tc>
          <w:tcPr>
            <w:tcW w:w="4684" w:type="dxa"/>
          </w:tcPr>
          <w:p w14:paraId="7840C0C6" w14:textId="77777777" w:rsidR="005B45AD" w:rsidRPr="008E2A49" w:rsidRDefault="005B45AD" w:rsidP="00536DD7">
            <w:pPr>
              <w:pStyle w:val="ConsPlusTitlePage"/>
              <w:rPr>
                <w:rFonts w:ascii="Times New Roman" w:hAnsi="Times New Roman" w:cs="Times New Roman"/>
              </w:rPr>
            </w:pPr>
          </w:p>
        </w:tc>
      </w:tr>
      <w:tr w:rsidR="005B45AD" w:rsidRPr="008E2A49" w14:paraId="7E12CF44" w14:textId="77777777" w:rsidTr="008E2A49">
        <w:tc>
          <w:tcPr>
            <w:tcW w:w="3515" w:type="dxa"/>
            <w:vMerge/>
            <w:tcBorders>
              <w:bottom w:val="nil"/>
            </w:tcBorders>
          </w:tcPr>
          <w:p w14:paraId="45CE3BD3" w14:textId="77777777" w:rsidR="005B45AD" w:rsidRPr="008E2A49" w:rsidRDefault="005B45AD" w:rsidP="00536DD7"/>
        </w:tc>
        <w:tc>
          <w:tcPr>
            <w:tcW w:w="1247" w:type="dxa"/>
          </w:tcPr>
          <w:p w14:paraId="13D9EF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1 0 6</w:t>
            </w:r>
          </w:p>
        </w:tc>
        <w:tc>
          <w:tcPr>
            <w:tcW w:w="998" w:type="dxa"/>
          </w:tcPr>
          <w:p w14:paraId="2AD1B0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495D3E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939F79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иное движимое имущество</w:t>
            </w:r>
          </w:p>
        </w:tc>
        <w:tc>
          <w:tcPr>
            <w:tcW w:w="4684" w:type="dxa"/>
          </w:tcPr>
          <w:p w14:paraId="5FDB6086" w14:textId="77777777" w:rsidR="005B45AD" w:rsidRPr="008E2A49" w:rsidRDefault="005B45AD" w:rsidP="00536DD7">
            <w:pPr>
              <w:pStyle w:val="ConsPlusTitlePage"/>
              <w:rPr>
                <w:rFonts w:ascii="Times New Roman" w:hAnsi="Times New Roman" w:cs="Times New Roman"/>
              </w:rPr>
            </w:pPr>
          </w:p>
        </w:tc>
      </w:tr>
      <w:tr w:rsidR="005B45AD" w:rsidRPr="008E2A49" w14:paraId="7D52EA8B" w14:textId="77777777" w:rsidTr="008E2A49">
        <w:tc>
          <w:tcPr>
            <w:tcW w:w="3515" w:type="dxa"/>
            <w:vMerge/>
            <w:tcBorders>
              <w:bottom w:val="nil"/>
            </w:tcBorders>
          </w:tcPr>
          <w:p w14:paraId="32A654B2" w14:textId="77777777" w:rsidR="005B45AD" w:rsidRPr="008E2A49" w:rsidRDefault="005B45AD" w:rsidP="00536DD7"/>
        </w:tc>
        <w:tc>
          <w:tcPr>
            <w:tcW w:w="1247" w:type="dxa"/>
          </w:tcPr>
          <w:p w14:paraId="320C0735" w14:textId="77777777" w:rsidR="005B45AD" w:rsidRPr="008E2A49" w:rsidRDefault="005B45AD" w:rsidP="00536DD7">
            <w:pPr>
              <w:pStyle w:val="ConsPlusTitlePage"/>
              <w:jc w:val="center"/>
              <w:rPr>
                <w:rFonts w:ascii="Times New Roman" w:hAnsi="Times New Roman" w:cs="Times New Roman"/>
              </w:rPr>
            </w:pPr>
            <w:bookmarkStart w:id="33" w:name="P468"/>
            <w:bookmarkEnd w:id="33"/>
            <w:r w:rsidRPr="008E2A49">
              <w:rPr>
                <w:rFonts w:ascii="Times New Roman" w:hAnsi="Times New Roman" w:cs="Times New Roman"/>
                <w:sz w:val="22"/>
              </w:rPr>
              <w:t>1 0 6</w:t>
            </w:r>
          </w:p>
        </w:tc>
        <w:tc>
          <w:tcPr>
            <w:tcW w:w="998" w:type="dxa"/>
          </w:tcPr>
          <w:p w14:paraId="127D4E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C2ED5F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BD36F32" w14:textId="77777777" w:rsidR="005B45AD" w:rsidRPr="008E2A49" w:rsidRDefault="005B45AD" w:rsidP="00536DD7">
            <w:pPr>
              <w:pStyle w:val="ConsPlusTitlePage"/>
              <w:rPr>
                <w:rFonts w:ascii="Times New Roman" w:hAnsi="Times New Roman" w:cs="Times New Roman"/>
              </w:rPr>
            </w:pPr>
          </w:p>
        </w:tc>
        <w:tc>
          <w:tcPr>
            <w:tcW w:w="4684" w:type="dxa"/>
          </w:tcPr>
          <w:p w14:paraId="595DC4C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основные средства</w:t>
            </w:r>
          </w:p>
        </w:tc>
      </w:tr>
      <w:tr w:rsidR="005B45AD" w:rsidRPr="008E2A49" w14:paraId="48710CEE" w14:textId="77777777" w:rsidTr="008E2A49">
        <w:tc>
          <w:tcPr>
            <w:tcW w:w="3515" w:type="dxa"/>
            <w:vMerge/>
            <w:tcBorders>
              <w:bottom w:val="nil"/>
            </w:tcBorders>
          </w:tcPr>
          <w:p w14:paraId="70FCD80B" w14:textId="77777777" w:rsidR="005B45AD" w:rsidRPr="008E2A49" w:rsidRDefault="005B45AD" w:rsidP="00536DD7"/>
        </w:tc>
        <w:tc>
          <w:tcPr>
            <w:tcW w:w="1247" w:type="dxa"/>
          </w:tcPr>
          <w:p w14:paraId="2EF92073" w14:textId="77777777" w:rsidR="005B45AD" w:rsidRPr="008E2A49" w:rsidRDefault="005B45AD" w:rsidP="00536DD7">
            <w:pPr>
              <w:pStyle w:val="ConsPlusTitlePage"/>
              <w:jc w:val="center"/>
              <w:rPr>
                <w:rFonts w:ascii="Times New Roman" w:hAnsi="Times New Roman" w:cs="Times New Roman"/>
              </w:rPr>
            </w:pPr>
            <w:bookmarkStart w:id="34" w:name="P498"/>
            <w:bookmarkEnd w:id="34"/>
            <w:r w:rsidRPr="008E2A49">
              <w:rPr>
                <w:rFonts w:ascii="Times New Roman" w:hAnsi="Times New Roman" w:cs="Times New Roman"/>
                <w:sz w:val="22"/>
              </w:rPr>
              <w:t>1 0 6</w:t>
            </w:r>
          </w:p>
        </w:tc>
        <w:tc>
          <w:tcPr>
            <w:tcW w:w="998" w:type="dxa"/>
          </w:tcPr>
          <w:p w14:paraId="265E986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609328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79E37A91" w14:textId="77777777" w:rsidR="005B45AD" w:rsidRPr="008E2A49" w:rsidRDefault="005B45AD" w:rsidP="00536DD7">
            <w:pPr>
              <w:pStyle w:val="ConsPlusTitlePage"/>
              <w:rPr>
                <w:rFonts w:ascii="Times New Roman" w:hAnsi="Times New Roman" w:cs="Times New Roman"/>
              </w:rPr>
            </w:pPr>
          </w:p>
        </w:tc>
        <w:tc>
          <w:tcPr>
            <w:tcW w:w="4684" w:type="dxa"/>
          </w:tcPr>
          <w:p w14:paraId="26E2089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Вложения в материальные запасы</w:t>
            </w:r>
          </w:p>
        </w:tc>
      </w:tr>
      <w:tr w:rsidR="005B45AD" w:rsidRPr="008E2A49" w14:paraId="7FBBE54B" w14:textId="77777777" w:rsidTr="008E2A49">
        <w:tc>
          <w:tcPr>
            <w:tcW w:w="3515" w:type="dxa"/>
            <w:vMerge w:val="restart"/>
            <w:tcBorders>
              <w:bottom w:val="nil"/>
            </w:tcBorders>
          </w:tcPr>
          <w:p w14:paraId="3409F282" w14:textId="77777777" w:rsidR="005B45AD" w:rsidRPr="008E2A49" w:rsidRDefault="005B45AD" w:rsidP="00536DD7">
            <w:pPr>
              <w:pStyle w:val="ConsPlusTitlePage"/>
              <w:rPr>
                <w:rFonts w:ascii="Times New Roman" w:hAnsi="Times New Roman" w:cs="Times New Roman"/>
              </w:rPr>
            </w:pPr>
            <w:bookmarkStart w:id="35" w:name="P595"/>
            <w:bookmarkStart w:id="36" w:name="P688"/>
            <w:bookmarkEnd w:id="35"/>
            <w:bookmarkEnd w:id="36"/>
            <w:r w:rsidRPr="008E2A49">
              <w:rPr>
                <w:rFonts w:ascii="Times New Roman" w:hAnsi="Times New Roman" w:cs="Times New Roman"/>
                <w:sz w:val="22"/>
              </w:rPr>
              <w:t>Права пользования активами</w:t>
            </w:r>
          </w:p>
        </w:tc>
        <w:tc>
          <w:tcPr>
            <w:tcW w:w="1247" w:type="dxa"/>
          </w:tcPr>
          <w:p w14:paraId="7CA93C3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1 1 1</w:t>
            </w:r>
          </w:p>
        </w:tc>
        <w:tc>
          <w:tcPr>
            <w:tcW w:w="998" w:type="dxa"/>
          </w:tcPr>
          <w:p w14:paraId="037805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E81E66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86FD73A" w14:textId="77777777" w:rsidR="005B45AD" w:rsidRPr="008E2A49" w:rsidRDefault="005B45AD" w:rsidP="00536DD7">
            <w:pPr>
              <w:pStyle w:val="ConsPlusTitlePage"/>
              <w:rPr>
                <w:rFonts w:ascii="Times New Roman" w:hAnsi="Times New Roman" w:cs="Times New Roman"/>
              </w:rPr>
            </w:pPr>
          </w:p>
        </w:tc>
        <w:tc>
          <w:tcPr>
            <w:tcW w:w="4684" w:type="dxa"/>
          </w:tcPr>
          <w:p w14:paraId="05A0AA8F" w14:textId="77777777" w:rsidR="005B45AD" w:rsidRPr="008E2A49" w:rsidRDefault="005B45AD" w:rsidP="00536DD7">
            <w:pPr>
              <w:pStyle w:val="ConsPlusTitlePage"/>
              <w:rPr>
                <w:rFonts w:ascii="Times New Roman" w:hAnsi="Times New Roman" w:cs="Times New Roman"/>
              </w:rPr>
            </w:pPr>
          </w:p>
        </w:tc>
      </w:tr>
      <w:tr w:rsidR="005B45AD" w:rsidRPr="008E2A49" w14:paraId="0CD88894" w14:textId="77777777" w:rsidTr="008E2A49">
        <w:tc>
          <w:tcPr>
            <w:tcW w:w="3515" w:type="dxa"/>
            <w:vMerge/>
            <w:tcBorders>
              <w:bottom w:val="nil"/>
            </w:tcBorders>
          </w:tcPr>
          <w:p w14:paraId="66587B09" w14:textId="77777777" w:rsidR="005B45AD" w:rsidRPr="008E2A49" w:rsidRDefault="005B45AD" w:rsidP="00536DD7"/>
        </w:tc>
        <w:tc>
          <w:tcPr>
            <w:tcW w:w="1247" w:type="dxa"/>
          </w:tcPr>
          <w:p w14:paraId="6B74EDCC" w14:textId="77777777" w:rsidR="005B45AD" w:rsidRPr="008E2A49" w:rsidRDefault="005B45AD" w:rsidP="00536DD7">
            <w:pPr>
              <w:pStyle w:val="ConsPlusTitlePage"/>
              <w:jc w:val="center"/>
              <w:rPr>
                <w:rFonts w:ascii="Times New Roman" w:hAnsi="Times New Roman" w:cs="Times New Roman"/>
              </w:rPr>
            </w:pPr>
            <w:bookmarkStart w:id="37" w:name="P739"/>
            <w:bookmarkEnd w:id="37"/>
            <w:r w:rsidRPr="008E2A49">
              <w:rPr>
                <w:rFonts w:ascii="Times New Roman" w:hAnsi="Times New Roman" w:cs="Times New Roman"/>
                <w:sz w:val="22"/>
              </w:rPr>
              <w:t>1 1 1</w:t>
            </w:r>
          </w:p>
        </w:tc>
        <w:tc>
          <w:tcPr>
            <w:tcW w:w="998" w:type="dxa"/>
          </w:tcPr>
          <w:p w14:paraId="7FD389A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715547F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FB6259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нематериальными активами</w:t>
            </w:r>
          </w:p>
        </w:tc>
        <w:tc>
          <w:tcPr>
            <w:tcW w:w="4684" w:type="dxa"/>
          </w:tcPr>
          <w:p w14:paraId="39CD1CD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нематериальных активов</w:t>
            </w:r>
          </w:p>
        </w:tc>
      </w:tr>
      <w:tr w:rsidR="005B45AD" w:rsidRPr="008E2A49" w14:paraId="66C7B7AB" w14:textId="77777777" w:rsidTr="008E2A49">
        <w:tc>
          <w:tcPr>
            <w:tcW w:w="3515" w:type="dxa"/>
            <w:vMerge/>
            <w:tcBorders>
              <w:bottom w:val="nil"/>
            </w:tcBorders>
          </w:tcPr>
          <w:p w14:paraId="69FC3DC6" w14:textId="77777777" w:rsidR="005B45AD" w:rsidRPr="008E2A49" w:rsidRDefault="005B45AD" w:rsidP="00536DD7"/>
        </w:tc>
        <w:tc>
          <w:tcPr>
            <w:tcW w:w="1247" w:type="dxa"/>
          </w:tcPr>
          <w:p w14:paraId="0CDAD4FC" w14:textId="77777777" w:rsidR="005B45AD" w:rsidRPr="008E2A49" w:rsidRDefault="005B45AD" w:rsidP="00536DD7">
            <w:pPr>
              <w:pStyle w:val="ConsPlusTitlePage"/>
              <w:jc w:val="center"/>
              <w:rPr>
                <w:rFonts w:ascii="Times New Roman" w:hAnsi="Times New Roman" w:cs="Times New Roman"/>
              </w:rPr>
            </w:pPr>
            <w:bookmarkStart w:id="38" w:name="P754"/>
            <w:bookmarkEnd w:id="38"/>
            <w:r w:rsidRPr="008E2A49">
              <w:rPr>
                <w:rFonts w:ascii="Times New Roman" w:hAnsi="Times New Roman" w:cs="Times New Roman"/>
                <w:sz w:val="22"/>
              </w:rPr>
              <w:t>1 1 1</w:t>
            </w:r>
          </w:p>
        </w:tc>
        <w:tc>
          <w:tcPr>
            <w:tcW w:w="998" w:type="dxa"/>
          </w:tcPr>
          <w:p w14:paraId="42298B4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4ED12AC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I</w:t>
            </w:r>
          </w:p>
        </w:tc>
        <w:tc>
          <w:tcPr>
            <w:tcW w:w="3322" w:type="dxa"/>
          </w:tcPr>
          <w:p w14:paraId="496354DC" w14:textId="77777777" w:rsidR="005B45AD" w:rsidRPr="008E2A49" w:rsidRDefault="005B45AD" w:rsidP="00536DD7">
            <w:pPr>
              <w:pStyle w:val="ConsPlusTitlePage"/>
              <w:rPr>
                <w:rFonts w:ascii="Times New Roman" w:hAnsi="Times New Roman" w:cs="Times New Roman"/>
              </w:rPr>
            </w:pPr>
          </w:p>
        </w:tc>
        <w:tc>
          <w:tcPr>
            <w:tcW w:w="4684" w:type="dxa"/>
          </w:tcPr>
          <w:p w14:paraId="02BB4E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Права пользования программным обеспечением и базами данных</w:t>
            </w:r>
          </w:p>
        </w:tc>
      </w:tr>
      <w:tr w:rsidR="005B45AD" w:rsidRPr="008E2A49" w14:paraId="5C89E45A" w14:textId="77777777" w:rsidTr="008E2A49">
        <w:tc>
          <w:tcPr>
            <w:tcW w:w="14596" w:type="dxa"/>
            <w:gridSpan w:val="6"/>
          </w:tcPr>
          <w:p w14:paraId="16DDF843" w14:textId="77777777" w:rsidR="005B45AD" w:rsidRPr="008E2A49" w:rsidRDefault="005B45AD" w:rsidP="00536DD7">
            <w:pPr>
              <w:pStyle w:val="ConsPlusTitlePage"/>
              <w:jc w:val="center"/>
              <w:outlineLvl w:val="1"/>
              <w:rPr>
                <w:rFonts w:ascii="Times New Roman" w:hAnsi="Times New Roman" w:cs="Times New Roman"/>
              </w:rPr>
            </w:pPr>
            <w:bookmarkStart w:id="39" w:name="P765"/>
            <w:bookmarkEnd w:id="39"/>
            <w:r w:rsidRPr="008E2A49">
              <w:rPr>
                <w:rFonts w:ascii="Times New Roman" w:hAnsi="Times New Roman" w:cs="Times New Roman"/>
                <w:sz w:val="22"/>
              </w:rPr>
              <w:t>Раздел 2. Финансовые активы</w:t>
            </w:r>
          </w:p>
        </w:tc>
      </w:tr>
      <w:tr w:rsidR="005B45AD" w:rsidRPr="008E2A49" w14:paraId="4433E20A" w14:textId="77777777" w:rsidTr="008E2A49">
        <w:tc>
          <w:tcPr>
            <w:tcW w:w="3515" w:type="dxa"/>
          </w:tcPr>
          <w:p w14:paraId="310A2B8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ФИНАНСОВЫЕ АКТИВЫ</w:t>
            </w:r>
          </w:p>
        </w:tc>
        <w:tc>
          <w:tcPr>
            <w:tcW w:w="1247" w:type="dxa"/>
          </w:tcPr>
          <w:p w14:paraId="6E33F9C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2 0 0</w:t>
            </w:r>
          </w:p>
        </w:tc>
        <w:tc>
          <w:tcPr>
            <w:tcW w:w="998" w:type="dxa"/>
          </w:tcPr>
          <w:p w14:paraId="5B01780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2662B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48ED716" w14:textId="77777777" w:rsidR="005B45AD" w:rsidRPr="008E2A49" w:rsidRDefault="005B45AD" w:rsidP="00536DD7">
            <w:pPr>
              <w:pStyle w:val="ConsPlusTitlePage"/>
              <w:rPr>
                <w:rFonts w:ascii="Times New Roman" w:hAnsi="Times New Roman" w:cs="Times New Roman"/>
              </w:rPr>
            </w:pPr>
          </w:p>
        </w:tc>
        <w:tc>
          <w:tcPr>
            <w:tcW w:w="4684" w:type="dxa"/>
          </w:tcPr>
          <w:p w14:paraId="76DE2B66" w14:textId="77777777" w:rsidR="005B45AD" w:rsidRPr="008E2A49" w:rsidRDefault="005B45AD" w:rsidP="00536DD7">
            <w:pPr>
              <w:pStyle w:val="ConsPlusTitlePage"/>
              <w:rPr>
                <w:rFonts w:ascii="Times New Roman" w:hAnsi="Times New Roman" w:cs="Times New Roman"/>
              </w:rPr>
            </w:pPr>
          </w:p>
        </w:tc>
      </w:tr>
      <w:tr w:rsidR="005B45AD" w:rsidRPr="008E2A49" w14:paraId="53C98834" w14:textId="77777777" w:rsidTr="008E2A49">
        <w:tc>
          <w:tcPr>
            <w:tcW w:w="3515" w:type="dxa"/>
            <w:vMerge w:val="restart"/>
          </w:tcPr>
          <w:p w14:paraId="15736863" w14:textId="77777777" w:rsidR="005B45AD" w:rsidRPr="008E2A49" w:rsidRDefault="005B45AD" w:rsidP="00536DD7">
            <w:pPr>
              <w:pStyle w:val="ConsPlusTitlePage"/>
              <w:rPr>
                <w:rFonts w:ascii="Times New Roman" w:hAnsi="Times New Roman" w:cs="Times New Roman"/>
              </w:rPr>
            </w:pPr>
            <w:bookmarkStart w:id="40" w:name="P899"/>
            <w:bookmarkEnd w:id="40"/>
            <w:r w:rsidRPr="008E2A49">
              <w:rPr>
                <w:rFonts w:ascii="Times New Roman" w:hAnsi="Times New Roman" w:cs="Times New Roman"/>
                <w:sz w:val="22"/>
              </w:rPr>
              <w:t>Денежные средства учреждения</w:t>
            </w:r>
          </w:p>
        </w:tc>
        <w:tc>
          <w:tcPr>
            <w:tcW w:w="1247" w:type="dxa"/>
          </w:tcPr>
          <w:p w14:paraId="07784D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2 0 1</w:t>
            </w:r>
          </w:p>
        </w:tc>
        <w:tc>
          <w:tcPr>
            <w:tcW w:w="998" w:type="dxa"/>
          </w:tcPr>
          <w:p w14:paraId="2D4C541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41A6F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5AEC0DF" w14:textId="77777777" w:rsidR="005B45AD" w:rsidRPr="008E2A49" w:rsidRDefault="005B45AD" w:rsidP="00536DD7">
            <w:pPr>
              <w:pStyle w:val="ConsPlusTitlePage"/>
              <w:rPr>
                <w:rFonts w:ascii="Times New Roman" w:hAnsi="Times New Roman" w:cs="Times New Roman"/>
              </w:rPr>
            </w:pPr>
          </w:p>
        </w:tc>
        <w:tc>
          <w:tcPr>
            <w:tcW w:w="4684" w:type="dxa"/>
          </w:tcPr>
          <w:p w14:paraId="5C2A09DF" w14:textId="77777777" w:rsidR="005B45AD" w:rsidRPr="008E2A49" w:rsidRDefault="005B45AD" w:rsidP="00536DD7">
            <w:pPr>
              <w:pStyle w:val="ConsPlusTitlePage"/>
              <w:rPr>
                <w:rFonts w:ascii="Times New Roman" w:hAnsi="Times New Roman" w:cs="Times New Roman"/>
              </w:rPr>
            </w:pPr>
          </w:p>
        </w:tc>
      </w:tr>
      <w:tr w:rsidR="005B45AD" w:rsidRPr="008E2A49" w14:paraId="31D79122" w14:textId="77777777" w:rsidTr="008E2A49">
        <w:tc>
          <w:tcPr>
            <w:tcW w:w="3515" w:type="dxa"/>
            <w:vMerge/>
          </w:tcPr>
          <w:p w14:paraId="757B04B6" w14:textId="77777777" w:rsidR="005B45AD" w:rsidRPr="008E2A49" w:rsidRDefault="005B45AD" w:rsidP="00536DD7"/>
        </w:tc>
        <w:tc>
          <w:tcPr>
            <w:tcW w:w="1247" w:type="dxa"/>
          </w:tcPr>
          <w:p w14:paraId="0B70A172" w14:textId="77777777" w:rsidR="005B45AD" w:rsidRPr="008E2A49" w:rsidRDefault="005B45AD" w:rsidP="00536DD7">
            <w:pPr>
              <w:pStyle w:val="ConsPlusTitlePage"/>
              <w:jc w:val="center"/>
              <w:rPr>
                <w:rFonts w:ascii="Times New Roman" w:hAnsi="Times New Roman" w:cs="Times New Roman"/>
              </w:rPr>
            </w:pPr>
            <w:bookmarkStart w:id="41" w:name="P905"/>
            <w:bookmarkEnd w:id="41"/>
            <w:r w:rsidRPr="008E2A49">
              <w:rPr>
                <w:rFonts w:ascii="Times New Roman" w:hAnsi="Times New Roman" w:cs="Times New Roman"/>
                <w:sz w:val="22"/>
              </w:rPr>
              <w:t>2 0 1</w:t>
            </w:r>
          </w:p>
        </w:tc>
        <w:tc>
          <w:tcPr>
            <w:tcW w:w="998" w:type="dxa"/>
          </w:tcPr>
          <w:p w14:paraId="7AEE58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4C4ED6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1D555E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на лицевых счетах учреждения в органе казначейства</w:t>
            </w:r>
          </w:p>
        </w:tc>
        <w:tc>
          <w:tcPr>
            <w:tcW w:w="4684" w:type="dxa"/>
          </w:tcPr>
          <w:p w14:paraId="604E2B14" w14:textId="77777777" w:rsidR="005B45AD" w:rsidRPr="008E2A49" w:rsidRDefault="005B45AD" w:rsidP="00536DD7">
            <w:pPr>
              <w:pStyle w:val="ConsPlusTitlePage"/>
              <w:rPr>
                <w:rFonts w:ascii="Times New Roman" w:hAnsi="Times New Roman" w:cs="Times New Roman"/>
              </w:rPr>
            </w:pPr>
          </w:p>
        </w:tc>
      </w:tr>
      <w:tr w:rsidR="005B45AD" w:rsidRPr="008E2A49" w14:paraId="3DA0F8F0" w14:textId="77777777" w:rsidTr="008E2A49">
        <w:tc>
          <w:tcPr>
            <w:tcW w:w="3515" w:type="dxa"/>
            <w:vMerge/>
          </w:tcPr>
          <w:p w14:paraId="35E78A49" w14:textId="77777777" w:rsidR="005B45AD" w:rsidRPr="008E2A49" w:rsidRDefault="005B45AD" w:rsidP="00536DD7"/>
        </w:tc>
        <w:tc>
          <w:tcPr>
            <w:tcW w:w="1247" w:type="dxa"/>
          </w:tcPr>
          <w:p w14:paraId="0EB0F08F" w14:textId="77777777" w:rsidR="005B45AD" w:rsidRPr="008E2A49" w:rsidRDefault="005B45AD" w:rsidP="00536DD7">
            <w:pPr>
              <w:pStyle w:val="ConsPlusTitlePage"/>
              <w:jc w:val="center"/>
              <w:rPr>
                <w:rFonts w:ascii="Times New Roman" w:hAnsi="Times New Roman" w:cs="Times New Roman"/>
              </w:rPr>
            </w:pPr>
            <w:bookmarkStart w:id="42" w:name="P910"/>
            <w:bookmarkEnd w:id="42"/>
            <w:r w:rsidRPr="008E2A49">
              <w:rPr>
                <w:rFonts w:ascii="Times New Roman" w:hAnsi="Times New Roman" w:cs="Times New Roman"/>
                <w:sz w:val="22"/>
              </w:rPr>
              <w:t>2 0 1</w:t>
            </w:r>
          </w:p>
        </w:tc>
        <w:tc>
          <w:tcPr>
            <w:tcW w:w="998" w:type="dxa"/>
          </w:tcPr>
          <w:p w14:paraId="35094FD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14936F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0CF44C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в кредитной организации</w:t>
            </w:r>
          </w:p>
        </w:tc>
        <w:tc>
          <w:tcPr>
            <w:tcW w:w="4684" w:type="dxa"/>
          </w:tcPr>
          <w:p w14:paraId="1A8D6679" w14:textId="77777777" w:rsidR="005B45AD" w:rsidRPr="008E2A49" w:rsidRDefault="005B45AD" w:rsidP="00536DD7">
            <w:pPr>
              <w:pStyle w:val="ConsPlusTitlePage"/>
              <w:rPr>
                <w:rFonts w:ascii="Times New Roman" w:hAnsi="Times New Roman" w:cs="Times New Roman"/>
              </w:rPr>
            </w:pPr>
          </w:p>
        </w:tc>
      </w:tr>
      <w:tr w:rsidR="005B45AD" w:rsidRPr="008E2A49" w14:paraId="36B143A6" w14:textId="77777777" w:rsidTr="008E2A49">
        <w:tc>
          <w:tcPr>
            <w:tcW w:w="3515" w:type="dxa"/>
            <w:vMerge/>
          </w:tcPr>
          <w:p w14:paraId="637AE5E1" w14:textId="77777777" w:rsidR="005B45AD" w:rsidRPr="008E2A49" w:rsidRDefault="005B45AD" w:rsidP="00536DD7"/>
        </w:tc>
        <w:tc>
          <w:tcPr>
            <w:tcW w:w="1247" w:type="dxa"/>
          </w:tcPr>
          <w:p w14:paraId="7CD1C8A5" w14:textId="77777777" w:rsidR="005B45AD" w:rsidRPr="008E2A49" w:rsidRDefault="005B45AD" w:rsidP="00536DD7">
            <w:pPr>
              <w:pStyle w:val="ConsPlusTitlePage"/>
              <w:jc w:val="center"/>
              <w:rPr>
                <w:rFonts w:ascii="Times New Roman" w:hAnsi="Times New Roman" w:cs="Times New Roman"/>
              </w:rPr>
            </w:pPr>
            <w:bookmarkStart w:id="43" w:name="P915"/>
            <w:bookmarkEnd w:id="43"/>
            <w:r w:rsidRPr="008E2A49">
              <w:rPr>
                <w:rFonts w:ascii="Times New Roman" w:hAnsi="Times New Roman" w:cs="Times New Roman"/>
                <w:sz w:val="22"/>
              </w:rPr>
              <w:t>2 0 1</w:t>
            </w:r>
          </w:p>
        </w:tc>
        <w:tc>
          <w:tcPr>
            <w:tcW w:w="998" w:type="dxa"/>
          </w:tcPr>
          <w:p w14:paraId="170B4EF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7E1184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16DE8C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в кассе учреждения</w:t>
            </w:r>
          </w:p>
        </w:tc>
        <w:tc>
          <w:tcPr>
            <w:tcW w:w="4684" w:type="dxa"/>
          </w:tcPr>
          <w:p w14:paraId="7088444D" w14:textId="77777777" w:rsidR="005B45AD" w:rsidRPr="008E2A49" w:rsidRDefault="005B45AD" w:rsidP="00536DD7">
            <w:pPr>
              <w:pStyle w:val="ConsPlusTitlePage"/>
              <w:rPr>
                <w:rFonts w:ascii="Times New Roman" w:hAnsi="Times New Roman" w:cs="Times New Roman"/>
              </w:rPr>
            </w:pPr>
          </w:p>
        </w:tc>
      </w:tr>
      <w:tr w:rsidR="005B45AD" w:rsidRPr="008E2A49" w14:paraId="49902DA1" w14:textId="77777777" w:rsidTr="008E2A49">
        <w:tc>
          <w:tcPr>
            <w:tcW w:w="3515" w:type="dxa"/>
            <w:vMerge/>
          </w:tcPr>
          <w:p w14:paraId="497CF81E" w14:textId="77777777" w:rsidR="005B45AD" w:rsidRPr="008E2A49" w:rsidRDefault="005B45AD" w:rsidP="00536DD7"/>
        </w:tc>
        <w:tc>
          <w:tcPr>
            <w:tcW w:w="1247" w:type="dxa"/>
          </w:tcPr>
          <w:p w14:paraId="5A47754F" w14:textId="77777777" w:rsidR="005B45AD" w:rsidRPr="008E2A49" w:rsidRDefault="005B45AD" w:rsidP="00536DD7">
            <w:pPr>
              <w:pStyle w:val="ConsPlusTitlePage"/>
              <w:jc w:val="center"/>
              <w:rPr>
                <w:rFonts w:ascii="Times New Roman" w:hAnsi="Times New Roman" w:cs="Times New Roman"/>
              </w:rPr>
            </w:pPr>
            <w:bookmarkStart w:id="44" w:name="P920"/>
            <w:bookmarkEnd w:id="44"/>
            <w:r w:rsidRPr="008E2A49">
              <w:rPr>
                <w:rFonts w:ascii="Times New Roman" w:hAnsi="Times New Roman" w:cs="Times New Roman"/>
                <w:sz w:val="22"/>
              </w:rPr>
              <w:t>2 0 1</w:t>
            </w:r>
          </w:p>
        </w:tc>
        <w:tc>
          <w:tcPr>
            <w:tcW w:w="998" w:type="dxa"/>
          </w:tcPr>
          <w:p w14:paraId="026C2C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AF1D59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A9C33A9" w14:textId="77777777" w:rsidR="005B45AD" w:rsidRPr="008E2A49" w:rsidRDefault="005B45AD" w:rsidP="00536DD7">
            <w:pPr>
              <w:pStyle w:val="ConsPlusTitlePage"/>
              <w:rPr>
                <w:rFonts w:ascii="Times New Roman" w:hAnsi="Times New Roman" w:cs="Times New Roman"/>
              </w:rPr>
            </w:pPr>
          </w:p>
        </w:tc>
        <w:tc>
          <w:tcPr>
            <w:tcW w:w="4684" w:type="dxa"/>
          </w:tcPr>
          <w:p w14:paraId="5576CC8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средства учреждения на счетах</w:t>
            </w:r>
          </w:p>
        </w:tc>
      </w:tr>
      <w:tr w:rsidR="005B45AD" w:rsidRPr="008E2A49" w14:paraId="57843C4E" w14:textId="77777777" w:rsidTr="008E2A49">
        <w:tc>
          <w:tcPr>
            <w:tcW w:w="3515" w:type="dxa"/>
            <w:vMerge/>
          </w:tcPr>
          <w:p w14:paraId="3B335F3E" w14:textId="77777777" w:rsidR="005B45AD" w:rsidRPr="008E2A49" w:rsidRDefault="005B45AD" w:rsidP="00536DD7"/>
        </w:tc>
        <w:tc>
          <w:tcPr>
            <w:tcW w:w="1247" w:type="dxa"/>
          </w:tcPr>
          <w:p w14:paraId="3CD99AA0" w14:textId="77777777" w:rsidR="005B45AD" w:rsidRPr="008E2A49" w:rsidRDefault="005B45AD" w:rsidP="00536DD7">
            <w:pPr>
              <w:pStyle w:val="ConsPlusTitlePage"/>
              <w:jc w:val="center"/>
              <w:rPr>
                <w:rFonts w:ascii="Times New Roman" w:hAnsi="Times New Roman" w:cs="Times New Roman"/>
              </w:rPr>
            </w:pPr>
            <w:bookmarkStart w:id="45" w:name="P935"/>
            <w:bookmarkEnd w:id="45"/>
            <w:r w:rsidRPr="008E2A49">
              <w:rPr>
                <w:rFonts w:ascii="Times New Roman" w:hAnsi="Times New Roman" w:cs="Times New Roman"/>
                <w:sz w:val="22"/>
              </w:rPr>
              <w:t>2 0 1</w:t>
            </w:r>
          </w:p>
        </w:tc>
        <w:tc>
          <w:tcPr>
            <w:tcW w:w="998" w:type="dxa"/>
          </w:tcPr>
          <w:p w14:paraId="030DC2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1E94C7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2E27E5F3" w14:textId="77777777" w:rsidR="005B45AD" w:rsidRPr="008E2A49" w:rsidRDefault="005B45AD" w:rsidP="00536DD7">
            <w:pPr>
              <w:pStyle w:val="ConsPlusTitlePage"/>
              <w:rPr>
                <w:rFonts w:ascii="Times New Roman" w:hAnsi="Times New Roman" w:cs="Times New Roman"/>
              </w:rPr>
            </w:pPr>
          </w:p>
        </w:tc>
        <w:tc>
          <w:tcPr>
            <w:tcW w:w="4684" w:type="dxa"/>
          </w:tcPr>
          <w:p w14:paraId="4BAD6EE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Касса</w:t>
            </w:r>
          </w:p>
        </w:tc>
      </w:tr>
      <w:tr w:rsidR="005B45AD" w:rsidRPr="008E2A49" w14:paraId="54423B12" w14:textId="77777777" w:rsidTr="008E2A49">
        <w:tc>
          <w:tcPr>
            <w:tcW w:w="3515" w:type="dxa"/>
            <w:vMerge/>
          </w:tcPr>
          <w:p w14:paraId="070A5282" w14:textId="77777777" w:rsidR="005B45AD" w:rsidRPr="008E2A49" w:rsidRDefault="005B45AD" w:rsidP="00536DD7"/>
        </w:tc>
        <w:tc>
          <w:tcPr>
            <w:tcW w:w="1247" w:type="dxa"/>
          </w:tcPr>
          <w:p w14:paraId="320BF45C" w14:textId="77777777" w:rsidR="005B45AD" w:rsidRPr="008E2A49" w:rsidRDefault="005B45AD" w:rsidP="00536DD7">
            <w:pPr>
              <w:pStyle w:val="ConsPlusTitlePage"/>
              <w:jc w:val="center"/>
              <w:rPr>
                <w:rFonts w:ascii="Times New Roman" w:hAnsi="Times New Roman" w:cs="Times New Roman"/>
              </w:rPr>
            </w:pPr>
            <w:bookmarkStart w:id="46" w:name="P940"/>
            <w:bookmarkEnd w:id="46"/>
            <w:r w:rsidRPr="008E2A49">
              <w:rPr>
                <w:rFonts w:ascii="Times New Roman" w:hAnsi="Times New Roman" w:cs="Times New Roman"/>
                <w:sz w:val="22"/>
              </w:rPr>
              <w:t>2 0 1</w:t>
            </w:r>
          </w:p>
        </w:tc>
        <w:tc>
          <w:tcPr>
            <w:tcW w:w="998" w:type="dxa"/>
          </w:tcPr>
          <w:p w14:paraId="0FAA2A9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E2FB8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7C78B5B" w14:textId="77777777" w:rsidR="005B45AD" w:rsidRPr="008E2A49" w:rsidRDefault="005B45AD" w:rsidP="00536DD7">
            <w:pPr>
              <w:pStyle w:val="ConsPlusTitlePage"/>
              <w:rPr>
                <w:rFonts w:ascii="Times New Roman" w:hAnsi="Times New Roman" w:cs="Times New Roman"/>
              </w:rPr>
            </w:pPr>
          </w:p>
        </w:tc>
        <w:tc>
          <w:tcPr>
            <w:tcW w:w="4684" w:type="dxa"/>
          </w:tcPr>
          <w:p w14:paraId="1D39FA4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Денежные документы</w:t>
            </w:r>
          </w:p>
        </w:tc>
      </w:tr>
      <w:tr w:rsidR="005B45AD" w:rsidRPr="008E2A49" w14:paraId="11068086" w14:textId="77777777" w:rsidTr="008E2A49">
        <w:tc>
          <w:tcPr>
            <w:tcW w:w="3515" w:type="dxa"/>
            <w:vMerge w:val="restart"/>
            <w:tcBorders>
              <w:bottom w:val="nil"/>
            </w:tcBorders>
          </w:tcPr>
          <w:p w14:paraId="0BE108DE" w14:textId="77777777" w:rsidR="005B45AD" w:rsidRPr="008E2A49" w:rsidRDefault="005B45AD" w:rsidP="00536DD7">
            <w:pPr>
              <w:pStyle w:val="ConsPlusTitlePage"/>
              <w:rPr>
                <w:rFonts w:ascii="Times New Roman" w:hAnsi="Times New Roman" w:cs="Times New Roman"/>
              </w:rPr>
            </w:pPr>
            <w:bookmarkStart w:id="47" w:name="P955"/>
            <w:bookmarkStart w:id="48" w:name="P1103"/>
            <w:bookmarkEnd w:id="47"/>
            <w:bookmarkEnd w:id="48"/>
            <w:r w:rsidRPr="008E2A49">
              <w:rPr>
                <w:rFonts w:ascii="Times New Roman" w:hAnsi="Times New Roman" w:cs="Times New Roman"/>
                <w:sz w:val="22"/>
              </w:rPr>
              <w:t>Расчеты по доходам</w:t>
            </w:r>
          </w:p>
        </w:tc>
        <w:tc>
          <w:tcPr>
            <w:tcW w:w="1247" w:type="dxa"/>
          </w:tcPr>
          <w:p w14:paraId="531DF2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3EF1FD5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9150F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5DCFE4F" w14:textId="77777777" w:rsidR="005B45AD" w:rsidRPr="008E2A49" w:rsidRDefault="005B45AD" w:rsidP="00536DD7">
            <w:pPr>
              <w:pStyle w:val="ConsPlusTitlePage"/>
              <w:rPr>
                <w:rFonts w:ascii="Times New Roman" w:hAnsi="Times New Roman" w:cs="Times New Roman"/>
              </w:rPr>
            </w:pPr>
          </w:p>
        </w:tc>
        <w:tc>
          <w:tcPr>
            <w:tcW w:w="4684" w:type="dxa"/>
          </w:tcPr>
          <w:p w14:paraId="7A14F4F6" w14:textId="77777777" w:rsidR="005B45AD" w:rsidRPr="008E2A49" w:rsidRDefault="005B45AD" w:rsidP="00536DD7">
            <w:pPr>
              <w:pStyle w:val="ConsPlusTitlePage"/>
              <w:rPr>
                <w:rFonts w:ascii="Times New Roman" w:hAnsi="Times New Roman" w:cs="Times New Roman"/>
              </w:rPr>
            </w:pPr>
          </w:p>
        </w:tc>
      </w:tr>
      <w:tr w:rsidR="005B45AD" w:rsidRPr="008E2A49" w14:paraId="5000378F" w14:textId="77777777" w:rsidTr="008E2A49">
        <w:tc>
          <w:tcPr>
            <w:tcW w:w="3515" w:type="dxa"/>
            <w:vMerge/>
            <w:tcBorders>
              <w:bottom w:val="nil"/>
            </w:tcBorders>
          </w:tcPr>
          <w:p w14:paraId="417D5199" w14:textId="77777777" w:rsidR="005B45AD" w:rsidRPr="008E2A49" w:rsidRDefault="005B45AD" w:rsidP="00536DD7"/>
        </w:tc>
        <w:tc>
          <w:tcPr>
            <w:tcW w:w="1247" w:type="dxa"/>
          </w:tcPr>
          <w:p w14:paraId="7FB027E8" w14:textId="77777777" w:rsidR="005B45AD" w:rsidRPr="008E2A49" w:rsidRDefault="005B45AD" w:rsidP="00536DD7">
            <w:pPr>
              <w:pStyle w:val="ConsPlusTitlePage"/>
              <w:jc w:val="center"/>
              <w:rPr>
                <w:rFonts w:ascii="Times New Roman" w:hAnsi="Times New Roman" w:cs="Times New Roman"/>
              </w:rPr>
            </w:pPr>
            <w:bookmarkStart w:id="49" w:name="P1124"/>
            <w:bookmarkEnd w:id="49"/>
            <w:r w:rsidRPr="008E2A49">
              <w:rPr>
                <w:rFonts w:ascii="Times New Roman" w:hAnsi="Times New Roman" w:cs="Times New Roman"/>
                <w:sz w:val="22"/>
              </w:rPr>
              <w:t>2 0 5</w:t>
            </w:r>
          </w:p>
        </w:tc>
        <w:tc>
          <w:tcPr>
            <w:tcW w:w="998" w:type="dxa"/>
          </w:tcPr>
          <w:p w14:paraId="23F7DA8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76865E0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BD12FB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суммам штрафов, пеней, неустоек, возмещений ущерба</w:t>
            </w:r>
          </w:p>
        </w:tc>
        <w:tc>
          <w:tcPr>
            <w:tcW w:w="4684" w:type="dxa"/>
          </w:tcPr>
          <w:p w14:paraId="43207A4A" w14:textId="77777777" w:rsidR="005B45AD" w:rsidRPr="008E2A49" w:rsidRDefault="005B45AD" w:rsidP="00536DD7">
            <w:pPr>
              <w:pStyle w:val="ConsPlusTitlePage"/>
              <w:rPr>
                <w:rFonts w:ascii="Times New Roman" w:hAnsi="Times New Roman" w:cs="Times New Roman"/>
              </w:rPr>
            </w:pPr>
          </w:p>
        </w:tc>
      </w:tr>
      <w:tr w:rsidR="005B45AD" w:rsidRPr="008E2A49" w14:paraId="4BED180A" w14:textId="77777777" w:rsidTr="008E2A49">
        <w:tc>
          <w:tcPr>
            <w:tcW w:w="3515" w:type="dxa"/>
            <w:tcBorders>
              <w:top w:val="nil"/>
              <w:bottom w:val="nil"/>
            </w:tcBorders>
          </w:tcPr>
          <w:p w14:paraId="33603826" w14:textId="77777777" w:rsidR="005B45AD" w:rsidRPr="008E2A49" w:rsidRDefault="005B45AD" w:rsidP="00536DD7">
            <w:pPr>
              <w:pStyle w:val="ConsPlusTitlePage"/>
              <w:rPr>
                <w:rFonts w:ascii="Times New Roman" w:hAnsi="Times New Roman" w:cs="Times New Roman"/>
              </w:rPr>
            </w:pPr>
          </w:p>
        </w:tc>
        <w:tc>
          <w:tcPr>
            <w:tcW w:w="1247" w:type="dxa"/>
          </w:tcPr>
          <w:p w14:paraId="0D56E3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2 0 5</w:t>
            </w:r>
          </w:p>
        </w:tc>
        <w:tc>
          <w:tcPr>
            <w:tcW w:w="998" w:type="dxa"/>
          </w:tcPr>
          <w:p w14:paraId="595F630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3B65DCC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DD2A537" w14:textId="77777777" w:rsidR="005B45AD" w:rsidRPr="008E2A49" w:rsidRDefault="005B45AD" w:rsidP="00536DD7">
            <w:pPr>
              <w:pStyle w:val="ConsPlusTitlePage"/>
              <w:rPr>
                <w:rFonts w:ascii="Times New Roman" w:hAnsi="Times New Roman" w:cs="Times New Roman"/>
              </w:rPr>
            </w:pPr>
          </w:p>
        </w:tc>
        <w:tc>
          <w:tcPr>
            <w:tcW w:w="4684" w:type="dxa"/>
          </w:tcPr>
          <w:p w14:paraId="2519054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законодательства о закупках</w:t>
            </w:r>
          </w:p>
        </w:tc>
      </w:tr>
      <w:tr w:rsidR="005B45AD" w:rsidRPr="008E2A49" w14:paraId="5674BA09" w14:textId="77777777" w:rsidTr="008E2A49">
        <w:tc>
          <w:tcPr>
            <w:tcW w:w="3515" w:type="dxa"/>
            <w:vMerge w:val="restart"/>
            <w:tcBorders>
              <w:bottom w:val="nil"/>
            </w:tcBorders>
          </w:tcPr>
          <w:p w14:paraId="61C012E5" w14:textId="77777777" w:rsidR="005B45AD" w:rsidRPr="008E2A49" w:rsidRDefault="005B45AD" w:rsidP="00536DD7">
            <w:pPr>
              <w:pStyle w:val="ConsPlusTitlePage"/>
              <w:rPr>
                <w:rFonts w:ascii="Times New Roman" w:hAnsi="Times New Roman" w:cs="Times New Roman"/>
              </w:rPr>
            </w:pPr>
            <w:bookmarkStart w:id="50" w:name="P1395"/>
            <w:bookmarkEnd w:id="50"/>
            <w:r w:rsidRPr="008E2A49">
              <w:rPr>
                <w:rFonts w:ascii="Times New Roman" w:hAnsi="Times New Roman" w:cs="Times New Roman"/>
                <w:sz w:val="22"/>
              </w:rPr>
              <w:t>Расчеты по выданным авансам</w:t>
            </w:r>
          </w:p>
        </w:tc>
        <w:tc>
          <w:tcPr>
            <w:tcW w:w="1247" w:type="dxa"/>
          </w:tcPr>
          <w:p w14:paraId="20A1BE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780975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DF90E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6BA3D91" w14:textId="77777777" w:rsidR="005B45AD" w:rsidRPr="008E2A49" w:rsidRDefault="005B45AD" w:rsidP="00536DD7">
            <w:pPr>
              <w:pStyle w:val="ConsPlusTitlePage"/>
              <w:rPr>
                <w:rFonts w:ascii="Times New Roman" w:hAnsi="Times New Roman" w:cs="Times New Roman"/>
              </w:rPr>
            </w:pPr>
          </w:p>
        </w:tc>
        <w:tc>
          <w:tcPr>
            <w:tcW w:w="4684" w:type="dxa"/>
          </w:tcPr>
          <w:p w14:paraId="61D8D51E" w14:textId="77777777" w:rsidR="005B45AD" w:rsidRPr="008E2A49" w:rsidRDefault="005B45AD" w:rsidP="00536DD7">
            <w:pPr>
              <w:pStyle w:val="ConsPlusTitlePage"/>
              <w:rPr>
                <w:rFonts w:ascii="Times New Roman" w:hAnsi="Times New Roman" w:cs="Times New Roman"/>
              </w:rPr>
            </w:pPr>
          </w:p>
        </w:tc>
      </w:tr>
      <w:tr w:rsidR="005B45AD" w:rsidRPr="008E2A49" w14:paraId="469370AD" w14:textId="77777777" w:rsidTr="008E2A49">
        <w:tc>
          <w:tcPr>
            <w:tcW w:w="3515" w:type="dxa"/>
            <w:vMerge/>
            <w:tcBorders>
              <w:bottom w:val="nil"/>
            </w:tcBorders>
          </w:tcPr>
          <w:p w14:paraId="5711D8D0" w14:textId="77777777" w:rsidR="005B45AD" w:rsidRPr="008E2A49" w:rsidRDefault="005B45AD" w:rsidP="00536DD7"/>
        </w:tc>
        <w:tc>
          <w:tcPr>
            <w:tcW w:w="1247" w:type="dxa"/>
          </w:tcPr>
          <w:p w14:paraId="62B792D4" w14:textId="77777777" w:rsidR="005B45AD" w:rsidRPr="008E2A49" w:rsidRDefault="005B45AD" w:rsidP="00536DD7">
            <w:pPr>
              <w:pStyle w:val="ConsPlusTitlePage"/>
              <w:jc w:val="center"/>
              <w:rPr>
                <w:rFonts w:ascii="Times New Roman" w:hAnsi="Times New Roman" w:cs="Times New Roman"/>
              </w:rPr>
            </w:pPr>
            <w:bookmarkStart w:id="51" w:name="P1401"/>
            <w:bookmarkEnd w:id="51"/>
            <w:r w:rsidRPr="008E2A49">
              <w:rPr>
                <w:rFonts w:ascii="Times New Roman" w:hAnsi="Times New Roman" w:cs="Times New Roman"/>
                <w:sz w:val="22"/>
              </w:rPr>
              <w:t>2 0 6</w:t>
            </w:r>
          </w:p>
        </w:tc>
        <w:tc>
          <w:tcPr>
            <w:tcW w:w="998" w:type="dxa"/>
          </w:tcPr>
          <w:p w14:paraId="3788C51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14FE5A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CE1C09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оплате труда, начислениям на выплаты по оплате труда</w:t>
            </w:r>
          </w:p>
        </w:tc>
        <w:tc>
          <w:tcPr>
            <w:tcW w:w="4684" w:type="dxa"/>
          </w:tcPr>
          <w:p w14:paraId="7BA6BC51" w14:textId="77777777" w:rsidR="005B45AD" w:rsidRPr="008E2A49" w:rsidRDefault="005B45AD" w:rsidP="00536DD7">
            <w:pPr>
              <w:pStyle w:val="ConsPlusTitlePage"/>
              <w:rPr>
                <w:rFonts w:ascii="Times New Roman" w:hAnsi="Times New Roman" w:cs="Times New Roman"/>
              </w:rPr>
            </w:pPr>
          </w:p>
        </w:tc>
      </w:tr>
      <w:tr w:rsidR="005B45AD" w:rsidRPr="008E2A49" w14:paraId="52EB39B1" w14:textId="77777777" w:rsidTr="008E2A49">
        <w:tc>
          <w:tcPr>
            <w:tcW w:w="3515" w:type="dxa"/>
            <w:vMerge/>
            <w:tcBorders>
              <w:bottom w:val="nil"/>
            </w:tcBorders>
          </w:tcPr>
          <w:p w14:paraId="2156836D" w14:textId="77777777" w:rsidR="005B45AD" w:rsidRPr="008E2A49" w:rsidRDefault="005B45AD" w:rsidP="00536DD7"/>
        </w:tc>
        <w:tc>
          <w:tcPr>
            <w:tcW w:w="1247" w:type="dxa"/>
          </w:tcPr>
          <w:p w14:paraId="0EFCB9A1" w14:textId="77777777" w:rsidR="005B45AD" w:rsidRPr="008E2A49" w:rsidRDefault="005B45AD" w:rsidP="00536DD7">
            <w:pPr>
              <w:pStyle w:val="ConsPlusTitlePage"/>
              <w:jc w:val="center"/>
              <w:rPr>
                <w:rFonts w:ascii="Times New Roman" w:hAnsi="Times New Roman" w:cs="Times New Roman"/>
              </w:rPr>
            </w:pPr>
            <w:bookmarkStart w:id="52" w:name="P1406"/>
            <w:bookmarkEnd w:id="52"/>
            <w:r w:rsidRPr="008E2A49">
              <w:rPr>
                <w:rFonts w:ascii="Times New Roman" w:hAnsi="Times New Roman" w:cs="Times New Roman"/>
                <w:sz w:val="22"/>
              </w:rPr>
              <w:t>2 0 6</w:t>
            </w:r>
          </w:p>
        </w:tc>
        <w:tc>
          <w:tcPr>
            <w:tcW w:w="998" w:type="dxa"/>
          </w:tcPr>
          <w:p w14:paraId="1069FE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4D544F8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7B091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работам, услугам</w:t>
            </w:r>
          </w:p>
        </w:tc>
        <w:tc>
          <w:tcPr>
            <w:tcW w:w="4684" w:type="dxa"/>
          </w:tcPr>
          <w:p w14:paraId="2919840A" w14:textId="77777777" w:rsidR="005B45AD" w:rsidRPr="008E2A49" w:rsidRDefault="005B45AD" w:rsidP="00536DD7">
            <w:pPr>
              <w:pStyle w:val="ConsPlusTitlePage"/>
              <w:rPr>
                <w:rFonts w:ascii="Times New Roman" w:hAnsi="Times New Roman" w:cs="Times New Roman"/>
              </w:rPr>
            </w:pPr>
          </w:p>
        </w:tc>
      </w:tr>
      <w:tr w:rsidR="005B45AD" w:rsidRPr="008E2A49" w14:paraId="79814B5F" w14:textId="77777777" w:rsidTr="008E2A49">
        <w:tc>
          <w:tcPr>
            <w:tcW w:w="3515" w:type="dxa"/>
            <w:tcBorders>
              <w:top w:val="nil"/>
              <w:bottom w:val="nil"/>
            </w:tcBorders>
          </w:tcPr>
          <w:p w14:paraId="25110EC6" w14:textId="77777777" w:rsidR="005B45AD" w:rsidRPr="008E2A49" w:rsidRDefault="005B45AD" w:rsidP="00536DD7">
            <w:pPr>
              <w:pStyle w:val="ConsPlusTitlePage"/>
              <w:rPr>
                <w:rFonts w:ascii="Times New Roman" w:hAnsi="Times New Roman" w:cs="Times New Roman"/>
              </w:rPr>
            </w:pPr>
          </w:p>
        </w:tc>
        <w:tc>
          <w:tcPr>
            <w:tcW w:w="1247" w:type="dxa"/>
          </w:tcPr>
          <w:p w14:paraId="1A7082B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6954916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C5C241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5E08ABA" w14:textId="77777777" w:rsidR="005B45AD" w:rsidRPr="008E2A49" w:rsidRDefault="005B45AD" w:rsidP="00536DD7">
            <w:pPr>
              <w:pStyle w:val="ConsPlusTitlePage"/>
              <w:rPr>
                <w:rFonts w:ascii="Times New Roman" w:hAnsi="Times New Roman" w:cs="Times New Roman"/>
              </w:rPr>
            </w:pPr>
          </w:p>
        </w:tc>
        <w:tc>
          <w:tcPr>
            <w:tcW w:w="4684" w:type="dxa"/>
          </w:tcPr>
          <w:p w14:paraId="3236C07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14:paraId="56904C84" w14:textId="77777777" w:rsidTr="008E2A49">
        <w:tc>
          <w:tcPr>
            <w:tcW w:w="3515" w:type="dxa"/>
            <w:tcBorders>
              <w:top w:val="nil"/>
              <w:bottom w:val="nil"/>
            </w:tcBorders>
          </w:tcPr>
          <w:p w14:paraId="70356EAD" w14:textId="77777777" w:rsidR="005B45AD" w:rsidRPr="008E2A49" w:rsidRDefault="005B45AD" w:rsidP="00536DD7">
            <w:pPr>
              <w:pStyle w:val="ConsPlusTitlePage"/>
              <w:rPr>
                <w:rFonts w:ascii="Times New Roman" w:hAnsi="Times New Roman" w:cs="Times New Roman"/>
              </w:rPr>
            </w:pPr>
          </w:p>
        </w:tc>
        <w:tc>
          <w:tcPr>
            <w:tcW w:w="1247" w:type="dxa"/>
          </w:tcPr>
          <w:p w14:paraId="4CE3C3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2 0 6</w:t>
            </w:r>
          </w:p>
        </w:tc>
        <w:tc>
          <w:tcPr>
            <w:tcW w:w="998" w:type="dxa"/>
          </w:tcPr>
          <w:p w14:paraId="58D8B18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C1F64A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B6547FD" w14:textId="77777777" w:rsidR="005B45AD" w:rsidRPr="008E2A49" w:rsidRDefault="005B45AD" w:rsidP="00536DD7">
            <w:pPr>
              <w:pStyle w:val="ConsPlusTitlePage"/>
              <w:rPr>
                <w:rFonts w:ascii="Times New Roman" w:hAnsi="Times New Roman" w:cs="Times New Roman"/>
              </w:rPr>
            </w:pPr>
          </w:p>
        </w:tc>
        <w:tc>
          <w:tcPr>
            <w:tcW w:w="4684" w:type="dxa"/>
          </w:tcPr>
          <w:p w14:paraId="67878F4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авансам по услугам связи</w:t>
            </w:r>
          </w:p>
        </w:tc>
      </w:tr>
      <w:tr w:rsidR="005B45AD" w:rsidRPr="008E2A49" w14:paraId="3B19A790" w14:textId="77777777" w:rsidTr="008E2A49">
        <w:tc>
          <w:tcPr>
            <w:tcW w:w="3515" w:type="dxa"/>
            <w:vMerge w:val="restart"/>
            <w:tcBorders>
              <w:bottom w:val="nil"/>
            </w:tcBorders>
          </w:tcPr>
          <w:p w14:paraId="78D446DB" w14:textId="77777777" w:rsidR="005B45AD" w:rsidRPr="008E2A49" w:rsidRDefault="005B45AD" w:rsidP="00536DD7">
            <w:pPr>
              <w:pStyle w:val="ConsPlusTitlePage"/>
              <w:rPr>
                <w:rFonts w:ascii="Times New Roman" w:hAnsi="Times New Roman" w:cs="Times New Roman"/>
              </w:rPr>
            </w:pPr>
            <w:bookmarkStart w:id="53" w:name="P1756"/>
            <w:bookmarkEnd w:id="53"/>
            <w:r w:rsidRPr="008E2A49">
              <w:rPr>
                <w:rFonts w:ascii="Times New Roman" w:hAnsi="Times New Roman" w:cs="Times New Roman"/>
                <w:sz w:val="22"/>
              </w:rPr>
              <w:t>Расчеты с подотчетными лицами</w:t>
            </w:r>
          </w:p>
        </w:tc>
        <w:tc>
          <w:tcPr>
            <w:tcW w:w="1247" w:type="dxa"/>
          </w:tcPr>
          <w:p w14:paraId="02AF36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6D4FD1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3FED0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1A3BAF8" w14:textId="77777777" w:rsidR="005B45AD" w:rsidRPr="008E2A49" w:rsidRDefault="005B45AD" w:rsidP="00536DD7">
            <w:pPr>
              <w:pStyle w:val="ConsPlusTitlePage"/>
              <w:rPr>
                <w:rFonts w:ascii="Times New Roman" w:hAnsi="Times New Roman" w:cs="Times New Roman"/>
              </w:rPr>
            </w:pPr>
          </w:p>
        </w:tc>
        <w:tc>
          <w:tcPr>
            <w:tcW w:w="4684" w:type="dxa"/>
          </w:tcPr>
          <w:p w14:paraId="6148A61E" w14:textId="77777777" w:rsidR="005B45AD" w:rsidRPr="008E2A49" w:rsidRDefault="005B45AD" w:rsidP="00536DD7">
            <w:pPr>
              <w:pStyle w:val="ConsPlusTitlePage"/>
              <w:rPr>
                <w:rFonts w:ascii="Times New Roman" w:hAnsi="Times New Roman" w:cs="Times New Roman"/>
              </w:rPr>
            </w:pPr>
          </w:p>
        </w:tc>
      </w:tr>
      <w:tr w:rsidR="005B45AD" w:rsidRPr="008E2A49" w14:paraId="27630264" w14:textId="77777777" w:rsidTr="008E2A49">
        <w:tc>
          <w:tcPr>
            <w:tcW w:w="3515" w:type="dxa"/>
            <w:vMerge/>
            <w:tcBorders>
              <w:bottom w:val="nil"/>
            </w:tcBorders>
          </w:tcPr>
          <w:p w14:paraId="623E10E8" w14:textId="77777777" w:rsidR="005B45AD" w:rsidRPr="008E2A49" w:rsidRDefault="005B45AD" w:rsidP="00536DD7"/>
        </w:tc>
        <w:tc>
          <w:tcPr>
            <w:tcW w:w="1247" w:type="dxa"/>
          </w:tcPr>
          <w:p w14:paraId="021B8D12" w14:textId="77777777" w:rsidR="005B45AD" w:rsidRPr="008E2A49" w:rsidRDefault="005B45AD" w:rsidP="00536DD7">
            <w:pPr>
              <w:pStyle w:val="ConsPlusTitlePage"/>
              <w:jc w:val="center"/>
              <w:rPr>
                <w:rFonts w:ascii="Times New Roman" w:hAnsi="Times New Roman" w:cs="Times New Roman"/>
              </w:rPr>
            </w:pPr>
            <w:bookmarkStart w:id="54" w:name="P1762"/>
            <w:bookmarkEnd w:id="54"/>
            <w:r w:rsidRPr="008E2A49">
              <w:rPr>
                <w:rFonts w:ascii="Times New Roman" w:hAnsi="Times New Roman" w:cs="Times New Roman"/>
                <w:sz w:val="22"/>
              </w:rPr>
              <w:t>2 0 8</w:t>
            </w:r>
          </w:p>
        </w:tc>
        <w:tc>
          <w:tcPr>
            <w:tcW w:w="998" w:type="dxa"/>
          </w:tcPr>
          <w:p w14:paraId="75FF978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6964BB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869150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труда, начислениям на выплаты по оплате труда</w:t>
            </w:r>
          </w:p>
        </w:tc>
        <w:tc>
          <w:tcPr>
            <w:tcW w:w="4684" w:type="dxa"/>
          </w:tcPr>
          <w:p w14:paraId="52587A92" w14:textId="77777777" w:rsidR="005B45AD" w:rsidRPr="008E2A49" w:rsidRDefault="005B45AD" w:rsidP="00536DD7">
            <w:pPr>
              <w:pStyle w:val="ConsPlusTitlePage"/>
              <w:rPr>
                <w:rFonts w:ascii="Times New Roman" w:hAnsi="Times New Roman" w:cs="Times New Roman"/>
              </w:rPr>
            </w:pPr>
          </w:p>
        </w:tc>
      </w:tr>
      <w:tr w:rsidR="005B45AD" w:rsidRPr="008E2A49" w14:paraId="12F719A2" w14:textId="77777777" w:rsidTr="008E2A49">
        <w:tc>
          <w:tcPr>
            <w:tcW w:w="3515" w:type="dxa"/>
            <w:vMerge/>
            <w:tcBorders>
              <w:bottom w:val="nil"/>
            </w:tcBorders>
          </w:tcPr>
          <w:p w14:paraId="1C5F7785" w14:textId="77777777" w:rsidR="005B45AD" w:rsidRPr="008E2A49" w:rsidRDefault="005B45AD" w:rsidP="00536DD7"/>
        </w:tc>
        <w:tc>
          <w:tcPr>
            <w:tcW w:w="1247" w:type="dxa"/>
          </w:tcPr>
          <w:p w14:paraId="1578DDD8" w14:textId="77777777" w:rsidR="005B45AD" w:rsidRPr="008E2A49" w:rsidRDefault="005B45AD" w:rsidP="00536DD7">
            <w:pPr>
              <w:pStyle w:val="ConsPlusTitlePage"/>
              <w:jc w:val="center"/>
              <w:rPr>
                <w:rFonts w:ascii="Times New Roman" w:hAnsi="Times New Roman" w:cs="Times New Roman"/>
              </w:rPr>
            </w:pPr>
            <w:bookmarkStart w:id="55" w:name="P1767"/>
            <w:bookmarkEnd w:id="55"/>
            <w:r w:rsidRPr="008E2A49">
              <w:rPr>
                <w:rFonts w:ascii="Times New Roman" w:hAnsi="Times New Roman" w:cs="Times New Roman"/>
                <w:sz w:val="22"/>
              </w:rPr>
              <w:t>2 0 8</w:t>
            </w:r>
          </w:p>
        </w:tc>
        <w:tc>
          <w:tcPr>
            <w:tcW w:w="998" w:type="dxa"/>
          </w:tcPr>
          <w:p w14:paraId="58E3679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70A91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B85866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работ, услуг</w:t>
            </w:r>
          </w:p>
        </w:tc>
        <w:tc>
          <w:tcPr>
            <w:tcW w:w="4684" w:type="dxa"/>
          </w:tcPr>
          <w:p w14:paraId="2C820499" w14:textId="77777777" w:rsidR="005B45AD" w:rsidRPr="008E2A49" w:rsidRDefault="005B45AD" w:rsidP="00536DD7">
            <w:pPr>
              <w:pStyle w:val="ConsPlusTitlePage"/>
              <w:rPr>
                <w:rFonts w:ascii="Times New Roman" w:hAnsi="Times New Roman" w:cs="Times New Roman"/>
              </w:rPr>
            </w:pPr>
          </w:p>
        </w:tc>
      </w:tr>
      <w:tr w:rsidR="005B45AD" w:rsidRPr="008E2A49" w14:paraId="7C3D0D25" w14:textId="77777777" w:rsidTr="008E2A49">
        <w:tc>
          <w:tcPr>
            <w:tcW w:w="3515" w:type="dxa"/>
            <w:vMerge/>
            <w:tcBorders>
              <w:bottom w:val="nil"/>
            </w:tcBorders>
          </w:tcPr>
          <w:p w14:paraId="2C9F0A3C" w14:textId="77777777" w:rsidR="005B45AD" w:rsidRPr="008E2A49" w:rsidRDefault="005B45AD" w:rsidP="00536DD7"/>
        </w:tc>
        <w:tc>
          <w:tcPr>
            <w:tcW w:w="1247" w:type="dxa"/>
          </w:tcPr>
          <w:p w14:paraId="6C5863F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600794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2B38DA8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3F24490E" w14:textId="77777777" w:rsidR="005B45AD" w:rsidRPr="008E2A49" w:rsidRDefault="005B45AD" w:rsidP="00536DD7">
            <w:pPr>
              <w:pStyle w:val="ConsPlusTitlePage"/>
              <w:rPr>
                <w:rFonts w:ascii="Times New Roman" w:hAnsi="Times New Roman" w:cs="Times New Roman"/>
              </w:rPr>
            </w:pPr>
          </w:p>
        </w:tc>
        <w:tc>
          <w:tcPr>
            <w:tcW w:w="4684" w:type="dxa"/>
          </w:tcPr>
          <w:p w14:paraId="6E137A0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прочим несоциальным выплатам персоналу в денежной форме</w:t>
            </w:r>
          </w:p>
        </w:tc>
      </w:tr>
      <w:tr w:rsidR="005B45AD" w:rsidRPr="008E2A49" w14:paraId="21080A9E" w14:textId="77777777" w:rsidTr="008E2A49">
        <w:tc>
          <w:tcPr>
            <w:tcW w:w="3515" w:type="dxa"/>
            <w:tcBorders>
              <w:top w:val="nil"/>
              <w:bottom w:val="nil"/>
            </w:tcBorders>
          </w:tcPr>
          <w:p w14:paraId="4D2E440B" w14:textId="77777777" w:rsidR="005B45AD" w:rsidRPr="008E2A49" w:rsidRDefault="005B45AD" w:rsidP="00536DD7">
            <w:pPr>
              <w:pStyle w:val="ConsPlusTitlePage"/>
              <w:rPr>
                <w:rFonts w:ascii="Times New Roman" w:hAnsi="Times New Roman" w:cs="Times New Roman"/>
              </w:rPr>
            </w:pPr>
          </w:p>
        </w:tc>
        <w:tc>
          <w:tcPr>
            <w:tcW w:w="1247" w:type="dxa"/>
          </w:tcPr>
          <w:p w14:paraId="02F540B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15C0D42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198631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6E1E68A8" w14:textId="77777777" w:rsidR="005B45AD" w:rsidRPr="008E2A49" w:rsidRDefault="005B45AD" w:rsidP="00536DD7">
            <w:pPr>
              <w:pStyle w:val="ConsPlusTitlePage"/>
              <w:rPr>
                <w:rFonts w:ascii="Times New Roman" w:hAnsi="Times New Roman" w:cs="Times New Roman"/>
              </w:rPr>
            </w:pPr>
          </w:p>
        </w:tc>
        <w:tc>
          <w:tcPr>
            <w:tcW w:w="4684" w:type="dxa"/>
          </w:tcPr>
          <w:p w14:paraId="1FA1E62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услуг связи</w:t>
            </w:r>
          </w:p>
        </w:tc>
      </w:tr>
      <w:tr w:rsidR="005B45AD" w:rsidRPr="008E2A49" w14:paraId="74DB8BB7" w14:textId="77777777" w:rsidTr="008E2A49">
        <w:tc>
          <w:tcPr>
            <w:tcW w:w="3515" w:type="dxa"/>
            <w:tcBorders>
              <w:top w:val="nil"/>
              <w:bottom w:val="nil"/>
            </w:tcBorders>
          </w:tcPr>
          <w:p w14:paraId="4C8C00B3" w14:textId="77777777" w:rsidR="005B45AD" w:rsidRPr="008E2A49" w:rsidRDefault="005B45AD" w:rsidP="00536DD7">
            <w:pPr>
              <w:pStyle w:val="ConsPlusTitlePage"/>
              <w:rPr>
                <w:rFonts w:ascii="Times New Roman" w:hAnsi="Times New Roman" w:cs="Times New Roman"/>
              </w:rPr>
            </w:pPr>
          </w:p>
        </w:tc>
        <w:tc>
          <w:tcPr>
            <w:tcW w:w="1247" w:type="dxa"/>
          </w:tcPr>
          <w:p w14:paraId="3203C0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2 0 8</w:t>
            </w:r>
          </w:p>
        </w:tc>
        <w:tc>
          <w:tcPr>
            <w:tcW w:w="998" w:type="dxa"/>
          </w:tcPr>
          <w:p w14:paraId="55082FE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623341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7F9261DE" w14:textId="77777777" w:rsidR="005B45AD" w:rsidRPr="008E2A49" w:rsidRDefault="005B45AD" w:rsidP="00536DD7">
            <w:pPr>
              <w:pStyle w:val="ConsPlusTitlePage"/>
              <w:rPr>
                <w:rFonts w:ascii="Times New Roman" w:hAnsi="Times New Roman" w:cs="Times New Roman"/>
              </w:rPr>
            </w:pPr>
          </w:p>
        </w:tc>
        <w:tc>
          <w:tcPr>
            <w:tcW w:w="4684" w:type="dxa"/>
          </w:tcPr>
          <w:p w14:paraId="2DC18A1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подотчетными лицами по оплате прочих работ, услуг</w:t>
            </w:r>
          </w:p>
        </w:tc>
      </w:tr>
      <w:tr w:rsidR="005B45AD" w:rsidRPr="008E2A49" w14:paraId="7CE13437" w14:textId="77777777" w:rsidTr="008E2A49">
        <w:tc>
          <w:tcPr>
            <w:tcW w:w="3515" w:type="dxa"/>
            <w:vMerge w:val="restart"/>
          </w:tcPr>
          <w:p w14:paraId="258BD2E2" w14:textId="77777777" w:rsidR="005B45AD" w:rsidRPr="008E2A49" w:rsidRDefault="005B45AD" w:rsidP="00536DD7">
            <w:pPr>
              <w:pStyle w:val="ConsPlusTitlePage"/>
              <w:rPr>
                <w:rFonts w:ascii="Times New Roman" w:hAnsi="Times New Roman" w:cs="Times New Roman"/>
              </w:rPr>
            </w:pPr>
            <w:bookmarkStart w:id="56" w:name="P1976"/>
            <w:bookmarkEnd w:id="56"/>
            <w:r w:rsidRPr="008E2A49">
              <w:rPr>
                <w:rFonts w:ascii="Times New Roman" w:hAnsi="Times New Roman" w:cs="Times New Roman"/>
                <w:sz w:val="22"/>
              </w:rPr>
              <w:lastRenderedPageBreak/>
              <w:t>Расчеты по ущербу и иным доходам</w:t>
            </w:r>
          </w:p>
        </w:tc>
        <w:tc>
          <w:tcPr>
            <w:tcW w:w="1247" w:type="dxa"/>
          </w:tcPr>
          <w:p w14:paraId="0025F50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4B36E27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39ADAE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6CCB8D2" w14:textId="77777777" w:rsidR="005B45AD" w:rsidRPr="008E2A49" w:rsidRDefault="005B45AD" w:rsidP="00536DD7">
            <w:pPr>
              <w:pStyle w:val="ConsPlusTitlePage"/>
              <w:rPr>
                <w:rFonts w:ascii="Times New Roman" w:hAnsi="Times New Roman" w:cs="Times New Roman"/>
              </w:rPr>
            </w:pPr>
          </w:p>
        </w:tc>
        <w:tc>
          <w:tcPr>
            <w:tcW w:w="4684" w:type="dxa"/>
          </w:tcPr>
          <w:p w14:paraId="66DB0F27" w14:textId="77777777" w:rsidR="005B45AD" w:rsidRPr="008E2A49" w:rsidRDefault="005B45AD" w:rsidP="00536DD7">
            <w:pPr>
              <w:pStyle w:val="ConsPlusTitlePage"/>
              <w:rPr>
                <w:rFonts w:ascii="Times New Roman" w:hAnsi="Times New Roman" w:cs="Times New Roman"/>
              </w:rPr>
            </w:pPr>
          </w:p>
        </w:tc>
      </w:tr>
      <w:tr w:rsidR="005B45AD" w:rsidRPr="008E2A49" w14:paraId="33A836DE" w14:textId="77777777" w:rsidTr="008E2A49">
        <w:tc>
          <w:tcPr>
            <w:tcW w:w="3515" w:type="dxa"/>
            <w:vMerge/>
          </w:tcPr>
          <w:p w14:paraId="669D1525" w14:textId="77777777" w:rsidR="005B45AD" w:rsidRPr="008E2A49" w:rsidRDefault="005B45AD" w:rsidP="00536DD7"/>
        </w:tc>
        <w:tc>
          <w:tcPr>
            <w:tcW w:w="1247" w:type="dxa"/>
          </w:tcPr>
          <w:p w14:paraId="33410D53" w14:textId="77777777" w:rsidR="005B45AD" w:rsidRPr="008E2A49" w:rsidRDefault="005B45AD" w:rsidP="00536DD7">
            <w:pPr>
              <w:pStyle w:val="ConsPlusTitlePage"/>
              <w:jc w:val="center"/>
              <w:rPr>
                <w:rFonts w:ascii="Times New Roman" w:hAnsi="Times New Roman" w:cs="Times New Roman"/>
              </w:rPr>
            </w:pPr>
            <w:bookmarkStart w:id="57" w:name="P1982"/>
            <w:bookmarkEnd w:id="57"/>
            <w:r w:rsidRPr="008E2A49">
              <w:rPr>
                <w:rFonts w:ascii="Times New Roman" w:hAnsi="Times New Roman" w:cs="Times New Roman"/>
                <w:sz w:val="22"/>
              </w:rPr>
              <w:t>2 0 9</w:t>
            </w:r>
          </w:p>
        </w:tc>
        <w:tc>
          <w:tcPr>
            <w:tcW w:w="998" w:type="dxa"/>
          </w:tcPr>
          <w:p w14:paraId="61A8FDA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B18852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6B80E1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компенсации затрат</w:t>
            </w:r>
          </w:p>
        </w:tc>
        <w:tc>
          <w:tcPr>
            <w:tcW w:w="4684" w:type="dxa"/>
          </w:tcPr>
          <w:p w14:paraId="3E007C2A" w14:textId="77777777" w:rsidR="005B45AD" w:rsidRPr="008E2A49" w:rsidRDefault="005B45AD" w:rsidP="00536DD7">
            <w:pPr>
              <w:pStyle w:val="ConsPlusTitlePage"/>
              <w:rPr>
                <w:rFonts w:ascii="Times New Roman" w:hAnsi="Times New Roman" w:cs="Times New Roman"/>
              </w:rPr>
            </w:pPr>
          </w:p>
        </w:tc>
      </w:tr>
      <w:tr w:rsidR="005B45AD" w:rsidRPr="008E2A49" w14:paraId="1F1CCE69" w14:textId="77777777" w:rsidTr="008E2A49">
        <w:tc>
          <w:tcPr>
            <w:tcW w:w="3515" w:type="dxa"/>
            <w:vMerge/>
          </w:tcPr>
          <w:p w14:paraId="574DB3CB" w14:textId="77777777" w:rsidR="005B45AD" w:rsidRPr="008E2A49" w:rsidRDefault="005B45AD" w:rsidP="00536DD7"/>
        </w:tc>
        <w:tc>
          <w:tcPr>
            <w:tcW w:w="1247" w:type="dxa"/>
          </w:tcPr>
          <w:p w14:paraId="5AF7681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6060D8B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E663A8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32DFE4F2" w14:textId="77777777" w:rsidR="005B45AD" w:rsidRPr="008E2A49" w:rsidRDefault="005B45AD" w:rsidP="00536DD7">
            <w:pPr>
              <w:pStyle w:val="ConsPlusTitlePage"/>
              <w:rPr>
                <w:rFonts w:ascii="Times New Roman" w:hAnsi="Times New Roman" w:cs="Times New Roman"/>
              </w:rPr>
            </w:pPr>
          </w:p>
        </w:tc>
        <w:tc>
          <w:tcPr>
            <w:tcW w:w="4684" w:type="dxa"/>
          </w:tcPr>
          <w:p w14:paraId="525EEFA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бюджета от возврата дебиторской задолженности прошлых лет</w:t>
            </w:r>
          </w:p>
        </w:tc>
      </w:tr>
      <w:tr w:rsidR="005B45AD" w:rsidRPr="008E2A49" w14:paraId="18AB8477" w14:textId="77777777" w:rsidTr="008E2A49">
        <w:tc>
          <w:tcPr>
            <w:tcW w:w="3515" w:type="dxa"/>
            <w:vMerge/>
          </w:tcPr>
          <w:p w14:paraId="2F274579" w14:textId="77777777" w:rsidR="005B45AD" w:rsidRPr="008E2A49" w:rsidRDefault="005B45AD" w:rsidP="00536DD7"/>
        </w:tc>
        <w:tc>
          <w:tcPr>
            <w:tcW w:w="1247" w:type="dxa"/>
          </w:tcPr>
          <w:p w14:paraId="10A0F6B2" w14:textId="77777777" w:rsidR="005B45AD" w:rsidRPr="008E2A49" w:rsidRDefault="005B45AD" w:rsidP="00536DD7">
            <w:pPr>
              <w:pStyle w:val="ConsPlusTitlePage"/>
              <w:jc w:val="center"/>
              <w:rPr>
                <w:rFonts w:ascii="Times New Roman" w:hAnsi="Times New Roman" w:cs="Times New Roman"/>
              </w:rPr>
            </w:pPr>
            <w:bookmarkStart w:id="58" w:name="P1997"/>
            <w:bookmarkEnd w:id="58"/>
            <w:r w:rsidRPr="008E2A49">
              <w:rPr>
                <w:rFonts w:ascii="Times New Roman" w:hAnsi="Times New Roman" w:cs="Times New Roman"/>
                <w:sz w:val="22"/>
              </w:rPr>
              <w:t>2 0 9</w:t>
            </w:r>
          </w:p>
        </w:tc>
        <w:tc>
          <w:tcPr>
            <w:tcW w:w="998" w:type="dxa"/>
          </w:tcPr>
          <w:p w14:paraId="0A24C5F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3FCA2F4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A856FC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пеням, неустойкам, возмещениям ущерба</w:t>
            </w:r>
          </w:p>
        </w:tc>
        <w:tc>
          <w:tcPr>
            <w:tcW w:w="4684" w:type="dxa"/>
          </w:tcPr>
          <w:p w14:paraId="7C1DA763" w14:textId="77777777" w:rsidR="005B45AD" w:rsidRPr="008E2A49" w:rsidRDefault="005B45AD" w:rsidP="00536DD7">
            <w:pPr>
              <w:pStyle w:val="ConsPlusTitlePage"/>
              <w:rPr>
                <w:rFonts w:ascii="Times New Roman" w:hAnsi="Times New Roman" w:cs="Times New Roman"/>
              </w:rPr>
            </w:pPr>
          </w:p>
        </w:tc>
      </w:tr>
      <w:tr w:rsidR="005B45AD" w:rsidRPr="008E2A49" w14:paraId="2A70D3E9" w14:textId="77777777" w:rsidTr="008E2A49">
        <w:tc>
          <w:tcPr>
            <w:tcW w:w="3515" w:type="dxa"/>
            <w:vMerge/>
          </w:tcPr>
          <w:p w14:paraId="07059AAE" w14:textId="77777777" w:rsidR="005B45AD" w:rsidRPr="008E2A49" w:rsidRDefault="005B45AD" w:rsidP="00536DD7"/>
        </w:tc>
        <w:tc>
          <w:tcPr>
            <w:tcW w:w="1247" w:type="dxa"/>
          </w:tcPr>
          <w:p w14:paraId="7D0BC9B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48458C4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2F22645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56F54EF" w14:textId="77777777" w:rsidR="005B45AD" w:rsidRPr="008E2A49" w:rsidRDefault="005B45AD" w:rsidP="00536DD7">
            <w:pPr>
              <w:pStyle w:val="ConsPlusTitlePage"/>
              <w:rPr>
                <w:rFonts w:ascii="Times New Roman" w:hAnsi="Times New Roman" w:cs="Times New Roman"/>
              </w:rPr>
            </w:pPr>
          </w:p>
        </w:tc>
        <w:tc>
          <w:tcPr>
            <w:tcW w:w="4684" w:type="dxa"/>
          </w:tcPr>
          <w:p w14:paraId="2B1A490A"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штрафных санкций за нарушение условий контрактов (договоров)</w:t>
            </w:r>
          </w:p>
        </w:tc>
      </w:tr>
      <w:tr w:rsidR="005B45AD" w:rsidRPr="008E2A49" w14:paraId="6FBA660B" w14:textId="77777777" w:rsidTr="008E2A49">
        <w:tc>
          <w:tcPr>
            <w:tcW w:w="3515" w:type="dxa"/>
            <w:vMerge/>
          </w:tcPr>
          <w:p w14:paraId="457E4BDD" w14:textId="77777777" w:rsidR="005B45AD" w:rsidRPr="008E2A49" w:rsidRDefault="005B45AD" w:rsidP="00536DD7"/>
        </w:tc>
        <w:tc>
          <w:tcPr>
            <w:tcW w:w="1247" w:type="dxa"/>
          </w:tcPr>
          <w:p w14:paraId="19313C4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10E2EF6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830" w:type="dxa"/>
          </w:tcPr>
          <w:p w14:paraId="6D05FF7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1A25ED38" w14:textId="77777777" w:rsidR="005B45AD" w:rsidRPr="008E2A49" w:rsidRDefault="005B45AD" w:rsidP="00536DD7">
            <w:pPr>
              <w:pStyle w:val="ConsPlusTitlePage"/>
              <w:rPr>
                <w:rFonts w:ascii="Times New Roman" w:hAnsi="Times New Roman" w:cs="Times New Roman"/>
              </w:rPr>
            </w:pPr>
          </w:p>
        </w:tc>
        <w:tc>
          <w:tcPr>
            <w:tcW w:w="4684" w:type="dxa"/>
          </w:tcPr>
          <w:p w14:paraId="3C0A3C5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доходам от страховых возмещений</w:t>
            </w:r>
          </w:p>
        </w:tc>
      </w:tr>
      <w:tr w:rsidR="005B45AD" w:rsidRPr="008E2A49" w14:paraId="0F387208" w14:textId="77777777" w:rsidTr="008E2A49">
        <w:tc>
          <w:tcPr>
            <w:tcW w:w="3515" w:type="dxa"/>
            <w:vMerge/>
          </w:tcPr>
          <w:p w14:paraId="5CE99EEB" w14:textId="77777777" w:rsidR="005B45AD" w:rsidRPr="008E2A49" w:rsidRDefault="005B45AD" w:rsidP="00536DD7"/>
        </w:tc>
        <w:tc>
          <w:tcPr>
            <w:tcW w:w="1247" w:type="dxa"/>
          </w:tcPr>
          <w:p w14:paraId="09827F02" w14:textId="77777777" w:rsidR="005B45AD" w:rsidRPr="008E2A49" w:rsidRDefault="005B45AD" w:rsidP="00536DD7">
            <w:pPr>
              <w:pStyle w:val="ConsPlusTitlePage"/>
              <w:jc w:val="center"/>
              <w:rPr>
                <w:rFonts w:ascii="Times New Roman" w:hAnsi="Times New Roman" w:cs="Times New Roman"/>
              </w:rPr>
            </w:pPr>
            <w:bookmarkStart w:id="59" w:name="P2047"/>
            <w:bookmarkEnd w:id="59"/>
            <w:r w:rsidRPr="008E2A49">
              <w:rPr>
                <w:rFonts w:ascii="Times New Roman" w:hAnsi="Times New Roman" w:cs="Times New Roman"/>
                <w:sz w:val="22"/>
              </w:rPr>
              <w:t>2 0 9</w:t>
            </w:r>
          </w:p>
        </w:tc>
        <w:tc>
          <w:tcPr>
            <w:tcW w:w="998" w:type="dxa"/>
          </w:tcPr>
          <w:p w14:paraId="6E4F16D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6B2C08E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35E54D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c>
          <w:tcPr>
            <w:tcW w:w="4684" w:type="dxa"/>
          </w:tcPr>
          <w:p w14:paraId="24E8BA1B" w14:textId="77777777" w:rsidR="005B45AD" w:rsidRPr="008E2A49" w:rsidRDefault="005B45AD" w:rsidP="00536DD7">
            <w:pPr>
              <w:pStyle w:val="ConsPlusTitlePage"/>
              <w:rPr>
                <w:rFonts w:ascii="Times New Roman" w:hAnsi="Times New Roman" w:cs="Times New Roman"/>
              </w:rPr>
            </w:pPr>
          </w:p>
        </w:tc>
      </w:tr>
      <w:tr w:rsidR="005B45AD" w:rsidRPr="008E2A49" w14:paraId="71E68ECA" w14:textId="77777777" w:rsidTr="008E2A49">
        <w:tc>
          <w:tcPr>
            <w:tcW w:w="3515" w:type="dxa"/>
            <w:vMerge/>
          </w:tcPr>
          <w:p w14:paraId="037B56AE" w14:textId="77777777" w:rsidR="005B45AD" w:rsidRPr="008E2A49" w:rsidRDefault="005B45AD" w:rsidP="00536DD7"/>
        </w:tc>
        <w:tc>
          <w:tcPr>
            <w:tcW w:w="1247" w:type="dxa"/>
          </w:tcPr>
          <w:p w14:paraId="2DB9066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2 0 9</w:t>
            </w:r>
          </w:p>
        </w:tc>
        <w:tc>
          <w:tcPr>
            <w:tcW w:w="998" w:type="dxa"/>
          </w:tcPr>
          <w:p w14:paraId="2E37C2A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8</w:t>
            </w:r>
          </w:p>
        </w:tc>
        <w:tc>
          <w:tcPr>
            <w:tcW w:w="830" w:type="dxa"/>
          </w:tcPr>
          <w:p w14:paraId="2C32AE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3322" w:type="dxa"/>
          </w:tcPr>
          <w:p w14:paraId="2F5F07B4" w14:textId="77777777" w:rsidR="005B45AD" w:rsidRPr="008E2A49" w:rsidRDefault="005B45AD" w:rsidP="00536DD7">
            <w:pPr>
              <w:pStyle w:val="ConsPlusTitlePage"/>
              <w:rPr>
                <w:rFonts w:ascii="Times New Roman" w:hAnsi="Times New Roman" w:cs="Times New Roman"/>
              </w:rPr>
            </w:pPr>
          </w:p>
        </w:tc>
        <w:tc>
          <w:tcPr>
            <w:tcW w:w="4684" w:type="dxa"/>
          </w:tcPr>
          <w:p w14:paraId="6BB74BD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доходам</w:t>
            </w:r>
          </w:p>
        </w:tc>
      </w:tr>
      <w:tr w:rsidR="005B45AD" w:rsidRPr="008E2A49" w14:paraId="3DFAA5DD" w14:textId="77777777" w:rsidTr="008E2A49">
        <w:tc>
          <w:tcPr>
            <w:tcW w:w="3515" w:type="dxa"/>
          </w:tcPr>
          <w:p w14:paraId="3500C11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Прочие расчеты с дебиторами</w:t>
            </w:r>
          </w:p>
        </w:tc>
        <w:tc>
          <w:tcPr>
            <w:tcW w:w="1247" w:type="dxa"/>
          </w:tcPr>
          <w:p w14:paraId="78FB490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2 1 0</w:t>
            </w:r>
          </w:p>
        </w:tc>
        <w:tc>
          <w:tcPr>
            <w:tcW w:w="998" w:type="dxa"/>
          </w:tcPr>
          <w:p w14:paraId="5B2D263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E2037A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5036DBC" w14:textId="77777777" w:rsidR="005B45AD" w:rsidRPr="008E2A49" w:rsidRDefault="005B45AD" w:rsidP="00536DD7">
            <w:pPr>
              <w:pStyle w:val="ConsPlusTitlePage"/>
              <w:rPr>
                <w:rFonts w:ascii="Times New Roman" w:hAnsi="Times New Roman" w:cs="Times New Roman"/>
              </w:rPr>
            </w:pPr>
          </w:p>
        </w:tc>
        <w:tc>
          <w:tcPr>
            <w:tcW w:w="4684" w:type="dxa"/>
          </w:tcPr>
          <w:p w14:paraId="4F95B983" w14:textId="77777777" w:rsidR="005B45AD" w:rsidRPr="008E2A49" w:rsidRDefault="005B45AD" w:rsidP="00536DD7">
            <w:pPr>
              <w:pStyle w:val="ConsPlusTitlePage"/>
              <w:rPr>
                <w:rFonts w:ascii="Times New Roman" w:hAnsi="Times New Roman" w:cs="Times New Roman"/>
              </w:rPr>
            </w:pPr>
          </w:p>
        </w:tc>
      </w:tr>
      <w:tr w:rsidR="005B45AD" w:rsidRPr="008E2A49" w14:paraId="49505A45" w14:textId="77777777" w:rsidTr="008E2A49">
        <w:tc>
          <w:tcPr>
            <w:tcW w:w="3515" w:type="dxa"/>
          </w:tcPr>
          <w:p w14:paraId="53B9EFDE" w14:textId="77777777" w:rsidR="005B45AD" w:rsidRPr="008E2A49" w:rsidRDefault="005B45AD" w:rsidP="00536DD7">
            <w:pPr>
              <w:pStyle w:val="ConsPlusTitlePage"/>
              <w:rPr>
                <w:rFonts w:ascii="Times New Roman" w:hAnsi="Times New Roman" w:cs="Times New Roman"/>
              </w:rPr>
            </w:pPr>
          </w:p>
        </w:tc>
        <w:tc>
          <w:tcPr>
            <w:tcW w:w="1247" w:type="dxa"/>
          </w:tcPr>
          <w:p w14:paraId="1F33F6A9" w14:textId="77777777" w:rsidR="005B45AD" w:rsidRPr="008E2A49" w:rsidRDefault="005B45AD" w:rsidP="00536DD7">
            <w:pPr>
              <w:pStyle w:val="ConsPlusTitlePage"/>
              <w:jc w:val="center"/>
              <w:rPr>
                <w:rFonts w:ascii="Times New Roman" w:hAnsi="Times New Roman" w:cs="Times New Roman"/>
              </w:rPr>
            </w:pPr>
            <w:bookmarkStart w:id="60" w:name="P2074"/>
            <w:bookmarkEnd w:id="60"/>
            <w:r w:rsidRPr="008E2A49">
              <w:rPr>
                <w:rFonts w:ascii="Times New Roman" w:hAnsi="Times New Roman" w:cs="Times New Roman"/>
                <w:sz w:val="22"/>
              </w:rPr>
              <w:t>2 1 0</w:t>
            </w:r>
          </w:p>
        </w:tc>
        <w:tc>
          <w:tcPr>
            <w:tcW w:w="998" w:type="dxa"/>
          </w:tcPr>
          <w:p w14:paraId="278A712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523FB7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50733908" w14:textId="77777777" w:rsidR="005B45AD" w:rsidRPr="008E2A49" w:rsidRDefault="005B45AD" w:rsidP="00536DD7">
            <w:pPr>
              <w:pStyle w:val="ConsPlusTitlePage"/>
              <w:rPr>
                <w:rFonts w:ascii="Times New Roman" w:hAnsi="Times New Roman" w:cs="Times New Roman"/>
              </w:rPr>
            </w:pPr>
          </w:p>
        </w:tc>
        <w:tc>
          <w:tcPr>
            <w:tcW w:w="4684" w:type="dxa"/>
          </w:tcPr>
          <w:p w14:paraId="6F5FCD3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поступлениям в бюджет</w:t>
            </w:r>
          </w:p>
        </w:tc>
      </w:tr>
      <w:tr w:rsidR="005B45AD" w:rsidRPr="008E2A49" w14:paraId="3D5096DD" w14:textId="77777777" w:rsidTr="008E2A49">
        <w:tc>
          <w:tcPr>
            <w:tcW w:w="3515" w:type="dxa"/>
          </w:tcPr>
          <w:p w14:paraId="2AA3F830" w14:textId="77777777" w:rsidR="005B45AD" w:rsidRPr="008E2A49" w:rsidRDefault="005B45AD" w:rsidP="00536DD7">
            <w:pPr>
              <w:pStyle w:val="ConsPlusTitlePage"/>
              <w:rPr>
                <w:rFonts w:ascii="Times New Roman" w:hAnsi="Times New Roman" w:cs="Times New Roman"/>
              </w:rPr>
            </w:pPr>
          </w:p>
        </w:tc>
        <w:tc>
          <w:tcPr>
            <w:tcW w:w="1247" w:type="dxa"/>
          </w:tcPr>
          <w:p w14:paraId="6F750B39" w14:textId="77777777" w:rsidR="005B45AD" w:rsidRPr="008E2A49" w:rsidRDefault="005B45AD" w:rsidP="00536DD7">
            <w:pPr>
              <w:pStyle w:val="ConsPlusTitlePage"/>
              <w:jc w:val="center"/>
              <w:rPr>
                <w:rFonts w:ascii="Times New Roman" w:hAnsi="Times New Roman" w:cs="Times New Roman"/>
              </w:rPr>
            </w:pPr>
            <w:bookmarkStart w:id="61" w:name="P2092"/>
            <w:bookmarkEnd w:id="61"/>
            <w:r w:rsidRPr="008E2A49">
              <w:rPr>
                <w:rFonts w:ascii="Times New Roman" w:hAnsi="Times New Roman" w:cs="Times New Roman"/>
                <w:sz w:val="22"/>
              </w:rPr>
              <w:t>2 1 0</w:t>
            </w:r>
          </w:p>
        </w:tc>
        <w:tc>
          <w:tcPr>
            <w:tcW w:w="998" w:type="dxa"/>
          </w:tcPr>
          <w:p w14:paraId="783C75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286E3C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4BDDB2D8" w14:textId="77777777" w:rsidR="005B45AD" w:rsidRPr="008E2A49" w:rsidRDefault="005B45AD" w:rsidP="00536DD7">
            <w:pPr>
              <w:pStyle w:val="ConsPlusTitlePage"/>
              <w:rPr>
                <w:rFonts w:ascii="Times New Roman" w:hAnsi="Times New Roman" w:cs="Times New Roman"/>
              </w:rPr>
            </w:pPr>
          </w:p>
        </w:tc>
        <w:tc>
          <w:tcPr>
            <w:tcW w:w="4684" w:type="dxa"/>
          </w:tcPr>
          <w:p w14:paraId="1322E8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с финансовым органом по наличным денежным средствам</w:t>
            </w:r>
          </w:p>
        </w:tc>
      </w:tr>
      <w:tr w:rsidR="005B45AD" w:rsidRPr="008E2A49" w14:paraId="574E4130" w14:textId="77777777" w:rsidTr="008E2A49">
        <w:tc>
          <w:tcPr>
            <w:tcW w:w="14596" w:type="dxa"/>
            <w:gridSpan w:val="6"/>
          </w:tcPr>
          <w:p w14:paraId="57B8602B" w14:textId="77777777" w:rsidR="005B45AD" w:rsidRPr="008E2A49" w:rsidRDefault="005B45AD" w:rsidP="00536DD7">
            <w:pPr>
              <w:pStyle w:val="ConsPlusTitlePage"/>
              <w:jc w:val="center"/>
              <w:outlineLvl w:val="1"/>
              <w:rPr>
                <w:rFonts w:ascii="Times New Roman" w:hAnsi="Times New Roman" w:cs="Times New Roman"/>
              </w:rPr>
            </w:pPr>
            <w:bookmarkStart w:id="62" w:name="P2151"/>
            <w:bookmarkStart w:id="63" w:name="P2254"/>
            <w:bookmarkEnd w:id="62"/>
            <w:bookmarkEnd w:id="63"/>
            <w:r w:rsidRPr="008E2A49">
              <w:rPr>
                <w:rFonts w:ascii="Times New Roman" w:hAnsi="Times New Roman" w:cs="Times New Roman"/>
                <w:sz w:val="22"/>
              </w:rPr>
              <w:t>Раздел 3. Обязательства</w:t>
            </w:r>
          </w:p>
        </w:tc>
      </w:tr>
      <w:tr w:rsidR="005B45AD" w:rsidRPr="008E2A49" w14:paraId="5225E327" w14:textId="77777777" w:rsidTr="008E2A49">
        <w:tc>
          <w:tcPr>
            <w:tcW w:w="3515" w:type="dxa"/>
          </w:tcPr>
          <w:p w14:paraId="7027BA0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ОБЯЗАТЕЛЬСТВА</w:t>
            </w:r>
          </w:p>
        </w:tc>
        <w:tc>
          <w:tcPr>
            <w:tcW w:w="1247" w:type="dxa"/>
          </w:tcPr>
          <w:p w14:paraId="3F18BED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3 0 0</w:t>
            </w:r>
          </w:p>
        </w:tc>
        <w:tc>
          <w:tcPr>
            <w:tcW w:w="998" w:type="dxa"/>
          </w:tcPr>
          <w:p w14:paraId="335D1FC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6991CE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0AF70E02" w14:textId="77777777" w:rsidR="005B45AD" w:rsidRPr="008E2A49" w:rsidRDefault="005B45AD" w:rsidP="00536DD7">
            <w:pPr>
              <w:pStyle w:val="ConsPlusTitlePage"/>
              <w:rPr>
                <w:rFonts w:ascii="Times New Roman" w:hAnsi="Times New Roman" w:cs="Times New Roman"/>
              </w:rPr>
            </w:pPr>
          </w:p>
        </w:tc>
        <w:tc>
          <w:tcPr>
            <w:tcW w:w="4684" w:type="dxa"/>
          </w:tcPr>
          <w:p w14:paraId="42E123C4" w14:textId="77777777" w:rsidR="005B45AD" w:rsidRPr="008E2A49" w:rsidRDefault="005B45AD" w:rsidP="00536DD7">
            <w:pPr>
              <w:pStyle w:val="ConsPlusTitlePage"/>
              <w:rPr>
                <w:rFonts w:ascii="Times New Roman" w:hAnsi="Times New Roman" w:cs="Times New Roman"/>
              </w:rPr>
            </w:pPr>
          </w:p>
        </w:tc>
      </w:tr>
      <w:tr w:rsidR="005B45AD" w:rsidRPr="008E2A49" w14:paraId="26181489" w14:textId="77777777" w:rsidTr="008E2A49">
        <w:tc>
          <w:tcPr>
            <w:tcW w:w="3515" w:type="dxa"/>
            <w:vMerge w:val="restart"/>
            <w:tcBorders>
              <w:bottom w:val="nil"/>
            </w:tcBorders>
          </w:tcPr>
          <w:p w14:paraId="12883DEA" w14:textId="77777777" w:rsidR="005B45AD" w:rsidRPr="008E2A49" w:rsidRDefault="005B45AD" w:rsidP="00536DD7">
            <w:pPr>
              <w:pStyle w:val="ConsPlusTitlePage"/>
              <w:rPr>
                <w:rFonts w:ascii="Times New Roman" w:hAnsi="Times New Roman" w:cs="Times New Roman"/>
              </w:rPr>
            </w:pPr>
            <w:bookmarkStart w:id="64" w:name="P2306"/>
            <w:bookmarkStart w:id="65" w:name="P2352"/>
            <w:bookmarkEnd w:id="64"/>
            <w:bookmarkEnd w:id="65"/>
            <w:r w:rsidRPr="008E2A49">
              <w:rPr>
                <w:rFonts w:ascii="Times New Roman" w:hAnsi="Times New Roman" w:cs="Times New Roman"/>
                <w:sz w:val="22"/>
              </w:rPr>
              <w:t>Расчеты по принятым обязательствам</w:t>
            </w:r>
          </w:p>
        </w:tc>
        <w:tc>
          <w:tcPr>
            <w:tcW w:w="1247" w:type="dxa"/>
          </w:tcPr>
          <w:p w14:paraId="0FBBFF5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3A3EA0F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FB1013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4884F49" w14:textId="77777777" w:rsidR="005B45AD" w:rsidRPr="008E2A49" w:rsidRDefault="005B45AD" w:rsidP="00536DD7">
            <w:pPr>
              <w:pStyle w:val="ConsPlusTitlePage"/>
              <w:rPr>
                <w:rFonts w:ascii="Times New Roman" w:hAnsi="Times New Roman" w:cs="Times New Roman"/>
              </w:rPr>
            </w:pPr>
          </w:p>
        </w:tc>
        <w:tc>
          <w:tcPr>
            <w:tcW w:w="4684" w:type="dxa"/>
          </w:tcPr>
          <w:p w14:paraId="4C564EC1" w14:textId="77777777" w:rsidR="005B45AD" w:rsidRPr="008E2A49" w:rsidRDefault="005B45AD" w:rsidP="00536DD7">
            <w:pPr>
              <w:pStyle w:val="ConsPlusTitlePage"/>
              <w:rPr>
                <w:rFonts w:ascii="Times New Roman" w:hAnsi="Times New Roman" w:cs="Times New Roman"/>
              </w:rPr>
            </w:pPr>
          </w:p>
        </w:tc>
      </w:tr>
      <w:tr w:rsidR="005B45AD" w:rsidRPr="008E2A49" w14:paraId="717AE508" w14:textId="77777777" w:rsidTr="008E2A49">
        <w:tc>
          <w:tcPr>
            <w:tcW w:w="3515" w:type="dxa"/>
            <w:vMerge/>
            <w:tcBorders>
              <w:bottom w:val="nil"/>
            </w:tcBorders>
          </w:tcPr>
          <w:p w14:paraId="04D89E1F" w14:textId="77777777" w:rsidR="005B45AD" w:rsidRPr="008E2A49" w:rsidRDefault="005B45AD" w:rsidP="00536DD7"/>
        </w:tc>
        <w:tc>
          <w:tcPr>
            <w:tcW w:w="1247" w:type="dxa"/>
          </w:tcPr>
          <w:p w14:paraId="0536B048" w14:textId="77777777" w:rsidR="005B45AD" w:rsidRPr="008E2A49" w:rsidRDefault="005B45AD" w:rsidP="00536DD7">
            <w:pPr>
              <w:pStyle w:val="ConsPlusTitlePage"/>
              <w:jc w:val="center"/>
              <w:rPr>
                <w:rFonts w:ascii="Times New Roman" w:hAnsi="Times New Roman" w:cs="Times New Roman"/>
              </w:rPr>
            </w:pPr>
            <w:bookmarkStart w:id="66" w:name="P2358"/>
            <w:bookmarkEnd w:id="66"/>
            <w:r w:rsidRPr="008E2A49">
              <w:rPr>
                <w:rFonts w:ascii="Times New Roman" w:hAnsi="Times New Roman" w:cs="Times New Roman"/>
                <w:sz w:val="22"/>
              </w:rPr>
              <w:t>3 0 2</w:t>
            </w:r>
          </w:p>
        </w:tc>
        <w:tc>
          <w:tcPr>
            <w:tcW w:w="998" w:type="dxa"/>
          </w:tcPr>
          <w:p w14:paraId="1E15634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58F035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A81262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оплате труда, начислениям на выплаты по оплате труда</w:t>
            </w:r>
          </w:p>
        </w:tc>
        <w:tc>
          <w:tcPr>
            <w:tcW w:w="4684" w:type="dxa"/>
          </w:tcPr>
          <w:p w14:paraId="57A1B3C8" w14:textId="77777777" w:rsidR="005B45AD" w:rsidRPr="008E2A49" w:rsidRDefault="005B45AD" w:rsidP="00536DD7">
            <w:pPr>
              <w:pStyle w:val="ConsPlusTitlePage"/>
              <w:rPr>
                <w:rFonts w:ascii="Times New Roman" w:hAnsi="Times New Roman" w:cs="Times New Roman"/>
              </w:rPr>
            </w:pPr>
          </w:p>
        </w:tc>
      </w:tr>
      <w:tr w:rsidR="005B45AD" w:rsidRPr="008E2A49" w14:paraId="50103BFB" w14:textId="77777777" w:rsidTr="008E2A49">
        <w:tc>
          <w:tcPr>
            <w:tcW w:w="3515" w:type="dxa"/>
            <w:vMerge/>
            <w:tcBorders>
              <w:bottom w:val="nil"/>
            </w:tcBorders>
          </w:tcPr>
          <w:p w14:paraId="12B15AE5" w14:textId="77777777" w:rsidR="005B45AD" w:rsidRPr="008E2A49" w:rsidRDefault="005B45AD" w:rsidP="00536DD7"/>
        </w:tc>
        <w:tc>
          <w:tcPr>
            <w:tcW w:w="1247" w:type="dxa"/>
          </w:tcPr>
          <w:p w14:paraId="38F8C7C0" w14:textId="77777777" w:rsidR="005B45AD" w:rsidRPr="008E2A49" w:rsidRDefault="005B45AD" w:rsidP="00536DD7">
            <w:pPr>
              <w:pStyle w:val="ConsPlusTitlePage"/>
              <w:jc w:val="center"/>
              <w:rPr>
                <w:rFonts w:ascii="Times New Roman" w:hAnsi="Times New Roman" w:cs="Times New Roman"/>
              </w:rPr>
            </w:pPr>
            <w:bookmarkStart w:id="67" w:name="P2363"/>
            <w:bookmarkEnd w:id="67"/>
            <w:r w:rsidRPr="008E2A49">
              <w:rPr>
                <w:rFonts w:ascii="Times New Roman" w:hAnsi="Times New Roman" w:cs="Times New Roman"/>
                <w:sz w:val="22"/>
              </w:rPr>
              <w:t>3 0 2</w:t>
            </w:r>
          </w:p>
        </w:tc>
        <w:tc>
          <w:tcPr>
            <w:tcW w:w="998" w:type="dxa"/>
          </w:tcPr>
          <w:p w14:paraId="3B13F24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0743873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4A6D32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w:t>
            </w:r>
          </w:p>
        </w:tc>
        <w:tc>
          <w:tcPr>
            <w:tcW w:w="4684" w:type="dxa"/>
          </w:tcPr>
          <w:p w14:paraId="4F000D6F" w14:textId="77777777" w:rsidR="005B45AD" w:rsidRPr="008E2A49" w:rsidRDefault="005B45AD" w:rsidP="00536DD7">
            <w:pPr>
              <w:pStyle w:val="ConsPlusTitlePage"/>
              <w:rPr>
                <w:rFonts w:ascii="Times New Roman" w:hAnsi="Times New Roman" w:cs="Times New Roman"/>
              </w:rPr>
            </w:pPr>
          </w:p>
        </w:tc>
      </w:tr>
      <w:tr w:rsidR="005B45AD" w:rsidRPr="008E2A49" w14:paraId="693EF7DA" w14:textId="77777777" w:rsidTr="008E2A49">
        <w:tc>
          <w:tcPr>
            <w:tcW w:w="3515" w:type="dxa"/>
            <w:vMerge/>
            <w:tcBorders>
              <w:bottom w:val="nil"/>
            </w:tcBorders>
          </w:tcPr>
          <w:p w14:paraId="19D9F22A" w14:textId="77777777" w:rsidR="005B45AD" w:rsidRPr="008E2A49" w:rsidRDefault="005B45AD" w:rsidP="00536DD7"/>
        </w:tc>
        <w:tc>
          <w:tcPr>
            <w:tcW w:w="1247" w:type="dxa"/>
          </w:tcPr>
          <w:p w14:paraId="592BF0E6" w14:textId="77777777" w:rsidR="005B45AD" w:rsidRPr="008E2A49" w:rsidRDefault="005B45AD" w:rsidP="00536DD7">
            <w:pPr>
              <w:pStyle w:val="ConsPlusTitlePage"/>
              <w:jc w:val="center"/>
              <w:rPr>
                <w:rFonts w:ascii="Times New Roman" w:hAnsi="Times New Roman" w:cs="Times New Roman"/>
              </w:rPr>
            </w:pPr>
            <w:bookmarkStart w:id="68" w:name="P2368"/>
            <w:bookmarkEnd w:id="68"/>
            <w:r w:rsidRPr="008E2A49">
              <w:rPr>
                <w:rFonts w:ascii="Times New Roman" w:hAnsi="Times New Roman" w:cs="Times New Roman"/>
                <w:sz w:val="22"/>
              </w:rPr>
              <w:t>3 0 2</w:t>
            </w:r>
          </w:p>
        </w:tc>
        <w:tc>
          <w:tcPr>
            <w:tcW w:w="998" w:type="dxa"/>
          </w:tcPr>
          <w:p w14:paraId="05C597E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8602A9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C4DCD5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поступлению нефинансовых активов</w:t>
            </w:r>
          </w:p>
        </w:tc>
        <w:tc>
          <w:tcPr>
            <w:tcW w:w="4684" w:type="dxa"/>
          </w:tcPr>
          <w:p w14:paraId="7FCCA766" w14:textId="77777777" w:rsidR="005B45AD" w:rsidRPr="008E2A49" w:rsidRDefault="005B45AD" w:rsidP="00536DD7">
            <w:pPr>
              <w:pStyle w:val="ConsPlusTitlePage"/>
              <w:rPr>
                <w:rFonts w:ascii="Times New Roman" w:hAnsi="Times New Roman" w:cs="Times New Roman"/>
              </w:rPr>
            </w:pPr>
          </w:p>
        </w:tc>
      </w:tr>
      <w:tr w:rsidR="005B45AD" w:rsidRPr="008E2A49" w14:paraId="2A82A128" w14:textId="77777777" w:rsidTr="008E2A49">
        <w:tc>
          <w:tcPr>
            <w:tcW w:w="3515" w:type="dxa"/>
            <w:vMerge/>
            <w:tcBorders>
              <w:bottom w:val="nil"/>
            </w:tcBorders>
          </w:tcPr>
          <w:p w14:paraId="2FB75384" w14:textId="77777777" w:rsidR="005B45AD" w:rsidRPr="008E2A49" w:rsidRDefault="005B45AD" w:rsidP="00536DD7"/>
        </w:tc>
        <w:tc>
          <w:tcPr>
            <w:tcW w:w="1247" w:type="dxa"/>
          </w:tcPr>
          <w:p w14:paraId="270BC952" w14:textId="77777777" w:rsidR="005B45AD" w:rsidRPr="008E2A49" w:rsidRDefault="005B45AD" w:rsidP="00536DD7">
            <w:pPr>
              <w:pStyle w:val="ConsPlusTitlePage"/>
              <w:jc w:val="center"/>
              <w:rPr>
                <w:rFonts w:ascii="Times New Roman" w:hAnsi="Times New Roman" w:cs="Times New Roman"/>
              </w:rPr>
            </w:pPr>
            <w:bookmarkStart w:id="69" w:name="P2383"/>
            <w:bookmarkEnd w:id="69"/>
            <w:r w:rsidRPr="008E2A49">
              <w:rPr>
                <w:rFonts w:ascii="Times New Roman" w:hAnsi="Times New Roman" w:cs="Times New Roman"/>
                <w:sz w:val="22"/>
              </w:rPr>
              <w:t>3 0 2</w:t>
            </w:r>
          </w:p>
        </w:tc>
        <w:tc>
          <w:tcPr>
            <w:tcW w:w="998" w:type="dxa"/>
          </w:tcPr>
          <w:p w14:paraId="0A37048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7BB4F87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8ADF0F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социальному обеспечению</w:t>
            </w:r>
          </w:p>
        </w:tc>
        <w:tc>
          <w:tcPr>
            <w:tcW w:w="4684" w:type="dxa"/>
          </w:tcPr>
          <w:p w14:paraId="7402CD15" w14:textId="77777777" w:rsidR="005B45AD" w:rsidRPr="008E2A49" w:rsidRDefault="005B45AD" w:rsidP="00536DD7">
            <w:pPr>
              <w:pStyle w:val="ConsPlusTitlePage"/>
              <w:rPr>
                <w:rFonts w:ascii="Times New Roman" w:hAnsi="Times New Roman" w:cs="Times New Roman"/>
              </w:rPr>
            </w:pPr>
          </w:p>
        </w:tc>
      </w:tr>
      <w:tr w:rsidR="005B45AD" w:rsidRPr="008E2A49" w14:paraId="477EEF6A" w14:textId="77777777" w:rsidTr="008E2A49">
        <w:tc>
          <w:tcPr>
            <w:tcW w:w="3515" w:type="dxa"/>
            <w:vMerge/>
            <w:tcBorders>
              <w:bottom w:val="nil"/>
            </w:tcBorders>
          </w:tcPr>
          <w:p w14:paraId="706D3F30" w14:textId="77777777" w:rsidR="005B45AD" w:rsidRPr="008E2A49" w:rsidRDefault="005B45AD" w:rsidP="00536DD7"/>
        </w:tc>
        <w:tc>
          <w:tcPr>
            <w:tcW w:w="1247" w:type="dxa"/>
          </w:tcPr>
          <w:p w14:paraId="2A1E1577" w14:textId="77777777" w:rsidR="005B45AD" w:rsidRPr="008E2A49" w:rsidRDefault="005B45AD" w:rsidP="00536DD7">
            <w:pPr>
              <w:pStyle w:val="ConsPlusTitlePage"/>
              <w:jc w:val="center"/>
              <w:rPr>
                <w:rFonts w:ascii="Times New Roman" w:hAnsi="Times New Roman" w:cs="Times New Roman"/>
              </w:rPr>
            </w:pPr>
            <w:bookmarkStart w:id="70" w:name="P2398"/>
            <w:bookmarkEnd w:id="70"/>
            <w:r w:rsidRPr="008E2A49">
              <w:rPr>
                <w:rFonts w:ascii="Times New Roman" w:hAnsi="Times New Roman" w:cs="Times New Roman"/>
                <w:sz w:val="22"/>
              </w:rPr>
              <w:t>3 0 2</w:t>
            </w:r>
          </w:p>
        </w:tc>
        <w:tc>
          <w:tcPr>
            <w:tcW w:w="998" w:type="dxa"/>
          </w:tcPr>
          <w:p w14:paraId="5F2A47F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741822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CE408D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расходам</w:t>
            </w:r>
          </w:p>
        </w:tc>
        <w:tc>
          <w:tcPr>
            <w:tcW w:w="4684" w:type="dxa"/>
          </w:tcPr>
          <w:p w14:paraId="33330621" w14:textId="77777777" w:rsidR="005B45AD" w:rsidRPr="008E2A49" w:rsidRDefault="005B45AD" w:rsidP="00536DD7">
            <w:pPr>
              <w:pStyle w:val="ConsPlusTitlePage"/>
              <w:rPr>
                <w:rFonts w:ascii="Times New Roman" w:hAnsi="Times New Roman" w:cs="Times New Roman"/>
              </w:rPr>
            </w:pPr>
          </w:p>
        </w:tc>
      </w:tr>
      <w:tr w:rsidR="005B45AD" w:rsidRPr="008E2A49" w14:paraId="6CBEC18A" w14:textId="77777777" w:rsidTr="008E2A49">
        <w:tc>
          <w:tcPr>
            <w:tcW w:w="3515" w:type="dxa"/>
            <w:vMerge/>
            <w:tcBorders>
              <w:bottom w:val="nil"/>
            </w:tcBorders>
          </w:tcPr>
          <w:p w14:paraId="6BB37DA9" w14:textId="77777777" w:rsidR="005B45AD" w:rsidRPr="008E2A49" w:rsidRDefault="005B45AD" w:rsidP="00536DD7"/>
        </w:tc>
        <w:tc>
          <w:tcPr>
            <w:tcW w:w="1247" w:type="dxa"/>
          </w:tcPr>
          <w:p w14:paraId="5FE8B98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E2230B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00B360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C7F6E34" w14:textId="77777777" w:rsidR="005B45AD" w:rsidRPr="008E2A49" w:rsidRDefault="005B45AD" w:rsidP="00536DD7">
            <w:pPr>
              <w:pStyle w:val="ConsPlusTitlePage"/>
              <w:rPr>
                <w:rFonts w:ascii="Times New Roman" w:hAnsi="Times New Roman" w:cs="Times New Roman"/>
              </w:rPr>
            </w:pPr>
          </w:p>
        </w:tc>
        <w:tc>
          <w:tcPr>
            <w:tcW w:w="4684" w:type="dxa"/>
          </w:tcPr>
          <w:p w14:paraId="3FB3B8A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заработной плате</w:t>
            </w:r>
          </w:p>
        </w:tc>
      </w:tr>
      <w:tr w:rsidR="005B45AD" w:rsidRPr="008E2A49" w14:paraId="0CC23C7D" w14:textId="77777777" w:rsidTr="008E2A49">
        <w:tc>
          <w:tcPr>
            <w:tcW w:w="3515" w:type="dxa"/>
            <w:vMerge/>
            <w:tcBorders>
              <w:bottom w:val="nil"/>
            </w:tcBorders>
          </w:tcPr>
          <w:p w14:paraId="6D13CF27" w14:textId="77777777" w:rsidR="005B45AD" w:rsidRPr="008E2A49" w:rsidRDefault="005B45AD" w:rsidP="00536DD7"/>
        </w:tc>
        <w:tc>
          <w:tcPr>
            <w:tcW w:w="1247" w:type="dxa"/>
          </w:tcPr>
          <w:p w14:paraId="2BFF0D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2B489A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1311124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0F6DC2D" w14:textId="77777777" w:rsidR="005B45AD" w:rsidRPr="008E2A49" w:rsidRDefault="005B45AD" w:rsidP="00536DD7">
            <w:pPr>
              <w:pStyle w:val="ConsPlusTitlePage"/>
              <w:rPr>
                <w:rFonts w:ascii="Times New Roman" w:hAnsi="Times New Roman" w:cs="Times New Roman"/>
              </w:rPr>
            </w:pPr>
          </w:p>
        </w:tc>
        <w:tc>
          <w:tcPr>
            <w:tcW w:w="4684" w:type="dxa"/>
          </w:tcPr>
          <w:p w14:paraId="69696E8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несоциальным выплатам персоналу в денежной форме</w:t>
            </w:r>
          </w:p>
        </w:tc>
      </w:tr>
      <w:tr w:rsidR="005B45AD" w:rsidRPr="008E2A49" w14:paraId="04BFFB0B" w14:textId="77777777" w:rsidTr="008E2A49">
        <w:tc>
          <w:tcPr>
            <w:tcW w:w="3515" w:type="dxa"/>
            <w:vMerge w:val="restart"/>
            <w:tcBorders>
              <w:top w:val="nil"/>
              <w:bottom w:val="nil"/>
            </w:tcBorders>
          </w:tcPr>
          <w:p w14:paraId="12973C2A" w14:textId="77777777" w:rsidR="005B45AD" w:rsidRPr="008E2A49" w:rsidRDefault="005B45AD" w:rsidP="00536DD7">
            <w:pPr>
              <w:pStyle w:val="ConsPlusTitlePage"/>
              <w:rPr>
                <w:rFonts w:ascii="Times New Roman" w:hAnsi="Times New Roman" w:cs="Times New Roman"/>
              </w:rPr>
            </w:pPr>
          </w:p>
        </w:tc>
        <w:tc>
          <w:tcPr>
            <w:tcW w:w="1247" w:type="dxa"/>
          </w:tcPr>
          <w:p w14:paraId="4EEBC5F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61568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E4D0D7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2D0B044C" w14:textId="77777777" w:rsidR="005B45AD" w:rsidRPr="008E2A49" w:rsidRDefault="005B45AD" w:rsidP="00536DD7">
            <w:pPr>
              <w:pStyle w:val="ConsPlusTitlePage"/>
              <w:rPr>
                <w:rFonts w:ascii="Times New Roman" w:hAnsi="Times New Roman" w:cs="Times New Roman"/>
              </w:rPr>
            </w:pPr>
          </w:p>
        </w:tc>
        <w:tc>
          <w:tcPr>
            <w:tcW w:w="4684" w:type="dxa"/>
          </w:tcPr>
          <w:p w14:paraId="1AB09E9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услугам связи</w:t>
            </w:r>
          </w:p>
        </w:tc>
      </w:tr>
      <w:tr w:rsidR="005B45AD" w:rsidRPr="008E2A49" w14:paraId="6F6C30B1" w14:textId="77777777" w:rsidTr="008E2A49">
        <w:tc>
          <w:tcPr>
            <w:tcW w:w="3515" w:type="dxa"/>
            <w:vMerge/>
            <w:tcBorders>
              <w:top w:val="nil"/>
              <w:bottom w:val="nil"/>
            </w:tcBorders>
          </w:tcPr>
          <w:p w14:paraId="540E8AB8" w14:textId="77777777" w:rsidR="005B45AD" w:rsidRPr="008E2A49" w:rsidRDefault="005B45AD" w:rsidP="00536DD7"/>
        </w:tc>
        <w:tc>
          <w:tcPr>
            <w:tcW w:w="1247" w:type="dxa"/>
          </w:tcPr>
          <w:p w14:paraId="4CEC97C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B86719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5FC0D40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0393A58F" w14:textId="77777777" w:rsidR="005B45AD" w:rsidRPr="008E2A49" w:rsidRDefault="005B45AD" w:rsidP="00536DD7">
            <w:pPr>
              <w:pStyle w:val="ConsPlusTitlePage"/>
              <w:rPr>
                <w:rFonts w:ascii="Times New Roman" w:hAnsi="Times New Roman" w:cs="Times New Roman"/>
              </w:rPr>
            </w:pPr>
          </w:p>
        </w:tc>
        <w:tc>
          <w:tcPr>
            <w:tcW w:w="4684" w:type="dxa"/>
          </w:tcPr>
          <w:p w14:paraId="524300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работам, услугам по содержанию имущества</w:t>
            </w:r>
          </w:p>
        </w:tc>
      </w:tr>
      <w:tr w:rsidR="005B45AD" w:rsidRPr="008E2A49" w14:paraId="0BB9B45A" w14:textId="77777777" w:rsidTr="008E2A49">
        <w:tc>
          <w:tcPr>
            <w:tcW w:w="3515" w:type="dxa"/>
            <w:vMerge/>
            <w:tcBorders>
              <w:top w:val="nil"/>
              <w:bottom w:val="nil"/>
            </w:tcBorders>
          </w:tcPr>
          <w:p w14:paraId="2494FA07" w14:textId="77777777" w:rsidR="005B45AD" w:rsidRPr="008E2A49" w:rsidRDefault="005B45AD" w:rsidP="00536DD7"/>
        </w:tc>
        <w:tc>
          <w:tcPr>
            <w:tcW w:w="1247" w:type="dxa"/>
          </w:tcPr>
          <w:p w14:paraId="02489E9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302</w:t>
            </w:r>
          </w:p>
        </w:tc>
        <w:tc>
          <w:tcPr>
            <w:tcW w:w="998" w:type="dxa"/>
          </w:tcPr>
          <w:p w14:paraId="36F985C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1D8D617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53DFB6C4" w14:textId="77777777" w:rsidR="005B45AD" w:rsidRPr="008E2A49" w:rsidRDefault="005B45AD" w:rsidP="00536DD7">
            <w:pPr>
              <w:pStyle w:val="ConsPlusTitlePage"/>
              <w:rPr>
                <w:rFonts w:ascii="Times New Roman" w:hAnsi="Times New Roman" w:cs="Times New Roman"/>
              </w:rPr>
            </w:pPr>
          </w:p>
        </w:tc>
        <w:tc>
          <w:tcPr>
            <w:tcW w:w="4684" w:type="dxa"/>
          </w:tcPr>
          <w:p w14:paraId="4873561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работам, услугам</w:t>
            </w:r>
          </w:p>
        </w:tc>
      </w:tr>
      <w:tr w:rsidR="005B45AD" w:rsidRPr="008E2A49" w14:paraId="35140649" w14:textId="77777777" w:rsidTr="008E2A49">
        <w:tc>
          <w:tcPr>
            <w:tcW w:w="3515" w:type="dxa"/>
            <w:vMerge/>
            <w:tcBorders>
              <w:top w:val="nil"/>
              <w:bottom w:val="nil"/>
            </w:tcBorders>
          </w:tcPr>
          <w:p w14:paraId="6E48A2EE" w14:textId="77777777" w:rsidR="005B45AD" w:rsidRPr="008E2A49" w:rsidRDefault="005B45AD" w:rsidP="00536DD7"/>
        </w:tc>
        <w:tc>
          <w:tcPr>
            <w:tcW w:w="1247" w:type="dxa"/>
          </w:tcPr>
          <w:p w14:paraId="739F742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4738DBF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6B5B185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20C20013" w14:textId="77777777" w:rsidR="005B45AD" w:rsidRPr="008E2A49" w:rsidRDefault="005B45AD" w:rsidP="00536DD7">
            <w:pPr>
              <w:pStyle w:val="ConsPlusTitlePage"/>
              <w:rPr>
                <w:rFonts w:ascii="Times New Roman" w:hAnsi="Times New Roman" w:cs="Times New Roman"/>
              </w:rPr>
            </w:pPr>
          </w:p>
        </w:tc>
        <w:tc>
          <w:tcPr>
            <w:tcW w:w="4684" w:type="dxa"/>
          </w:tcPr>
          <w:p w14:paraId="4D89A88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страхованию</w:t>
            </w:r>
          </w:p>
        </w:tc>
      </w:tr>
      <w:tr w:rsidR="005B45AD" w:rsidRPr="008E2A49" w14:paraId="1528696A" w14:textId="77777777" w:rsidTr="008E2A49">
        <w:tc>
          <w:tcPr>
            <w:tcW w:w="3515" w:type="dxa"/>
            <w:vMerge/>
            <w:tcBorders>
              <w:top w:val="nil"/>
              <w:bottom w:val="nil"/>
            </w:tcBorders>
          </w:tcPr>
          <w:p w14:paraId="5C41E8EC" w14:textId="77777777" w:rsidR="005B45AD" w:rsidRPr="008E2A49" w:rsidRDefault="005B45AD" w:rsidP="00536DD7"/>
        </w:tc>
        <w:tc>
          <w:tcPr>
            <w:tcW w:w="1247" w:type="dxa"/>
          </w:tcPr>
          <w:p w14:paraId="67918DB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55F743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09EA6BA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012FC7CC" w14:textId="77777777" w:rsidR="005B45AD" w:rsidRPr="008E2A49" w:rsidRDefault="005B45AD" w:rsidP="00536DD7">
            <w:pPr>
              <w:pStyle w:val="ConsPlusTitlePage"/>
              <w:rPr>
                <w:rFonts w:ascii="Times New Roman" w:hAnsi="Times New Roman" w:cs="Times New Roman"/>
              </w:rPr>
            </w:pPr>
          </w:p>
        </w:tc>
        <w:tc>
          <w:tcPr>
            <w:tcW w:w="4684" w:type="dxa"/>
          </w:tcPr>
          <w:p w14:paraId="21109B7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основных средств</w:t>
            </w:r>
          </w:p>
        </w:tc>
      </w:tr>
      <w:tr w:rsidR="005B45AD" w:rsidRPr="008E2A49" w14:paraId="401A3972" w14:textId="77777777" w:rsidTr="008E2A49">
        <w:tc>
          <w:tcPr>
            <w:tcW w:w="3515" w:type="dxa"/>
            <w:vMerge/>
            <w:tcBorders>
              <w:top w:val="nil"/>
              <w:bottom w:val="nil"/>
            </w:tcBorders>
          </w:tcPr>
          <w:p w14:paraId="4A60D64B" w14:textId="77777777" w:rsidR="005B45AD" w:rsidRPr="008E2A49" w:rsidRDefault="005B45AD" w:rsidP="00536DD7"/>
        </w:tc>
        <w:tc>
          <w:tcPr>
            <w:tcW w:w="1247" w:type="dxa"/>
          </w:tcPr>
          <w:p w14:paraId="0009E81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17192DE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3C03645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692E4308" w14:textId="77777777" w:rsidR="005B45AD" w:rsidRPr="008E2A49" w:rsidRDefault="005B45AD" w:rsidP="00536DD7">
            <w:pPr>
              <w:pStyle w:val="ConsPlusTitlePage"/>
              <w:rPr>
                <w:rFonts w:ascii="Times New Roman" w:hAnsi="Times New Roman" w:cs="Times New Roman"/>
              </w:rPr>
            </w:pPr>
          </w:p>
        </w:tc>
        <w:tc>
          <w:tcPr>
            <w:tcW w:w="4684" w:type="dxa"/>
          </w:tcPr>
          <w:p w14:paraId="2ECE6C3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приобретению материальных запасов</w:t>
            </w:r>
          </w:p>
        </w:tc>
      </w:tr>
      <w:tr w:rsidR="005B45AD" w:rsidRPr="008E2A49" w14:paraId="116916B4" w14:textId="77777777" w:rsidTr="008E2A49">
        <w:tc>
          <w:tcPr>
            <w:tcW w:w="3515" w:type="dxa"/>
            <w:vMerge/>
            <w:tcBorders>
              <w:top w:val="nil"/>
              <w:bottom w:val="nil"/>
            </w:tcBorders>
          </w:tcPr>
          <w:p w14:paraId="491A9E7C" w14:textId="77777777" w:rsidR="005B45AD" w:rsidRPr="008E2A49" w:rsidRDefault="005B45AD" w:rsidP="00536DD7"/>
        </w:tc>
        <w:tc>
          <w:tcPr>
            <w:tcW w:w="1247" w:type="dxa"/>
          </w:tcPr>
          <w:p w14:paraId="1D3ECD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D54A7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Pr>
          <w:p w14:paraId="03A4194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969C75A" w14:textId="77777777" w:rsidR="005B45AD" w:rsidRPr="008E2A49" w:rsidRDefault="005B45AD" w:rsidP="00536DD7">
            <w:pPr>
              <w:pStyle w:val="ConsPlusTitlePage"/>
              <w:rPr>
                <w:rFonts w:ascii="Times New Roman" w:hAnsi="Times New Roman" w:cs="Times New Roman"/>
              </w:rPr>
            </w:pPr>
          </w:p>
        </w:tc>
        <w:tc>
          <w:tcPr>
            <w:tcW w:w="4684" w:type="dxa"/>
          </w:tcPr>
          <w:p w14:paraId="7A11A16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социальным пособиям и компенсациям персоналу в денежной форме</w:t>
            </w:r>
          </w:p>
        </w:tc>
      </w:tr>
      <w:tr w:rsidR="005B45AD" w:rsidRPr="008E2A49" w14:paraId="225427FE" w14:textId="77777777" w:rsidTr="008E2A49">
        <w:tc>
          <w:tcPr>
            <w:tcW w:w="3515" w:type="dxa"/>
            <w:vMerge w:val="restart"/>
            <w:tcBorders>
              <w:top w:val="nil"/>
              <w:bottom w:val="nil"/>
            </w:tcBorders>
          </w:tcPr>
          <w:p w14:paraId="0798B2AA" w14:textId="77777777" w:rsidR="005B45AD" w:rsidRPr="008E2A49" w:rsidRDefault="005B45AD" w:rsidP="00536DD7">
            <w:pPr>
              <w:pStyle w:val="ConsPlusTitlePage"/>
              <w:rPr>
                <w:rFonts w:ascii="Times New Roman" w:hAnsi="Times New Roman" w:cs="Times New Roman"/>
              </w:rPr>
            </w:pPr>
          </w:p>
        </w:tc>
        <w:tc>
          <w:tcPr>
            <w:tcW w:w="1247" w:type="dxa"/>
          </w:tcPr>
          <w:p w14:paraId="080ACAE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21159FC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55A097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0CCE9E52" w14:textId="77777777" w:rsidR="005B45AD" w:rsidRPr="008E2A49" w:rsidRDefault="005B45AD" w:rsidP="00536DD7">
            <w:pPr>
              <w:pStyle w:val="ConsPlusTitlePage"/>
              <w:rPr>
                <w:rFonts w:ascii="Times New Roman" w:hAnsi="Times New Roman" w:cs="Times New Roman"/>
              </w:rPr>
            </w:pPr>
          </w:p>
        </w:tc>
        <w:tc>
          <w:tcPr>
            <w:tcW w:w="4684" w:type="dxa"/>
          </w:tcPr>
          <w:p w14:paraId="6D9C5AC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штрафам за нарушение условий контрактов (договоров)</w:t>
            </w:r>
          </w:p>
        </w:tc>
      </w:tr>
      <w:tr w:rsidR="005B45AD" w:rsidRPr="008E2A49" w14:paraId="266D96D8" w14:textId="77777777" w:rsidTr="008E2A49">
        <w:tc>
          <w:tcPr>
            <w:tcW w:w="3515" w:type="dxa"/>
            <w:vMerge/>
            <w:tcBorders>
              <w:top w:val="nil"/>
              <w:bottom w:val="nil"/>
            </w:tcBorders>
          </w:tcPr>
          <w:p w14:paraId="118EF3B3" w14:textId="77777777" w:rsidR="005B45AD" w:rsidRPr="008E2A49" w:rsidRDefault="005B45AD" w:rsidP="00536DD7"/>
        </w:tc>
        <w:tc>
          <w:tcPr>
            <w:tcW w:w="1247" w:type="dxa"/>
          </w:tcPr>
          <w:p w14:paraId="3427C4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74B90E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7A6A92B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658BFFF3" w14:textId="77777777" w:rsidR="005B45AD" w:rsidRPr="008E2A49" w:rsidRDefault="005B45AD" w:rsidP="00536DD7">
            <w:pPr>
              <w:pStyle w:val="ConsPlusTitlePage"/>
              <w:rPr>
                <w:rFonts w:ascii="Times New Roman" w:hAnsi="Times New Roman" w:cs="Times New Roman"/>
              </w:rPr>
            </w:pPr>
          </w:p>
        </w:tc>
        <w:tc>
          <w:tcPr>
            <w:tcW w:w="4684" w:type="dxa"/>
          </w:tcPr>
          <w:p w14:paraId="46E6FC6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физическим лицам</w:t>
            </w:r>
          </w:p>
        </w:tc>
      </w:tr>
      <w:tr w:rsidR="005B45AD" w:rsidRPr="008E2A49" w14:paraId="5AC05CE0" w14:textId="77777777" w:rsidTr="008E2A49">
        <w:tc>
          <w:tcPr>
            <w:tcW w:w="3515" w:type="dxa"/>
            <w:vMerge/>
            <w:tcBorders>
              <w:top w:val="nil"/>
              <w:bottom w:val="nil"/>
            </w:tcBorders>
          </w:tcPr>
          <w:p w14:paraId="5540A260" w14:textId="77777777" w:rsidR="005B45AD" w:rsidRPr="008E2A49" w:rsidRDefault="005B45AD" w:rsidP="00536DD7"/>
        </w:tc>
        <w:tc>
          <w:tcPr>
            <w:tcW w:w="1247" w:type="dxa"/>
          </w:tcPr>
          <w:p w14:paraId="2BA228C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3 0 2</w:t>
            </w:r>
          </w:p>
        </w:tc>
        <w:tc>
          <w:tcPr>
            <w:tcW w:w="998" w:type="dxa"/>
          </w:tcPr>
          <w:p w14:paraId="0702FCF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9</w:t>
            </w:r>
          </w:p>
        </w:tc>
        <w:tc>
          <w:tcPr>
            <w:tcW w:w="830" w:type="dxa"/>
          </w:tcPr>
          <w:p w14:paraId="18B02D3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39C3260B" w14:textId="77777777" w:rsidR="005B45AD" w:rsidRPr="008E2A49" w:rsidRDefault="005B45AD" w:rsidP="00536DD7">
            <w:pPr>
              <w:pStyle w:val="ConsPlusTitlePage"/>
              <w:rPr>
                <w:rFonts w:ascii="Times New Roman" w:hAnsi="Times New Roman" w:cs="Times New Roman"/>
              </w:rPr>
            </w:pPr>
          </w:p>
        </w:tc>
        <w:tc>
          <w:tcPr>
            <w:tcW w:w="4684" w:type="dxa"/>
          </w:tcPr>
          <w:p w14:paraId="0E973B0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иным выплатам текущего характера организациям</w:t>
            </w:r>
          </w:p>
        </w:tc>
      </w:tr>
      <w:tr w:rsidR="005B45AD" w:rsidRPr="008E2A49" w14:paraId="5B2FF8C1" w14:textId="77777777" w:rsidTr="008E2A49">
        <w:tc>
          <w:tcPr>
            <w:tcW w:w="3515" w:type="dxa"/>
            <w:vMerge w:val="restart"/>
            <w:tcBorders>
              <w:bottom w:val="nil"/>
            </w:tcBorders>
          </w:tcPr>
          <w:p w14:paraId="20B7D558" w14:textId="77777777" w:rsidR="005B45AD" w:rsidRPr="008E2A49" w:rsidRDefault="005B45AD" w:rsidP="00536DD7">
            <w:pPr>
              <w:pStyle w:val="ConsPlusTitlePage"/>
              <w:rPr>
                <w:rFonts w:ascii="Times New Roman" w:hAnsi="Times New Roman" w:cs="Times New Roman"/>
              </w:rPr>
            </w:pPr>
            <w:bookmarkStart w:id="71" w:name="P2677"/>
            <w:bookmarkEnd w:id="71"/>
            <w:r w:rsidRPr="008E2A49">
              <w:rPr>
                <w:rFonts w:ascii="Times New Roman" w:hAnsi="Times New Roman" w:cs="Times New Roman"/>
                <w:sz w:val="22"/>
              </w:rPr>
              <w:lastRenderedPageBreak/>
              <w:t>Расчеты по платежам в бюджеты</w:t>
            </w:r>
          </w:p>
        </w:tc>
        <w:tc>
          <w:tcPr>
            <w:tcW w:w="1247" w:type="dxa"/>
          </w:tcPr>
          <w:p w14:paraId="47804D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3 0 3</w:t>
            </w:r>
          </w:p>
        </w:tc>
        <w:tc>
          <w:tcPr>
            <w:tcW w:w="998" w:type="dxa"/>
          </w:tcPr>
          <w:p w14:paraId="2038CAC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DC8929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2AD1B60" w14:textId="77777777" w:rsidR="005B45AD" w:rsidRPr="008E2A49" w:rsidRDefault="005B45AD" w:rsidP="00536DD7">
            <w:pPr>
              <w:pStyle w:val="ConsPlusTitlePage"/>
              <w:rPr>
                <w:rFonts w:ascii="Times New Roman" w:hAnsi="Times New Roman" w:cs="Times New Roman"/>
              </w:rPr>
            </w:pPr>
          </w:p>
        </w:tc>
        <w:tc>
          <w:tcPr>
            <w:tcW w:w="4684" w:type="dxa"/>
          </w:tcPr>
          <w:p w14:paraId="56000E43" w14:textId="77777777" w:rsidR="005B45AD" w:rsidRPr="008E2A49" w:rsidRDefault="005B45AD" w:rsidP="00536DD7">
            <w:pPr>
              <w:pStyle w:val="ConsPlusTitlePage"/>
              <w:rPr>
                <w:rFonts w:ascii="Times New Roman" w:hAnsi="Times New Roman" w:cs="Times New Roman"/>
              </w:rPr>
            </w:pPr>
          </w:p>
        </w:tc>
      </w:tr>
      <w:tr w:rsidR="005B45AD" w:rsidRPr="008E2A49" w14:paraId="05EA0FA5" w14:textId="77777777" w:rsidTr="008E2A49">
        <w:tc>
          <w:tcPr>
            <w:tcW w:w="3515" w:type="dxa"/>
            <w:vMerge/>
            <w:tcBorders>
              <w:bottom w:val="nil"/>
            </w:tcBorders>
          </w:tcPr>
          <w:p w14:paraId="5A66EAD7" w14:textId="77777777" w:rsidR="005B45AD" w:rsidRPr="008E2A49" w:rsidRDefault="005B45AD" w:rsidP="00536DD7"/>
        </w:tc>
        <w:tc>
          <w:tcPr>
            <w:tcW w:w="1247" w:type="dxa"/>
          </w:tcPr>
          <w:p w14:paraId="394C1512" w14:textId="77777777" w:rsidR="005B45AD" w:rsidRPr="008E2A49" w:rsidRDefault="005B45AD" w:rsidP="00536DD7">
            <w:pPr>
              <w:pStyle w:val="ConsPlusTitlePage"/>
              <w:jc w:val="center"/>
              <w:rPr>
                <w:rFonts w:ascii="Times New Roman" w:hAnsi="Times New Roman" w:cs="Times New Roman"/>
              </w:rPr>
            </w:pPr>
            <w:bookmarkStart w:id="72" w:name="P2683"/>
            <w:bookmarkEnd w:id="72"/>
            <w:r w:rsidRPr="008E2A49">
              <w:rPr>
                <w:rFonts w:ascii="Times New Roman" w:hAnsi="Times New Roman" w:cs="Times New Roman"/>
                <w:sz w:val="22"/>
              </w:rPr>
              <w:t>3 0 3</w:t>
            </w:r>
          </w:p>
        </w:tc>
        <w:tc>
          <w:tcPr>
            <w:tcW w:w="998" w:type="dxa"/>
          </w:tcPr>
          <w:p w14:paraId="36D11AA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EF8143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E2D625E" w14:textId="77777777" w:rsidR="005B45AD" w:rsidRPr="008E2A49" w:rsidRDefault="005B45AD" w:rsidP="00536DD7">
            <w:pPr>
              <w:pStyle w:val="ConsPlusTitlePage"/>
              <w:rPr>
                <w:rFonts w:ascii="Times New Roman" w:hAnsi="Times New Roman" w:cs="Times New Roman"/>
              </w:rPr>
            </w:pPr>
          </w:p>
        </w:tc>
        <w:tc>
          <w:tcPr>
            <w:tcW w:w="4684" w:type="dxa"/>
          </w:tcPr>
          <w:p w14:paraId="0E2393C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налогу на доходы физических лиц</w:t>
            </w:r>
          </w:p>
        </w:tc>
      </w:tr>
      <w:tr w:rsidR="005B45AD" w:rsidRPr="008E2A49" w14:paraId="68F1736C" w14:textId="77777777" w:rsidTr="008E2A49">
        <w:tc>
          <w:tcPr>
            <w:tcW w:w="3515" w:type="dxa"/>
            <w:vMerge/>
            <w:tcBorders>
              <w:bottom w:val="nil"/>
            </w:tcBorders>
          </w:tcPr>
          <w:p w14:paraId="7F66DD31" w14:textId="77777777" w:rsidR="005B45AD" w:rsidRPr="008E2A49" w:rsidRDefault="005B45AD" w:rsidP="00536DD7"/>
        </w:tc>
        <w:tc>
          <w:tcPr>
            <w:tcW w:w="1247" w:type="dxa"/>
          </w:tcPr>
          <w:p w14:paraId="2840A01B" w14:textId="77777777" w:rsidR="005B45AD" w:rsidRPr="008E2A49" w:rsidRDefault="005B45AD" w:rsidP="00536DD7">
            <w:pPr>
              <w:pStyle w:val="ConsPlusTitlePage"/>
              <w:jc w:val="center"/>
              <w:rPr>
                <w:rFonts w:ascii="Times New Roman" w:hAnsi="Times New Roman" w:cs="Times New Roman"/>
              </w:rPr>
            </w:pPr>
            <w:bookmarkStart w:id="73" w:name="P2688"/>
            <w:bookmarkEnd w:id="73"/>
            <w:r w:rsidRPr="008E2A49">
              <w:rPr>
                <w:rFonts w:ascii="Times New Roman" w:hAnsi="Times New Roman" w:cs="Times New Roman"/>
                <w:sz w:val="22"/>
              </w:rPr>
              <w:t>3 0 3</w:t>
            </w:r>
          </w:p>
        </w:tc>
        <w:tc>
          <w:tcPr>
            <w:tcW w:w="998" w:type="dxa"/>
          </w:tcPr>
          <w:p w14:paraId="524AF6A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0E59CD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23BED014" w14:textId="77777777" w:rsidR="005B45AD" w:rsidRPr="008E2A49" w:rsidRDefault="005B45AD" w:rsidP="00536DD7">
            <w:pPr>
              <w:pStyle w:val="ConsPlusTitlePage"/>
              <w:rPr>
                <w:rFonts w:ascii="Times New Roman" w:hAnsi="Times New Roman" w:cs="Times New Roman"/>
              </w:rPr>
            </w:pPr>
          </w:p>
        </w:tc>
        <w:tc>
          <w:tcPr>
            <w:tcW w:w="4684" w:type="dxa"/>
          </w:tcPr>
          <w:p w14:paraId="6A415F49"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5B45AD" w:rsidRPr="008E2A49" w14:paraId="49B60EE4" w14:textId="77777777" w:rsidTr="008E2A49">
        <w:tc>
          <w:tcPr>
            <w:tcW w:w="3515" w:type="dxa"/>
            <w:vMerge/>
            <w:tcBorders>
              <w:top w:val="nil"/>
            </w:tcBorders>
          </w:tcPr>
          <w:p w14:paraId="11E5D266" w14:textId="77777777" w:rsidR="005B45AD" w:rsidRPr="008E2A49" w:rsidRDefault="005B45AD" w:rsidP="00536DD7"/>
        </w:tc>
        <w:tc>
          <w:tcPr>
            <w:tcW w:w="1247" w:type="dxa"/>
          </w:tcPr>
          <w:p w14:paraId="38C55691" w14:textId="77777777" w:rsidR="005B45AD" w:rsidRPr="008E2A49" w:rsidRDefault="005B45AD" w:rsidP="00536DD7">
            <w:pPr>
              <w:pStyle w:val="ConsPlusTitlePage"/>
              <w:jc w:val="center"/>
              <w:rPr>
                <w:rFonts w:ascii="Times New Roman" w:hAnsi="Times New Roman" w:cs="Times New Roman"/>
              </w:rPr>
            </w:pPr>
            <w:bookmarkStart w:id="74" w:name="P2704"/>
            <w:bookmarkEnd w:id="74"/>
            <w:r w:rsidRPr="008E2A49">
              <w:rPr>
                <w:rFonts w:ascii="Times New Roman" w:hAnsi="Times New Roman" w:cs="Times New Roman"/>
                <w:sz w:val="22"/>
              </w:rPr>
              <w:t>3 0 3</w:t>
            </w:r>
          </w:p>
        </w:tc>
        <w:tc>
          <w:tcPr>
            <w:tcW w:w="998" w:type="dxa"/>
          </w:tcPr>
          <w:p w14:paraId="0596C5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41FDA4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504E7A6" w14:textId="77777777" w:rsidR="005B45AD" w:rsidRPr="008E2A49" w:rsidRDefault="005B45AD" w:rsidP="00536DD7">
            <w:pPr>
              <w:pStyle w:val="ConsPlusTitlePage"/>
              <w:rPr>
                <w:rFonts w:ascii="Times New Roman" w:hAnsi="Times New Roman" w:cs="Times New Roman"/>
              </w:rPr>
            </w:pPr>
          </w:p>
        </w:tc>
        <w:tc>
          <w:tcPr>
            <w:tcW w:w="4684" w:type="dxa"/>
          </w:tcPr>
          <w:p w14:paraId="3837A4B2"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прочим платежам в бюджет</w:t>
            </w:r>
          </w:p>
        </w:tc>
      </w:tr>
      <w:tr w:rsidR="005B45AD" w:rsidRPr="008E2A49" w14:paraId="0F1075E9" w14:textId="77777777" w:rsidTr="008E2A49">
        <w:tc>
          <w:tcPr>
            <w:tcW w:w="3515" w:type="dxa"/>
            <w:vMerge/>
            <w:tcBorders>
              <w:top w:val="nil"/>
            </w:tcBorders>
          </w:tcPr>
          <w:p w14:paraId="68660C94" w14:textId="77777777" w:rsidR="005B45AD" w:rsidRPr="008E2A49" w:rsidRDefault="005B45AD" w:rsidP="00536DD7"/>
        </w:tc>
        <w:tc>
          <w:tcPr>
            <w:tcW w:w="1247" w:type="dxa"/>
          </w:tcPr>
          <w:p w14:paraId="2DFD7C1C" w14:textId="77777777" w:rsidR="005B45AD" w:rsidRPr="008E2A49" w:rsidRDefault="005B45AD" w:rsidP="00536DD7">
            <w:pPr>
              <w:pStyle w:val="ConsPlusTitlePage"/>
              <w:jc w:val="center"/>
              <w:rPr>
                <w:rFonts w:ascii="Times New Roman" w:hAnsi="Times New Roman" w:cs="Times New Roman"/>
              </w:rPr>
            </w:pPr>
            <w:bookmarkStart w:id="75" w:name="P2709"/>
            <w:bookmarkEnd w:id="75"/>
            <w:r w:rsidRPr="008E2A49">
              <w:rPr>
                <w:rFonts w:ascii="Times New Roman" w:hAnsi="Times New Roman" w:cs="Times New Roman"/>
                <w:sz w:val="22"/>
              </w:rPr>
              <w:t>3 0 3</w:t>
            </w:r>
          </w:p>
        </w:tc>
        <w:tc>
          <w:tcPr>
            <w:tcW w:w="998" w:type="dxa"/>
          </w:tcPr>
          <w:p w14:paraId="708EF8B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7E772D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3322" w:type="dxa"/>
          </w:tcPr>
          <w:p w14:paraId="452CB7EF" w14:textId="77777777" w:rsidR="005B45AD" w:rsidRPr="008E2A49" w:rsidRDefault="005B45AD" w:rsidP="00536DD7">
            <w:pPr>
              <w:pStyle w:val="ConsPlusTitlePage"/>
              <w:rPr>
                <w:rFonts w:ascii="Times New Roman" w:hAnsi="Times New Roman" w:cs="Times New Roman"/>
              </w:rPr>
            </w:pPr>
          </w:p>
        </w:tc>
        <w:tc>
          <w:tcPr>
            <w:tcW w:w="4684" w:type="dxa"/>
          </w:tcPr>
          <w:p w14:paraId="5F9916E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5B45AD" w:rsidRPr="008E2A49" w14:paraId="33C00E2B" w14:textId="77777777" w:rsidTr="008E2A49">
        <w:tc>
          <w:tcPr>
            <w:tcW w:w="3515" w:type="dxa"/>
            <w:vMerge/>
            <w:tcBorders>
              <w:top w:val="nil"/>
            </w:tcBorders>
          </w:tcPr>
          <w:p w14:paraId="058824E5" w14:textId="77777777" w:rsidR="005B45AD" w:rsidRPr="008E2A49" w:rsidRDefault="005B45AD" w:rsidP="00536DD7"/>
        </w:tc>
        <w:tc>
          <w:tcPr>
            <w:tcW w:w="1247" w:type="dxa"/>
          </w:tcPr>
          <w:p w14:paraId="52FC0FFA" w14:textId="77777777" w:rsidR="005B45AD" w:rsidRPr="008E2A49" w:rsidRDefault="005B45AD" w:rsidP="00536DD7">
            <w:pPr>
              <w:pStyle w:val="ConsPlusTitlePage"/>
              <w:jc w:val="center"/>
              <w:rPr>
                <w:rFonts w:ascii="Times New Roman" w:hAnsi="Times New Roman" w:cs="Times New Roman"/>
              </w:rPr>
            </w:pPr>
            <w:bookmarkStart w:id="76" w:name="P2714"/>
            <w:bookmarkEnd w:id="76"/>
            <w:r w:rsidRPr="008E2A49">
              <w:rPr>
                <w:rFonts w:ascii="Times New Roman" w:hAnsi="Times New Roman" w:cs="Times New Roman"/>
                <w:sz w:val="22"/>
              </w:rPr>
              <w:t>3 0 3</w:t>
            </w:r>
          </w:p>
        </w:tc>
        <w:tc>
          <w:tcPr>
            <w:tcW w:w="998" w:type="dxa"/>
          </w:tcPr>
          <w:p w14:paraId="2AFDB8C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2A72ED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42BBF76B" w14:textId="77777777" w:rsidR="005B45AD" w:rsidRPr="008E2A49" w:rsidRDefault="005B45AD" w:rsidP="00536DD7">
            <w:pPr>
              <w:pStyle w:val="ConsPlusTitlePage"/>
              <w:rPr>
                <w:rFonts w:ascii="Times New Roman" w:hAnsi="Times New Roman" w:cs="Times New Roman"/>
              </w:rPr>
            </w:pPr>
          </w:p>
        </w:tc>
        <w:tc>
          <w:tcPr>
            <w:tcW w:w="4684" w:type="dxa"/>
          </w:tcPr>
          <w:p w14:paraId="400FA88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медицинское страхование в Федеральный ФОМС</w:t>
            </w:r>
          </w:p>
        </w:tc>
      </w:tr>
      <w:tr w:rsidR="005B45AD" w:rsidRPr="008E2A49" w14:paraId="7775C6C5" w14:textId="77777777" w:rsidTr="008E2A49">
        <w:tc>
          <w:tcPr>
            <w:tcW w:w="3515" w:type="dxa"/>
            <w:vMerge/>
            <w:tcBorders>
              <w:top w:val="nil"/>
            </w:tcBorders>
          </w:tcPr>
          <w:p w14:paraId="69EC4F07" w14:textId="77777777" w:rsidR="005B45AD" w:rsidRPr="008E2A49" w:rsidRDefault="005B45AD" w:rsidP="00536DD7"/>
        </w:tc>
        <w:tc>
          <w:tcPr>
            <w:tcW w:w="1247" w:type="dxa"/>
          </w:tcPr>
          <w:p w14:paraId="29A09D5B" w14:textId="77777777" w:rsidR="005B45AD" w:rsidRPr="008E2A49" w:rsidRDefault="005B45AD" w:rsidP="00536DD7">
            <w:pPr>
              <w:pStyle w:val="ConsPlusTitlePage"/>
              <w:jc w:val="center"/>
              <w:rPr>
                <w:rFonts w:ascii="Times New Roman" w:hAnsi="Times New Roman" w:cs="Times New Roman"/>
              </w:rPr>
            </w:pPr>
            <w:bookmarkStart w:id="77" w:name="P2729"/>
            <w:bookmarkEnd w:id="77"/>
            <w:r w:rsidRPr="008E2A49">
              <w:rPr>
                <w:rFonts w:ascii="Times New Roman" w:hAnsi="Times New Roman" w:cs="Times New Roman"/>
                <w:sz w:val="22"/>
              </w:rPr>
              <w:t>3 0 3</w:t>
            </w:r>
          </w:p>
        </w:tc>
        <w:tc>
          <w:tcPr>
            <w:tcW w:w="998" w:type="dxa"/>
          </w:tcPr>
          <w:p w14:paraId="11C16F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44DC410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0B76543" w14:textId="77777777" w:rsidR="005B45AD" w:rsidRPr="008E2A49" w:rsidRDefault="005B45AD" w:rsidP="00536DD7">
            <w:pPr>
              <w:pStyle w:val="ConsPlusTitlePage"/>
              <w:rPr>
                <w:rFonts w:ascii="Times New Roman" w:hAnsi="Times New Roman" w:cs="Times New Roman"/>
              </w:rPr>
            </w:pPr>
          </w:p>
        </w:tc>
        <w:tc>
          <w:tcPr>
            <w:tcW w:w="4684" w:type="dxa"/>
          </w:tcPr>
          <w:p w14:paraId="26B48C4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страховым взносам на обязательное пенсионное страхование на выплату страховой части трудовой пенсии</w:t>
            </w:r>
          </w:p>
        </w:tc>
      </w:tr>
      <w:tr w:rsidR="005B45AD" w:rsidRPr="008E2A49" w14:paraId="56B7F198" w14:textId="77777777" w:rsidTr="008E2A49">
        <w:tc>
          <w:tcPr>
            <w:tcW w:w="3515" w:type="dxa"/>
          </w:tcPr>
          <w:p w14:paraId="7C576B00" w14:textId="77777777" w:rsidR="005B45AD" w:rsidRPr="008E2A49" w:rsidRDefault="005B45AD" w:rsidP="00536DD7">
            <w:pPr>
              <w:pStyle w:val="ConsPlusTitlePage"/>
              <w:rPr>
                <w:rFonts w:ascii="Times New Roman" w:hAnsi="Times New Roman" w:cs="Times New Roman"/>
              </w:rPr>
            </w:pPr>
            <w:bookmarkStart w:id="78" w:name="P2749"/>
            <w:bookmarkEnd w:id="78"/>
            <w:r w:rsidRPr="008E2A49">
              <w:rPr>
                <w:rFonts w:ascii="Times New Roman" w:hAnsi="Times New Roman" w:cs="Times New Roman"/>
                <w:sz w:val="22"/>
              </w:rPr>
              <w:t>Прочие расчеты с кредиторами</w:t>
            </w:r>
          </w:p>
        </w:tc>
        <w:tc>
          <w:tcPr>
            <w:tcW w:w="1247" w:type="dxa"/>
          </w:tcPr>
          <w:p w14:paraId="40B0CD8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3 0 4</w:t>
            </w:r>
          </w:p>
        </w:tc>
        <w:tc>
          <w:tcPr>
            <w:tcW w:w="998" w:type="dxa"/>
          </w:tcPr>
          <w:p w14:paraId="59C93E2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862726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3CAB1A8" w14:textId="77777777" w:rsidR="005B45AD" w:rsidRPr="008E2A49" w:rsidRDefault="005B45AD" w:rsidP="00536DD7">
            <w:pPr>
              <w:pStyle w:val="ConsPlusTitlePage"/>
              <w:rPr>
                <w:rFonts w:ascii="Times New Roman" w:hAnsi="Times New Roman" w:cs="Times New Roman"/>
              </w:rPr>
            </w:pPr>
          </w:p>
        </w:tc>
        <w:tc>
          <w:tcPr>
            <w:tcW w:w="4684" w:type="dxa"/>
          </w:tcPr>
          <w:p w14:paraId="620E3945" w14:textId="77777777" w:rsidR="005B45AD" w:rsidRPr="008E2A49" w:rsidRDefault="005B45AD" w:rsidP="00536DD7">
            <w:pPr>
              <w:pStyle w:val="ConsPlusTitlePage"/>
              <w:rPr>
                <w:rFonts w:ascii="Times New Roman" w:hAnsi="Times New Roman" w:cs="Times New Roman"/>
              </w:rPr>
            </w:pPr>
          </w:p>
        </w:tc>
      </w:tr>
      <w:tr w:rsidR="005B45AD" w:rsidRPr="008E2A49" w14:paraId="10860185" w14:textId="77777777" w:rsidTr="008E2A49">
        <w:tc>
          <w:tcPr>
            <w:tcW w:w="3515" w:type="dxa"/>
          </w:tcPr>
          <w:p w14:paraId="69BC32C7" w14:textId="77777777" w:rsidR="005B45AD" w:rsidRPr="008E2A49" w:rsidRDefault="005B45AD" w:rsidP="00536DD7">
            <w:pPr>
              <w:pStyle w:val="ConsPlusTitlePage"/>
              <w:rPr>
                <w:rFonts w:ascii="Times New Roman" w:hAnsi="Times New Roman" w:cs="Times New Roman"/>
              </w:rPr>
            </w:pPr>
          </w:p>
        </w:tc>
        <w:tc>
          <w:tcPr>
            <w:tcW w:w="1247" w:type="dxa"/>
          </w:tcPr>
          <w:p w14:paraId="73F4DEF8" w14:textId="77777777" w:rsidR="005B45AD" w:rsidRPr="008E2A49" w:rsidRDefault="005B45AD" w:rsidP="00536DD7">
            <w:pPr>
              <w:pStyle w:val="ConsPlusTitlePage"/>
              <w:jc w:val="center"/>
              <w:rPr>
                <w:rFonts w:ascii="Times New Roman" w:hAnsi="Times New Roman" w:cs="Times New Roman"/>
              </w:rPr>
            </w:pPr>
            <w:bookmarkStart w:id="79" w:name="P2756"/>
            <w:bookmarkEnd w:id="79"/>
            <w:r w:rsidRPr="008E2A49">
              <w:rPr>
                <w:rFonts w:ascii="Times New Roman" w:hAnsi="Times New Roman" w:cs="Times New Roman"/>
                <w:sz w:val="22"/>
              </w:rPr>
              <w:t>3 0 4</w:t>
            </w:r>
          </w:p>
        </w:tc>
        <w:tc>
          <w:tcPr>
            <w:tcW w:w="998" w:type="dxa"/>
          </w:tcPr>
          <w:p w14:paraId="141AD8C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4FA96A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7C72F230" w14:textId="77777777" w:rsidR="005B45AD" w:rsidRPr="008E2A49" w:rsidRDefault="005B45AD" w:rsidP="00536DD7">
            <w:pPr>
              <w:pStyle w:val="ConsPlusTitlePage"/>
              <w:rPr>
                <w:rFonts w:ascii="Times New Roman" w:hAnsi="Times New Roman" w:cs="Times New Roman"/>
              </w:rPr>
            </w:pPr>
          </w:p>
        </w:tc>
        <w:tc>
          <w:tcPr>
            <w:tcW w:w="4684" w:type="dxa"/>
          </w:tcPr>
          <w:p w14:paraId="60C213F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средствам, полученным во временное распоряжение</w:t>
            </w:r>
          </w:p>
        </w:tc>
      </w:tr>
      <w:tr w:rsidR="005B45AD" w:rsidRPr="008E2A49" w14:paraId="276DCBAF" w14:textId="77777777" w:rsidTr="008E2A49">
        <w:tc>
          <w:tcPr>
            <w:tcW w:w="3515" w:type="dxa"/>
          </w:tcPr>
          <w:p w14:paraId="7FF503A9" w14:textId="77777777" w:rsidR="005B45AD" w:rsidRPr="008E2A49" w:rsidRDefault="005B45AD" w:rsidP="00536DD7">
            <w:pPr>
              <w:pStyle w:val="ConsPlusTitlePage"/>
              <w:rPr>
                <w:rFonts w:ascii="Times New Roman" w:hAnsi="Times New Roman" w:cs="Times New Roman"/>
              </w:rPr>
            </w:pPr>
          </w:p>
        </w:tc>
        <w:tc>
          <w:tcPr>
            <w:tcW w:w="1247" w:type="dxa"/>
          </w:tcPr>
          <w:p w14:paraId="759A5B02" w14:textId="77777777" w:rsidR="005B45AD" w:rsidRPr="008E2A49" w:rsidRDefault="005B45AD" w:rsidP="00536DD7">
            <w:pPr>
              <w:pStyle w:val="ConsPlusTitlePage"/>
              <w:jc w:val="center"/>
              <w:rPr>
                <w:rFonts w:ascii="Times New Roman" w:hAnsi="Times New Roman" w:cs="Times New Roman"/>
              </w:rPr>
            </w:pPr>
            <w:bookmarkStart w:id="80" w:name="P2768"/>
            <w:bookmarkEnd w:id="80"/>
            <w:r w:rsidRPr="008E2A49">
              <w:rPr>
                <w:rFonts w:ascii="Times New Roman" w:hAnsi="Times New Roman" w:cs="Times New Roman"/>
                <w:sz w:val="22"/>
              </w:rPr>
              <w:t>3 0 4</w:t>
            </w:r>
          </w:p>
        </w:tc>
        <w:tc>
          <w:tcPr>
            <w:tcW w:w="998" w:type="dxa"/>
          </w:tcPr>
          <w:p w14:paraId="3DA25C3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8B90AB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0DDBF82D" w14:textId="77777777" w:rsidR="005B45AD" w:rsidRPr="008E2A49" w:rsidRDefault="005B45AD" w:rsidP="00536DD7">
            <w:pPr>
              <w:pStyle w:val="ConsPlusTitlePage"/>
              <w:rPr>
                <w:rFonts w:ascii="Times New Roman" w:hAnsi="Times New Roman" w:cs="Times New Roman"/>
              </w:rPr>
            </w:pPr>
          </w:p>
        </w:tc>
        <w:tc>
          <w:tcPr>
            <w:tcW w:w="4684" w:type="dxa"/>
          </w:tcPr>
          <w:p w14:paraId="4ACCA1F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Расчеты по удержаниям из выплат по оплате труда</w:t>
            </w:r>
          </w:p>
        </w:tc>
      </w:tr>
      <w:tr w:rsidR="005B45AD" w:rsidRPr="008E2A49" w14:paraId="292B8507" w14:textId="77777777" w:rsidTr="008E2A49">
        <w:tc>
          <w:tcPr>
            <w:tcW w:w="3515" w:type="dxa"/>
          </w:tcPr>
          <w:p w14:paraId="3A2BBB56" w14:textId="77777777" w:rsidR="005B45AD" w:rsidRPr="008E2A49" w:rsidRDefault="005B45AD" w:rsidP="00536DD7">
            <w:pPr>
              <w:pStyle w:val="ConsPlusTitlePage"/>
              <w:rPr>
                <w:rFonts w:ascii="Times New Roman" w:hAnsi="Times New Roman" w:cs="Times New Roman"/>
              </w:rPr>
            </w:pPr>
          </w:p>
        </w:tc>
        <w:tc>
          <w:tcPr>
            <w:tcW w:w="1247" w:type="dxa"/>
          </w:tcPr>
          <w:p w14:paraId="3ABEA603" w14:textId="77777777" w:rsidR="005B45AD" w:rsidRPr="008E2A49" w:rsidRDefault="005B45AD" w:rsidP="00536DD7">
            <w:pPr>
              <w:pStyle w:val="ConsPlusTitlePage"/>
              <w:jc w:val="center"/>
              <w:rPr>
                <w:rFonts w:ascii="Times New Roman" w:hAnsi="Times New Roman" w:cs="Times New Roman"/>
              </w:rPr>
            </w:pPr>
            <w:bookmarkStart w:id="81" w:name="P2774"/>
            <w:bookmarkEnd w:id="81"/>
            <w:r w:rsidRPr="008E2A49">
              <w:rPr>
                <w:rFonts w:ascii="Times New Roman" w:hAnsi="Times New Roman" w:cs="Times New Roman"/>
                <w:sz w:val="22"/>
              </w:rPr>
              <w:t>3 0 4</w:t>
            </w:r>
          </w:p>
        </w:tc>
        <w:tc>
          <w:tcPr>
            <w:tcW w:w="998" w:type="dxa"/>
          </w:tcPr>
          <w:p w14:paraId="3EF39DC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2F8A93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w:t>
            </w:r>
          </w:p>
        </w:tc>
        <w:tc>
          <w:tcPr>
            <w:tcW w:w="3322" w:type="dxa"/>
          </w:tcPr>
          <w:p w14:paraId="38809F96" w14:textId="77777777" w:rsidR="005B45AD" w:rsidRPr="008E2A49" w:rsidRDefault="005B45AD" w:rsidP="00536DD7">
            <w:pPr>
              <w:pStyle w:val="ConsPlusTitlePage"/>
              <w:rPr>
                <w:rFonts w:ascii="Times New Roman" w:hAnsi="Times New Roman" w:cs="Times New Roman"/>
              </w:rPr>
            </w:pPr>
          </w:p>
        </w:tc>
        <w:tc>
          <w:tcPr>
            <w:tcW w:w="4684" w:type="dxa"/>
          </w:tcPr>
          <w:p w14:paraId="397719F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Внутриведомственные расчеты</w:t>
            </w:r>
          </w:p>
        </w:tc>
      </w:tr>
      <w:tr w:rsidR="005B45AD" w:rsidRPr="008E2A49" w14:paraId="49E093CE" w14:textId="77777777" w:rsidTr="008E2A49">
        <w:tc>
          <w:tcPr>
            <w:tcW w:w="3515" w:type="dxa"/>
            <w:tcBorders>
              <w:bottom w:val="nil"/>
            </w:tcBorders>
          </w:tcPr>
          <w:p w14:paraId="059B19CA" w14:textId="77777777" w:rsidR="005B45AD" w:rsidRPr="008E2A49" w:rsidRDefault="005B45AD" w:rsidP="00536DD7">
            <w:pPr>
              <w:pStyle w:val="ConsPlusTitlePage"/>
              <w:rPr>
                <w:rFonts w:ascii="Times New Roman" w:hAnsi="Times New Roman" w:cs="Times New Roman"/>
              </w:rPr>
            </w:pPr>
          </w:p>
        </w:tc>
        <w:tc>
          <w:tcPr>
            <w:tcW w:w="1247" w:type="dxa"/>
          </w:tcPr>
          <w:p w14:paraId="2A390F5C" w14:textId="77777777" w:rsidR="005B45AD" w:rsidRPr="008E2A49" w:rsidRDefault="005B45AD" w:rsidP="00536DD7">
            <w:pPr>
              <w:pStyle w:val="ConsPlusTitlePage"/>
              <w:jc w:val="center"/>
              <w:rPr>
                <w:rFonts w:ascii="Times New Roman" w:hAnsi="Times New Roman" w:cs="Times New Roman"/>
              </w:rPr>
            </w:pPr>
            <w:bookmarkStart w:id="82" w:name="P2780"/>
            <w:bookmarkEnd w:id="82"/>
            <w:r w:rsidRPr="008E2A49">
              <w:rPr>
                <w:rFonts w:ascii="Times New Roman" w:hAnsi="Times New Roman" w:cs="Times New Roman"/>
                <w:sz w:val="22"/>
              </w:rPr>
              <w:t>3 0 4</w:t>
            </w:r>
          </w:p>
        </w:tc>
        <w:tc>
          <w:tcPr>
            <w:tcW w:w="998" w:type="dxa"/>
          </w:tcPr>
          <w:p w14:paraId="6A0F000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C8020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3A68A4F4" w14:textId="77777777" w:rsidR="005B45AD" w:rsidRPr="008E2A49" w:rsidRDefault="005B45AD" w:rsidP="00536DD7">
            <w:pPr>
              <w:pStyle w:val="ConsPlusTitlePage"/>
              <w:rPr>
                <w:rFonts w:ascii="Times New Roman" w:hAnsi="Times New Roman" w:cs="Times New Roman"/>
              </w:rPr>
            </w:pPr>
          </w:p>
        </w:tc>
        <w:tc>
          <w:tcPr>
            <w:tcW w:w="4684" w:type="dxa"/>
          </w:tcPr>
          <w:p w14:paraId="5B8CF6B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Расчеты по платежам из бюджета с финансовым органом </w:t>
            </w:r>
          </w:p>
        </w:tc>
      </w:tr>
      <w:tr w:rsidR="005B45AD" w:rsidRPr="008E2A49" w14:paraId="731EB6E9" w14:textId="77777777" w:rsidTr="008E2A49">
        <w:tc>
          <w:tcPr>
            <w:tcW w:w="14596" w:type="dxa"/>
            <w:gridSpan w:val="6"/>
          </w:tcPr>
          <w:p w14:paraId="479325D2" w14:textId="77777777" w:rsidR="005B45AD" w:rsidRPr="008E2A49" w:rsidRDefault="005B45AD" w:rsidP="00536DD7">
            <w:pPr>
              <w:pStyle w:val="ConsPlusTitlePage"/>
              <w:jc w:val="center"/>
              <w:outlineLvl w:val="1"/>
              <w:rPr>
                <w:rFonts w:ascii="Times New Roman" w:hAnsi="Times New Roman" w:cs="Times New Roman"/>
              </w:rPr>
            </w:pPr>
            <w:bookmarkStart w:id="83" w:name="P2811"/>
            <w:bookmarkEnd w:id="83"/>
            <w:r w:rsidRPr="008E2A49">
              <w:rPr>
                <w:rFonts w:ascii="Times New Roman" w:hAnsi="Times New Roman" w:cs="Times New Roman"/>
                <w:sz w:val="22"/>
              </w:rPr>
              <w:t>Раздел 4. Финансовый результат</w:t>
            </w:r>
          </w:p>
        </w:tc>
      </w:tr>
      <w:tr w:rsidR="005B45AD" w:rsidRPr="008E2A49" w14:paraId="2A85AE20" w14:textId="77777777" w:rsidTr="008E2A49">
        <w:tc>
          <w:tcPr>
            <w:tcW w:w="3515" w:type="dxa"/>
          </w:tcPr>
          <w:p w14:paraId="7C5C0FBD" w14:textId="77777777" w:rsidR="005B45AD" w:rsidRPr="008E2A49" w:rsidRDefault="005B45AD" w:rsidP="00536DD7">
            <w:pPr>
              <w:pStyle w:val="ConsPlusTitlePage"/>
              <w:jc w:val="both"/>
              <w:rPr>
                <w:rFonts w:ascii="Times New Roman" w:hAnsi="Times New Roman" w:cs="Times New Roman"/>
              </w:rPr>
            </w:pPr>
            <w:r w:rsidRPr="008E2A49">
              <w:rPr>
                <w:rFonts w:ascii="Times New Roman" w:hAnsi="Times New Roman" w:cs="Times New Roman"/>
                <w:sz w:val="22"/>
              </w:rPr>
              <w:t>ФИНАНСОВЫЙ РЕЗУЛЬТАТ</w:t>
            </w:r>
          </w:p>
        </w:tc>
        <w:tc>
          <w:tcPr>
            <w:tcW w:w="1247" w:type="dxa"/>
          </w:tcPr>
          <w:p w14:paraId="72D4B2AE"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4 0 0</w:t>
            </w:r>
          </w:p>
        </w:tc>
        <w:tc>
          <w:tcPr>
            <w:tcW w:w="998" w:type="dxa"/>
          </w:tcPr>
          <w:p w14:paraId="64D7A22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F740C5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209D6C5" w14:textId="77777777" w:rsidR="005B45AD" w:rsidRPr="008E2A49" w:rsidRDefault="005B45AD" w:rsidP="00536DD7">
            <w:pPr>
              <w:pStyle w:val="ConsPlusTitlePage"/>
              <w:rPr>
                <w:rFonts w:ascii="Times New Roman" w:hAnsi="Times New Roman" w:cs="Times New Roman"/>
              </w:rPr>
            </w:pPr>
          </w:p>
        </w:tc>
        <w:tc>
          <w:tcPr>
            <w:tcW w:w="4684" w:type="dxa"/>
          </w:tcPr>
          <w:p w14:paraId="2E811EC1" w14:textId="77777777" w:rsidR="005B45AD" w:rsidRPr="008E2A49" w:rsidRDefault="005B45AD" w:rsidP="00536DD7">
            <w:pPr>
              <w:pStyle w:val="ConsPlusTitlePage"/>
              <w:rPr>
                <w:rFonts w:ascii="Times New Roman" w:hAnsi="Times New Roman" w:cs="Times New Roman"/>
              </w:rPr>
            </w:pPr>
          </w:p>
        </w:tc>
      </w:tr>
      <w:tr w:rsidR="005B45AD" w:rsidRPr="008E2A49" w14:paraId="290A7B79" w14:textId="77777777" w:rsidTr="008E2A49">
        <w:tc>
          <w:tcPr>
            <w:tcW w:w="3515" w:type="dxa"/>
          </w:tcPr>
          <w:p w14:paraId="6575DD8F" w14:textId="77777777" w:rsidR="005B45AD" w:rsidRPr="008E2A49" w:rsidRDefault="005B45AD" w:rsidP="00536DD7">
            <w:pPr>
              <w:pStyle w:val="ConsPlusTitlePage"/>
              <w:rPr>
                <w:rFonts w:ascii="Times New Roman" w:hAnsi="Times New Roman" w:cs="Times New Roman"/>
              </w:rPr>
            </w:pPr>
            <w:bookmarkStart w:id="84" w:name="P2895"/>
            <w:bookmarkEnd w:id="84"/>
            <w:r w:rsidRPr="008E2A49">
              <w:rPr>
                <w:rFonts w:ascii="Times New Roman" w:hAnsi="Times New Roman" w:cs="Times New Roman"/>
                <w:sz w:val="22"/>
              </w:rPr>
              <w:lastRenderedPageBreak/>
              <w:t>Финансовый результат экономического субъекта</w:t>
            </w:r>
          </w:p>
        </w:tc>
        <w:tc>
          <w:tcPr>
            <w:tcW w:w="1247" w:type="dxa"/>
          </w:tcPr>
          <w:p w14:paraId="75C1B24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4 0 1</w:t>
            </w:r>
          </w:p>
        </w:tc>
        <w:tc>
          <w:tcPr>
            <w:tcW w:w="998" w:type="dxa"/>
          </w:tcPr>
          <w:p w14:paraId="22E14D4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385D42AD"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6CD3CA0D" w14:textId="77777777" w:rsidR="005B45AD" w:rsidRPr="008E2A49" w:rsidRDefault="005B45AD" w:rsidP="00536DD7">
            <w:pPr>
              <w:pStyle w:val="ConsPlusTitlePage"/>
              <w:rPr>
                <w:rFonts w:ascii="Times New Roman" w:hAnsi="Times New Roman" w:cs="Times New Roman"/>
              </w:rPr>
            </w:pPr>
          </w:p>
        </w:tc>
        <w:tc>
          <w:tcPr>
            <w:tcW w:w="4684" w:type="dxa"/>
          </w:tcPr>
          <w:p w14:paraId="13FB4172" w14:textId="77777777" w:rsidR="005B45AD" w:rsidRPr="008E2A49" w:rsidRDefault="005B45AD" w:rsidP="00536DD7">
            <w:pPr>
              <w:pStyle w:val="ConsPlusTitlePage"/>
              <w:rPr>
                <w:rFonts w:ascii="Times New Roman" w:hAnsi="Times New Roman" w:cs="Times New Roman"/>
              </w:rPr>
            </w:pPr>
          </w:p>
        </w:tc>
      </w:tr>
      <w:tr w:rsidR="005B45AD" w:rsidRPr="008E2A49" w14:paraId="54DE6EF6" w14:textId="77777777" w:rsidTr="008E2A49">
        <w:tc>
          <w:tcPr>
            <w:tcW w:w="3515" w:type="dxa"/>
          </w:tcPr>
          <w:p w14:paraId="122F8842" w14:textId="77777777" w:rsidR="005B45AD" w:rsidRPr="008E2A49" w:rsidRDefault="005B45AD" w:rsidP="00536DD7">
            <w:pPr>
              <w:pStyle w:val="ConsPlusTitlePage"/>
              <w:rPr>
                <w:rFonts w:ascii="Times New Roman" w:hAnsi="Times New Roman" w:cs="Times New Roman"/>
              </w:rPr>
            </w:pPr>
          </w:p>
        </w:tc>
        <w:tc>
          <w:tcPr>
            <w:tcW w:w="1247" w:type="dxa"/>
          </w:tcPr>
          <w:p w14:paraId="448B0167" w14:textId="77777777" w:rsidR="005B45AD" w:rsidRPr="008E2A49" w:rsidRDefault="005B45AD" w:rsidP="00536DD7">
            <w:pPr>
              <w:pStyle w:val="ConsPlusTitlePage"/>
              <w:jc w:val="center"/>
              <w:rPr>
                <w:rFonts w:ascii="Times New Roman" w:hAnsi="Times New Roman" w:cs="Times New Roman"/>
              </w:rPr>
            </w:pPr>
            <w:bookmarkStart w:id="85" w:name="P2902"/>
            <w:bookmarkEnd w:id="85"/>
            <w:r w:rsidRPr="008E2A49">
              <w:rPr>
                <w:rFonts w:ascii="Times New Roman" w:hAnsi="Times New Roman" w:cs="Times New Roman"/>
                <w:sz w:val="22"/>
              </w:rPr>
              <w:t>4 0 1</w:t>
            </w:r>
          </w:p>
        </w:tc>
        <w:tc>
          <w:tcPr>
            <w:tcW w:w="998" w:type="dxa"/>
          </w:tcPr>
          <w:p w14:paraId="23C1937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5442841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D2FE2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Доходы текущего финансового года </w:t>
            </w:r>
          </w:p>
        </w:tc>
        <w:tc>
          <w:tcPr>
            <w:tcW w:w="4684" w:type="dxa"/>
          </w:tcPr>
          <w:p w14:paraId="376C67FF"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доходов</w:t>
            </w:r>
          </w:p>
        </w:tc>
      </w:tr>
      <w:tr w:rsidR="005B45AD" w:rsidRPr="008E2A49" w14:paraId="5552D4FE" w14:textId="77777777" w:rsidTr="008E2A49">
        <w:tc>
          <w:tcPr>
            <w:tcW w:w="3515" w:type="dxa"/>
          </w:tcPr>
          <w:p w14:paraId="7453BE96" w14:textId="77777777" w:rsidR="005B45AD" w:rsidRPr="008E2A49" w:rsidRDefault="005B45AD" w:rsidP="00536DD7">
            <w:pPr>
              <w:pStyle w:val="ConsPlusTitlePage"/>
              <w:rPr>
                <w:rFonts w:ascii="Times New Roman" w:hAnsi="Times New Roman" w:cs="Times New Roman"/>
              </w:rPr>
            </w:pPr>
          </w:p>
        </w:tc>
        <w:tc>
          <w:tcPr>
            <w:tcW w:w="1247" w:type="dxa"/>
          </w:tcPr>
          <w:p w14:paraId="4BC37DEC" w14:textId="77777777" w:rsidR="005B45AD" w:rsidRPr="008E2A49" w:rsidRDefault="005B45AD" w:rsidP="00536DD7">
            <w:pPr>
              <w:pStyle w:val="ConsPlusTitlePage"/>
              <w:jc w:val="center"/>
              <w:rPr>
                <w:rFonts w:ascii="Times New Roman" w:hAnsi="Times New Roman" w:cs="Times New Roman"/>
              </w:rPr>
            </w:pPr>
            <w:bookmarkStart w:id="86" w:name="P2930"/>
            <w:bookmarkEnd w:id="86"/>
            <w:r w:rsidRPr="008E2A49">
              <w:rPr>
                <w:rFonts w:ascii="Times New Roman" w:hAnsi="Times New Roman" w:cs="Times New Roman"/>
                <w:sz w:val="22"/>
              </w:rPr>
              <w:t>4 0 1</w:t>
            </w:r>
          </w:p>
        </w:tc>
        <w:tc>
          <w:tcPr>
            <w:tcW w:w="998" w:type="dxa"/>
          </w:tcPr>
          <w:p w14:paraId="25C2A34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36FE746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5AC50B5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текущего финансового года </w:t>
            </w:r>
          </w:p>
        </w:tc>
        <w:tc>
          <w:tcPr>
            <w:tcW w:w="4684" w:type="dxa"/>
          </w:tcPr>
          <w:p w14:paraId="54517DC5"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03E1F0C4" w14:textId="77777777" w:rsidTr="008E2A49">
        <w:tc>
          <w:tcPr>
            <w:tcW w:w="3515" w:type="dxa"/>
          </w:tcPr>
          <w:p w14:paraId="65C1F9B9" w14:textId="77777777" w:rsidR="005B45AD" w:rsidRPr="008E2A49" w:rsidRDefault="005B45AD" w:rsidP="00536DD7">
            <w:pPr>
              <w:pStyle w:val="ConsPlusTitlePage"/>
              <w:rPr>
                <w:rFonts w:ascii="Times New Roman" w:hAnsi="Times New Roman" w:cs="Times New Roman"/>
              </w:rPr>
            </w:pPr>
          </w:p>
        </w:tc>
        <w:tc>
          <w:tcPr>
            <w:tcW w:w="1247" w:type="dxa"/>
          </w:tcPr>
          <w:p w14:paraId="5D962C29" w14:textId="77777777" w:rsidR="005B45AD" w:rsidRPr="008E2A49" w:rsidRDefault="005B45AD" w:rsidP="00536DD7">
            <w:pPr>
              <w:pStyle w:val="ConsPlusTitlePage"/>
              <w:jc w:val="center"/>
              <w:rPr>
                <w:rFonts w:ascii="Times New Roman" w:hAnsi="Times New Roman" w:cs="Times New Roman"/>
              </w:rPr>
            </w:pPr>
            <w:bookmarkStart w:id="87" w:name="P2958"/>
            <w:bookmarkEnd w:id="87"/>
            <w:r w:rsidRPr="008E2A49">
              <w:rPr>
                <w:rFonts w:ascii="Times New Roman" w:hAnsi="Times New Roman" w:cs="Times New Roman"/>
                <w:sz w:val="22"/>
              </w:rPr>
              <w:t>4 0 1</w:t>
            </w:r>
          </w:p>
        </w:tc>
        <w:tc>
          <w:tcPr>
            <w:tcW w:w="998" w:type="dxa"/>
          </w:tcPr>
          <w:p w14:paraId="652907B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7219199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7F7C591"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Финансовый результат прошлых отчетных периодов</w:t>
            </w:r>
          </w:p>
        </w:tc>
        <w:tc>
          <w:tcPr>
            <w:tcW w:w="4684" w:type="dxa"/>
          </w:tcPr>
          <w:p w14:paraId="07633481" w14:textId="77777777" w:rsidR="005B45AD" w:rsidRPr="008E2A49" w:rsidRDefault="005B45AD" w:rsidP="00536DD7">
            <w:pPr>
              <w:pStyle w:val="ConsPlusTitlePage"/>
              <w:rPr>
                <w:rFonts w:ascii="Times New Roman" w:hAnsi="Times New Roman" w:cs="Times New Roman"/>
              </w:rPr>
            </w:pPr>
          </w:p>
        </w:tc>
      </w:tr>
      <w:tr w:rsidR="005B45AD" w:rsidRPr="008E2A49" w14:paraId="4A844401" w14:textId="77777777" w:rsidTr="008E2A49">
        <w:tc>
          <w:tcPr>
            <w:tcW w:w="3515" w:type="dxa"/>
          </w:tcPr>
          <w:p w14:paraId="0DDE2FA7" w14:textId="77777777" w:rsidR="005B45AD" w:rsidRPr="008E2A49" w:rsidRDefault="005B45AD" w:rsidP="00536DD7">
            <w:pPr>
              <w:pStyle w:val="ConsPlusTitlePage"/>
              <w:rPr>
                <w:rFonts w:ascii="Times New Roman" w:hAnsi="Times New Roman" w:cs="Times New Roman"/>
              </w:rPr>
            </w:pPr>
          </w:p>
        </w:tc>
        <w:tc>
          <w:tcPr>
            <w:tcW w:w="1247" w:type="dxa"/>
          </w:tcPr>
          <w:p w14:paraId="1FD6BFBC" w14:textId="77777777" w:rsidR="005B45AD" w:rsidRPr="008E2A49" w:rsidRDefault="005B45AD" w:rsidP="00536DD7">
            <w:pPr>
              <w:pStyle w:val="ConsPlusTitlePage"/>
              <w:jc w:val="center"/>
              <w:rPr>
                <w:rFonts w:ascii="Times New Roman" w:hAnsi="Times New Roman" w:cs="Times New Roman"/>
              </w:rPr>
            </w:pPr>
            <w:bookmarkStart w:id="88" w:name="P2980"/>
            <w:bookmarkEnd w:id="88"/>
            <w:r w:rsidRPr="008E2A49">
              <w:rPr>
                <w:rFonts w:ascii="Times New Roman" w:hAnsi="Times New Roman" w:cs="Times New Roman"/>
                <w:sz w:val="22"/>
              </w:rPr>
              <w:t>4 0 1</w:t>
            </w:r>
          </w:p>
        </w:tc>
        <w:tc>
          <w:tcPr>
            <w:tcW w:w="998" w:type="dxa"/>
          </w:tcPr>
          <w:p w14:paraId="0C864D4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830" w:type="dxa"/>
          </w:tcPr>
          <w:p w14:paraId="174EE58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48C7110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Расходы будущих периодов </w:t>
            </w:r>
          </w:p>
        </w:tc>
        <w:tc>
          <w:tcPr>
            <w:tcW w:w="4684" w:type="dxa"/>
          </w:tcPr>
          <w:p w14:paraId="17E515D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6AC8AE46" w14:textId="77777777" w:rsidTr="008E2A49">
        <w:tblPrEx>
          <w:tblBorders>
            <w:insideH w:val="nil"/>
          </w:tblBorders>
        </w:tblPrEx>
        <w:tc>
          <w:tcPr>
            <w:tcW w:w="3515" w:type="dxa"/>
            <w:tcBorders>
              <w:bottom w:val="nil"/>
            </w:tcBorders>
          </w:tcPr>
          <w:p w14:paraId="4F31C536" w14:textId="77777777" w:rsidR="005B45AD" w:rsidRPr="008E2A49" w:rsidRDefault="005B45AD" w:rsidP="00536DD7">
            <w:pPr>
              <w:pStyle w:val="ConsPlusTitlePage"/>
              <w:rPr>
                <w:rFonts w:ascii="Times New Roman" w:hAnsi="Times New Roman" w:cs="Times New Roman"/>
              </w:rPr>
            </w:pPr>
          </w:p>
        </w:tc>
        <w:tc>
          <w:tcPr>
            <w:tcW w:w="1247" w:type="dxa"/>
            <w:tcBorders>
              <w:bottom w:val="nil"/>
            </w:tcBorders>
          </w:tcPr>
          <w:p w14:paraId="43678335" w14:textId="77777777" w:rsidR="005B45AD" w:rsidRPr="008E2A49" w:rsidRDefault="005B45AD" w:rsidP="00536DD7">
            <w:pPr>
              <w:pStyle w:val="ConsPlusTitlePage"/>
              <w:jc w:val="center"/>
              <w:rPr>
                <w:rFonts w:ascii="Times New Roman" w:hAnsi="Times New Roman" w:cs="Times New Roman"/>
              </w:rPr>
            </w:pPr>
            <w:bookmarkStart w:id="89" w:name="P2986"/>
            <w:bookmarkEnd w:id="89"/>
            <w:r w:rsidRPr="008E2A49">
              <w:rPr>
                <w:rFonts w:ascii="Times New Roman" w:hAnsi="Times New Roman" w:cs="Times New Roman"/>
                <w:sz w:val="22"/>
              </w:rPr>
              <w:t>4 0 1</w:t>
            </w:r>
          </w:p>
        </w:tc>
        <w:tc>
          <w:tcPr>
            <w:tcW w:w="998" w:type="dxa"/>
            <w:tcBorders>
              <w:bottom w:val="nil"/>
            </w:tcBorders>
          </w:tcPr>
          <w:p w14:paraId="752152E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6</w:t>
            </w:r>
          </w:p>
        </w:tc>
        <w:tc>
          <w:tcPr>
            <w:tcW w:w="830" w:type="dxa"/>
            <w:tcBorders>
              <w:bottom w:val="nil"/>
            </w:tcBorders>
          </w:tcPr>
          <w:p w14:paraId="1A757EA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Borders>
              <w:bottom w:val="nil"/>
            </w:tcBorders>
          </w:tcPr>
          <w:p w14:paraId="288851FD"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 xml:space="preserve">Резервы предстоящих расходов </w:t>
            </w:r>
          </w:p>
        </w:tc>
        <w:tc>
          <w:tcPr>
            <w:tcW w:w="4684" w:type="dxa"/>
            <w:tcBorders>
              <w:bottom w:val="nil"/>
            </w:tcBorders>
          </w:tcPr>
          <w:p w14:paraId="10BE2CC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 видам расходов</w:t>
            </w:r>
          </w:p>
        </w:tc>
      </w:tr>
      <w:tr w:rsidR="005B45AD" w:rsidRPr="008E2A49" w14:paraId="3F6D949B" w14:textId="77777777" w:rsidTr="008E2A49">
        <w:tc>
          <w:tcPr>
            <w:tcW w:w="14596" w:type="dxa"/>
            <w:gridSpan w:val="6"/>
          </w:tcPr>
          <w:p w14:paraId="2FD2A76C" w14:textId="77777777" w:rsidR="005B45AD" w:rsidRPr="008E2A49" w:rsidRDefault="005B45AD" w:rsidP="00536DD7">
            <w:pPr>
              <w:pStyle w:val="ConsPlusTitlePage"/>
              <w:jc w:val="center"/>
              <w:outlineLvl w:val="1"/>
              <w:rPr>
                <w:rFonts w:ascii="Times New Roman" w:hAnsi="Times New Roman" w:cs="Times New Roman"/>
              </w:rPr>
            </w:pPr>
            <w:bookmarkStart w:id="90" w:name="P2992"/>
            <w:bookmarkStart w:id="91" w:name="P3013"/>
            <w:bookmarkStart w:id="92" w:name="P3046"/>
            <w:bookmarkEnd w:id="90"/>
            <w:bookmarkEnd w:id="91"/>
            <w:bookmarkEnd w:id="92"/>
            <w:r w:rsidRPr="008E2A49">
              <w:rPr>
                <w:rFonts w:ascii="Times New Roman" w:hAnsi="Times New Roman" w:cs="Times New Roman"/>
                <w:sz w:val="22"/>
              </w:rPr>
              <w:t>Раздел 5. Санкционирование расходов хозяйствующего субъекта</w:t>
            </w:r>
          </w:p>
        </w:tc>
      </w:tr>
      <w:tr w:rsidR="005B45AD" w:rsidRPr="008E2A49" w14:paraId="574A2AA1" w14:textId="77777777" w:rsidTr="008E2A49">
        <w:tc>
          <w:tcPr>
            <w:tcW w:w="3515" w:type="dxa"/>
          </w:tcPr>
          <w:p w14:paraId="69EAC4E4" w14:textId="77777777" w:rsidR="005B45AD" w:rsidRPr="008E2A49" w:rsidRDefault="005B45AD" w:rsidP="00536DD7">
            <w:pPr>
              <w:pStyle w:val="ConsPlusTitlePage"/>
              <w:rPr>
                <w:rFonts w:ascii="Times New Roman" w:hAnsi="Times New Roman" w:cs="Times New Roman"/>
              </w:rPr>
            </w:pPr>
            <w:bookmarkStart w:id="93" w:name="P3047"/>
            <w:bookmarkEnd w:id="93"/>
            <w:r w:rsidRPr="008E2A49">
              <w:rPr>
                <w:rFonts w:ascii="Times New Roman" w:hAnsi="Times New Roman" w:cs="Times New Roman"/>
                <w:sz w:val="22"/>
              </w:rPr>
              <w:t>САНКЦИОНИРОВАНИЕ РАСХОДОВ</w:t>
            </w:r>
          </w:p>
        </w:tc>
        <w:tc>
          <w:tcPr>
            <w:tcW w:w="1247" w:type="dxa"/>
          </w:tcPr>
          <w:p w14:paraId="6E903CB6"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2E7602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056A03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64DD9E4" w14:textId="77777777" w:rsidR="005B45AD" w:rsidRPr="008E2A49" w:rsidRDefault="005B45AD" w:rsidP="00536DD7">
            <w:pPr>
              <w:pStyle w:val="ConsPlusTitlePage"/>
              <w:rPr>
                <w:rFonts w:ascii="Times New Roman" w:hAnsi="Times New Roman" w:cs="Times New Roman"/>
              </w:rPr>
            </w:pPr>
          </w:p>
        </w:tc>
        <w:tc>
          <w:tcPr>
            <w:tcW w:w="4684" w:type="dxa"/>
          </w:tcPr>
          <w:p w14:paraId="43ACCD3B" w14:textId="77777777" w:rsidR="005B45AD" w:rsidRPr="008E2A49" w:rsidRDefault="005B45AD" w:rsidP="00536DD7">
            <w:pPr>
              <w:pStyle w:val="ConsPlusTitlePage"/>
              <w:rPr>
                <w:rFonts w:ascii="Times New Roman" w:hAnsi="Times New Roman" w:cs="Times New Roman"/>
              </w:rPr>
            </w:pPr>
          </w:p>
        </w:tc>
      </w:tr>
      <w:tr w:rsidR="005B45AD" w:rsidRPr="008E2A49" w14:paraId="6260E4A5" w14:textId="77777777" w:rsidTr="008E2A49">
        <w:tc>
          <w:tcPr>
            <w:tcW w:w="3515" w:type="dxa"/>
          </w:tcPr>
          <w:p w14:paraId="53523881" w14:textId="77777777" w:rsidR="005B45AD" w:rsidRPr="008E2A49" w:rsidRDefault="005B45AD" w:rsidP="00536DD7">
            <w:pPr>
              <w:pStyle w:val="ConsPlusTitlePage"/>
              <w:rPr>
                <w:rFonts w:ascii="Times New Roman" w:hAnsi="Times New Roman" w:cs="Times New Roman"/>
              </w:rPr>
            </w:pPr>
          </w:p>
        </w:tc>
        <w:tc>
          <w:tcPr>
            <w:tcW w:w="1247" w:type="dxa"/>
          </w:tcPr>
          <w:p w14:paraId="144E9AC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2694D66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830" w:type="dxa"/>
          </w:tcPr>
          <w:p w14:paraId="36F20EE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F32737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текущему финансовому году</w:t>
            </w:r>
          </w:p>
        </w:tc>
        <w:tc>
          <w:tcPr>
            <w:tcW w:w="4684" w:type="dxa"/>
          </w:tcPr>
          <w:p w14:paraId="4D842A8B" w14:textId="77777777" w:rsidR="005B45AD" w:rsidRPr="008E2A49" w:rsidRDefault="005B45AD" w:rsidP="00536DD7">
            <w:pPr>
              <w:pStyle w:val="ConsPlusTitlePage"/>
              <w:rPr>
                <w:rFonts w:ascii="Times New Roman" w:hAnsi="Times New Roman" w:cs="Times New Roman"/>
              </w:rPr>
            </w:pPr>
          </w:p>
        </w:tc>
      </w:tr>
      <w:tr w:rsidR="005B45AD" w:rsidRPr="008E2A49" w14:paraId="09810E76" w14:textId="77777777" w:rsidTr="008E2A49">
        <w:tc>
          <w:tcPr>
            <w:tcW w:w="3515" w:type="dxa"/>
          </w:tcPr>
          <w:p w14:paraId="3A307917" w14:textId="77777777" w:rsidR="005B45AD" w:rsidRPr="008E2A49" w:rsidRDefault="005B45AD" w:rsidP="00536DD7">
            <w:pPr>
              <w:pStyle w:val="ConsPlusTitlePage"/>
              <w:rPr>
                <w:rFonts w:ascii="Times New Roman" w:hAnsi="Times New Roman" w:cs="Times New Roman"/>
              </w:rPr>
            </w:pPr>
          </w:p>
        </w:tc>
        <w:tc>
          <w:tcPr>
            <w:tcW w:w="1247" w:type="dxa"/>
          </w:tcPr>
          <w:p w14:paraId="70A2377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1A363DA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830" w:type="dxa"/>
          </w:tcPr>
          <w:p w14:paraId="2DE7E15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33BCD738"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первому году, следующему за текущим (очередному финансовому году)</w:t>
            </w:r>
          </w:p>
        </w:tc>
        <w:tc>
          <w:tcPr>
            <w:tcW w:w="4684" w:type="dxa"/>
          </w:tcPr>
          <w:p w14:paraId="6E99488C" w14:textId="77777777" w:rsidR="005B45AD" w:rsidRPr="008E2A49" w:rsidRDefault="005B45AD" w:rsidP="00536DD7">
            <w:pPr>
              <w:pStyle w:val="ConsPlusTitlePage"/>
              <w:rPr>
                <w:rFonts w:ascii="Times New Roman" w:hAnsi="Times New Roman" w:cs="Times New Roman"/>
              </w:rPr>
            </w:pPr>
          </w:p>
        </w:tc>
      </w:tr>
      <w:tr w:rsidR="005B45AD" w:rsidRPr="008E2A49" w14:paraId="71833BDD" w14:textId="77777777" w:rsidTr="008E2A49">
        <w:tc>
          <w:tcPr>
            <w:tcW w:w="3515" w:type="dxa"/>
          </w:tcPr>
          <w:p w14:paraId="3714720D" w14:textId="77777777" w:rsidR="005B45AD" w:rsidRPr="008E2A49" w:rsidRDefault="005B45AD" w:rsidP="00536DD7">
            <w:pPr>
              <w:pStyle w:val="ConsPlusTitlePage"/>
              <w:rPr>
                <w:rFonts w:ascii="Times New Roman" w:hAnsi="Times New Roman" w:cs="Times New Roman"/>
              </w:rPr>
            </w:pPr>
          </w:p>
        </w:tc>
        <w:tc>
          <w:tcPr>
            <w:tcW w:w="1247" w:type="dxa"/>
          </w:tcPr>
          <w:p w14:paraId="2668248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5 0 0</w:t>
            </w:r>
          </w:p>
        </w:tc>
        <w:tc>
          <w:tcPr>
            <w:tcW w:w="998" w:type="dxa"/>
          </w:tcPr>
          <w:p w14:paraId="044D432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830" w:type="dxa"/>
          </w:tcPr>
          <w:p w14:paraId="2316044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EAF4B8C"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Санкционирование по второму году, следующему за текущим (первому году, следующему за очередным)</w:t>
            </w:r>
          </w:p>
        </w:tc>
        <w:tc>
          <w:tcPr>
            <w:tcW w:w="4684" w:type="dxa"/>
          </w:tcPr>
          <w:p w14:paraId="45F20A55" w14:textId="77777777" w:rsidR="005B45AD" w:rsidRPr="008E2A49" w:rsidRDefault="005B45AD" w:rsidP="00536DD7">
            <w:pPr>
              <w:pStyle w:val="ConsPlusTitlePage"/>
              <w:rPr>
                <w:rFonts w:ascii="Times New Roman" w:hAnsi="Times New Roman" w:cs="Times New Roman"/>
              </w:rPr>
            </w:pPr>
          </w:p>
        </w:tc>
      </w:tr>
      <w:tr w:rsidR="005B45AD" w:rsidRPr="008E2A49" w14:paraId="3B0D6529" w14:textId="77777777" w:rsidTr="008E2A49">
        <w:tc>
          <w:tcPr>
            <w:tcW w:w="3515" w:type="dxa"/>
            <w:vMerge w:val="restart"/>
          </w:tcPr>
          <w:p w14:paraId="529C7715" w14:textId="77777777" w:rsidR="005B45AD" w:rsidRPr="008E2A49" w:rsidRDefault="005B45AD" w:rsidP="00536DD7">
            <w:pPr>
              <w:pStyle w:val="ConsPlusTitlePage"/>
              <w:rPr>
                <w:rFonts w:ascii="Times New Roman" w:hAnsi="Times New Roman" w:cs="Times New Roman"/>
              </w:rPr>
            </w:pPr>
            <w:bookmarkStart w:id="94" w:name="P3083"/>
            <w:bookmarkEnd w:id="94"/>
            <w:r w:rsidRPr="008E2A49">
              <w:rPr>
                <w:rFonts w:ascii="Times New Roman" w:hAnsi="Times New Roman" w:cs="Times New Roman"/>
                <w:sz w:val="22"/>
              </w:rPr>
              <w:t>Лимиты бюджетных обязательств</w:t>
            </w:r>
          </w:p>
        </w:tc>
        <w:tc>
          <w:tcPr>
            <w:tcW w:w="1247" w:type="dxa"/>
          </w:tcPr>
          <w:p w14:paraId="57914CC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5 0 1</w:t>
            </w:r>
          </w:p>
        </w:tc>
        <w:tc>
          <w:tcPr>
            <w:tcW w:w="998" w:type="dxa"/>
          </w:tcPr>
          <w:p w14:paraId="7C3A3FB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1AAFA6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755917E" w14:textId="77777777" w:rsidR="005B45AD" w:rsidRPr="008E2A49" w:rsidRDefault="005B45AD" w:rsidP="00536DD7">
            <w:pPr>
              <w:pStyle w:val="ConsPlusTitlePage"/>
              <w:rPr>
                <w:rFonts w:ascii="Times New Roman" w:hAnsi="Times New Roman" w:cs="Times New Roman"/>
              </w:rPr>
            </w:pPr>
          </w:p>
        </w:tc>
        <w:tc>
          <w:tcPr>
            <w:tcW w:w="4684" w:type="dxa"/>
          </w:tcPr>
          <w:p w14:paraId="28BB7893" w14:textId="77777777" w:rsidR="005B45AD" w:rsidRPr="008E2A49" w:rsidRDefault="005B45AD" w:rsidP="00536DD7">
            <w:pPr>
              <w:pStyle w:val="ConsPlusTitlePage"/>
              <w:rPr>
                <w:rFonts w:ascii="Times New Roman" w:hAnsi="Times New Roman" w:cs="Times New Roman"/>
              </w:rPr>
            </w:pPr>
          </w:p>
        </w:tc>
      </w:tr>
      <w:tr w:rsidR="005B45AD" w:rsidRPr="008E2A49" w14:paraId="530C3A19" w14:textId="77777777" w:rsidTr="008E2A49">
        <w:tc>
          <w:tcPr>
            <w:tcW w:w="3515" w:type="dxa"/>
            <w:vMerge/>
          </w:tcPr>
          <w:p w14:paraId="0BEEB3DC" w14:textId="77777777" w:rsidR="005B45AD" w:rsidRPr="008E2A49" w:rsidRDefault="005B45AD" w:rsidP="00536DD7"/>
        </w:tc>
        <w:tc>
          <w:tcPr>
            <w:tcW w:w="1247" w:type="dxa"/>
          </w:tcPr>
          <w:p w14:paraId="5F76A9DB" w14:textId="77777777" w:rsidR="005B45AD" w:rsidRPr="008E2A49" w:rsidRDefault="005B45AD" w:rsidP="00536DD7">
            <w:pPr>
              <w:pStyle w:val="ConsPlusTitlePage"/>
              <w:jc w:val="center"/>
              <w:rPr>
                <w:rFonts w:ascii="Times New Roman" w:hAnsi="Times New Roman" w:cs="Times New Roman"/>
              </w:rPr>
            </w:pPr>
            <w:bookmarkStart w:id="95" w:name="P3089"/>
            <w:bookmarkEnd w:id="95"/>
            <w:r w:rsidRPr="008E2A49">
              <w:rPr>
                <w:rFonts w:ascii="Times New Roman" w:hAnsi="Times New Roman" w:cs="Times New Roman"/>
                <w:sz w:val="22"/>
              </w:rPr>
              <w:t>5 0 1</w:t>
            </w:r>
          </w:p>
        </w:tc>
        <w:tc>
          <w:tcPr>
            <w:tcW w:w="998" w:type="dxa"/>
          </w:tcPr>
          <w:p w14:paraId="665F1378"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87AC56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48F4B07A" w14:textId="77777777" w:rsidR="005B45AD" w:rsidRPr="008E2A49" w:rsidRDefault="005B45AD" w:rsidP="00536DD7">
            <w:pPr>
              <w:pStyle w:val="ConsPlusTitlePage"/>
              <w:rPr>
                <w:rFonts w:ascii="Times New Roman" w:hAnsi="Times New Roman" w:cs="Times New Roman"/>
              </w:rPr>
            </w:pPr>
          </w:p>
        </w:tc>
        <w:tc>
          <w:tcPr>
            <w:tcW w:w="4684" w:type="dxa"/>
          </w:tcPr>
          <w:p w14:paraId="6E2315E7"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Доведенные лимиты бюджетных обязательств</w:t>
            </w:r>
          </w:p>
        </w:tc>
      </w:tr>
      <w:tr w:rsidR="005B45AD" w:rsidRPr="008E2A49" w14:paraId="561DFA4D" w14:textId="77777777" w:rsidTr="008E2A49">
        <w:tc>
          <w:tcPr>
            <w:tcW w:w="3515" w:type="dxa"/>
            <w:vMerge/>
          </w:tcPr>
          <w:p w14:paraId="171DC29A" w14:textId="77777777" w:rsidR="005B45AD" w:rsidRPr="008E2A49" w:rsidRDefault="005B45AD" w:rsidP="00536DD7"/>
        </w:tc>
        <w:tc>
          <w:tcPr>
            <w:tcW w:w="1247" w:type="dxa"/>
          </w:tcPr>
          <w:p w14:paraId="6BBF4889" w14:textId="77777777" w:rsidR="005B45AD" w:rsidRPr="008E2A49" w:rsidRDefault="005B45AD" w:rsidP="00536DD7">
            <w:pPr>
              <w:pStyle w:val="ConsPlusTitlePage"/>
              <w:jc w:val="center"/>
              <w:rPr>
                <w:rFonts w:ascii="Times New Roman" w:hAnsi="Times New Roman" w:cs="Times New Roman"/>
              </w:rPr>
            </w:pPr>
            <w:bookmarkStart w:id="96" w:name="P3094"/>
            <w:bookmarkEnd w:id="96"/>
            <w:r w:rsidRPr="008E2A49">
              <w:rPr>
                <w:rFonts w:ascii="Times New Roman" w:hAnsi="Times New Roman" w:cs="Times New Roman"/>
                <w:sz w:val="22"/>
              </w:rPr>
              <w:t>5 0 1</w:t>
            </w:r>
          </w:p>
        </w:tc>
        <w:tc>
          <w:tcPr>
            <w:tcW w:w="998" w:type="dxa"/>
          </w:tcPr>
          <w:p w14:paraId="244EB19F"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7A00F25B"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115E85D9" w14:textId="77777777" w:rsidR="005B45AD" w:rsidRPr="008E2A49" w:rsidRDefault="005B45AD" w:rsidP="00536DD7">
            <w:pPr>
              <w:pStyle w:val="ConsPlusTitlePage"/>
              <w:rPr>
                <w:rFonts w:ascii="Times New Roman" w:hAnsi="Times New Roman" w:cs="Times New Roman"/>
              </w:rPr>
            </w:pPr>
          </w:p>
        </w:tc>
        <w:tc>
          <w:tcPr>
            <w:tcW w:w="4684" w:type="dxa"/>
          </w:tcPr>
          <w:p w14:paraId="724181D0"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к распределению</w:t>
            </w:r>
          </w:p>
        </w:tc>
      </w:tr>
      <w:tr w:rsidR="005B45AD" w:rsidRPr="008E2A49" w14:paraId="547383A2" w14:textId="77777777" w:rsidTr="008E2A49">
        <w:tc>
          <w:tcPr>
            <w:tcW w:w="3515" w:type="dxa"/>
            <w:vMerge/>
          </w:tcPr>
          <w:p w14:paraId="571851FC" w14:textId="77777777" w:rsidR="005B45AD" w:rsidRPr="008E2A49" w:rsidRDefault="005B45AD" w:rsidP="00536DD7"/>
        </w:tc>
        <w:tc>
          <w:tcPr>
            <w:tcW w:w="1247" w:type="dxa"/>
          </w:tcPr>
          <w:p w14:paraId="5B0E0D9B" w14:textId="77777777" w:rsidR="005B45AD" w:rsidRPr="008E2A49" w:rsidRDefault="005B45AD" w:rsidP="00536DD7">
            <w:pPr>
              <w:pStyle w:val="ConsPlusTitlePage"/>
              <w:jc w:val="center"/>
              <w:rPr>
                <w:rFonts w:ascii="Times New Roman" w:hAnsi="Times New Roman" w:cs="Times New Roman"/>
              </w:rPr>
            </w:pPr>
            <w:bookmarkStart w:id="97" w:name="P3099"/>
            <w:bookmarkEnd w:id="97"/>
            <w:r w:rsidRPr="008E2A49">
              <w:rPr>
                <w:rFonts w:ascii="Times New Roman" w:hAnsi="Times New Roman" w:cs="Times New Roman"/>
                <w:sz w:val="22"/>
              </w:rPr>
              <w:t>5 0 1</w:t>
            </w:r>
          </w:p>
        </w:tc>
        <w:tc>
          <w:tcPr>
            <w:tcW w:w="998" w:type="dxa"/>
          </w:tcPr>
          <w:p w14:paraId="452CE41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663694E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56FB4040" w14:textId="77777777" w:rsidR="005B45AD" w:rsidRPr="008E2A49" w:rsidRDefault="005B45AD" w:rsidP="00536DD7">
            <w:pPr>
              <w:pStyle w:val="ConsPlusTitlePage"/>
              <w:rPr>
                <w:rFonts w:ascii="Times New Roman" w:hAnsi="Times New Roman" w:cs="Times New Roman"/>
              </w:rPr>
            </w:pPr>
          </w:p>
        </w:tc>
        <w:tc>
          <w:tcPr>
            <w:tcW w:w="4684" w:type="dxa"/>
          </w:tcPr>
          <w:p w14:paraId="7FDCCB63"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Лимиты бюджетных обязательств получателей бюджетных средств</w:t>
            </w:r>
          </w:p>
        </w:tc>
      </w:tr>
      <w:tr w:rsidR="005B45AD" w:rsidRPr="008E2A49" w14:paraId="49B45F15" w14:textId="77777777" w:rsidTr="008E2A49">
        <w:tc>
          <w:tcPr>
            <w:tcW w:w="3515" w:type="dxa"/>
          </w:tcPr>
          <w:p w14:paraId="6E8DC2A1" w14:textId="77777777" w:rsidR="005B45AD" w:rsidRPr="008E2A49" w:rsidRDefault="005B45AD" w:rsidP="00536DD7">
            <w:pPr>
              <w:pStyle w:val="ConsPlusTitlePage"/>
              <w:rPr>
                <w:rFonts w:ascii="Times New Roman" w:hAnsi="Times New Roman" w:cs="Times New Roman"/>
              </w:rPr>
            </w:pPr>
            <w:bookmarkStart w:id="98" w:name="P3124"/>
            <w:bookmarkEnd w:id="98"/>
            <w:r w:rsidRPr="008E2A49">
              <w:rPr>
                <w:rFonts w:ascii="Times New Roman" w:hAnsi="Times New Roman" w:cs="Times New Roman"/>
                <w:sz w:val="22"/>
              </w:rPr>
              <w:t>Обязательства</w:t>
            </w:r>
          </w:p>
        </w:tc>
        <w:tc>
          <w:tcPr>
            <w:tcW w:w="1247" w:type="dxa"/>
          </w:tcPr>
          <w:p w14:paraId="4F708017"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5 0 2</w:t>
            </w:r>
          </w:p>
        </w:tc>
        <w:tc>
          <w:tcPr>
            <w:tcW w:w="998" w:type="dxa"/>
          </w:tcPr>
          <w:p w14:paraId="29EED7E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4ADCD7A9"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154A5114" w14:textId="77777777" w:rsidR="005B45AD" w:rsidRPr="008E2A49" w:rsidRDefault="005B45AD" w:rsidP="00536DD7">
            <w:pPr>
              <w:pStyle w:val="ConsPlusTitlePage"/>
              <w:rPr>
                <w:rFonts w:ascii="Times New Roman" w:hAnsi="Times New Roman" w:cs="Times New Roman"/>
              </w:rPr>
            </w:pPr>
          </w:p>
        </w:tc>
        <w:tc>
          <w:tcPr>
            <w:tcW w:w="4684" w:type="dxa"/>
          </w:tcPr>
          <w:p w14:paraId="5F152835" w14:textId="77777777" w:rsidR="005B45AD" w:rsidRPr="008E2A49" w:rsidRDefault="005B45AD" w:rsidP="00536DD7">
            <w:pPr>
              <w:pStyle w:val="ConsPlusTitlePage"/>
              <w:rPr>
                <w:rFonts w:ascii="Times New Roman" w:hAnsi="Times New Roman" w:cs="Times New Roman"/>
              </w:rPr>
            </w:pPr>
          </w:p>
        </w:tc>
      </w:tr>
      <w:tr w:rsidR="005B45AD" w:rsidRPr="008E2A49" w14:paraId="592B7A12" w14:textId="77777777" w:rsidTr="008E2A49">
        <w:tc>
          <w:tcPr>
            <w:tcW w:w="3515" w:type="dxa"/>
            <w:tcBorders>
              <w:bottom w:val="nil"/>
            </w:tcBorders>
          </w:tcPr>
          <w:p w14:paraId="27B07CB3" w14:textId="77777777" w:rsidR="005B45AD" w:rsidRPr="008E2A49" w:rsidRDefault="005B45AD" w:rsidP="00536DD7">
            <w:pPr>
              <w:pStyle w:val="ConsPlusTitlePage"/>
              <w:rPr>
                <w:rFonts w:ascii="Times New Roman" w:hAnsi="Times New Roman" w:cs="Times New Roman"/>
              </w:rPr>
            </w:pPr>
          </w:p>
        </w:tc>
        <w:tc>
          <w:tcPr>
            <w:tcW w:w="1247" w:type="dxa"/>
          </w:tcPr>
          <w:p w14:paraId="38ACB139" w14:textId="77777777" w:rsidR="005B45AD" w:rsidRPr="008E2A49" w:rsidRDefault="005B45AD" w:rsidP="00536DD7">
            <w:pPr>
              <w:pStyle w:val="ConsPlusTitlePage"/>
              <w:jc w:val="center"/>
              <w:rPr>
                <w:rFonts w:ascii="Times New Roman" w:hAnsi="Times New Roman" w:cs="Times New Roman"/>
              </w:rPr>
            </w:pPr>
            <w:bookmarkStart w:id="99" w:name="P3131"/>
            <w:bookmarkEnd w:id="99"/>
            <w:r w:rsidRPr="008E2A49">
              <w:rPr>
                <w:rFonts w:ascii="Times New Roman" w:hAnsi="Times New Roman" w:cs="Times New Roman"/>
                <w:sz w:val="22"/>
              </w:rPr>
              <w:t>5 0 2</w:t>
            </w:r>
          </w:p>
        </w:tc>
        <w:tc>
          <w:tcPr>
            <w:tcW w:w="998" w:type="dxa"/>
          </w:tcPr>
          <w:p w14:paraId="5417BB8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D81685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1</w:t>
            </w:r>
          </w:p>
        </w:tc>
        <w:tc>
          <w:tcPr>
            <w:tcW w:w="3322" w:type="dxa"/>
          </w:tcPr>
          <w:p w14:paraId="588C5341" w14:textId="77777777" w:rsidR="005B45AD" w:rsidRPr="008E2A49" w:rsidRDefault="005B45AD" w:rsidP="00536DD7">
            <w:pPr>
              <w:pStyle w:val="ConsPlusTitlePage"/>
              <w:rPr>
                <w:rFonts w:ascii="Times New Roman" w:hAnsi="Times New Roman" w:cs="Times New Roman"/>
              </w:rPr>
            </w:pPr>
          </w:p>
        </w:tc>
        <w:tc>
          <w:tcPr>
            <w:tcW w:w="4684" w:type="dxa"/>
          </w:tcPr>
          <w:p w14:paraId="1A62BE4E"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обязательства</w:t>
            </w:r>
          </w:p>
        </w:tc>
      </w:tr>
      <w:tr w:rsidR="005B45AD" w:rsidRPr="008E2A49" w14:paraId="75B24E84" w14:textId="77777777" w:rsidTr="008E2A49">
        <w:tc>
          <w:tcPr>
            <w:tcW w:w="3515" w:type="dxa"/>
            <w:tcBorders>
              <w:top w:val="nil"/>
            </w:tcBorders>
          </w:tcPr>
          <w:p w14:paraId="73F6E62B" w14:textId="77777777" w:rsidR="005B45AD" w:rsidRPr="008E2A49" w:rsidRDefault="005B45AD" w:rsidP="00536DD7">
            <w:pPr>
              <w:pStyle w:val="ConsPlusTitlePage"/>
              <w:rPr>
                <w:rFonts w:ascii="Times New Roman" w:hAnsi="Times New Roman" w:cs="Times New Roman"/>
              </w:rPr>
            </w:pPr>
          </w:p>
        </w:tc>
        <w:tc>
          <w:tcPr>
            <w:tcW w:w="1247" w:type="dxa"/>
          </w:tcPr>
          <w:p w14:paraId="61E8F375" w14:textId="77777777" w:rsidR="005B45AD" w:rsidRPr="008E2A49" w:rsidRDefault="005B45AD" w:rsidP="00536DD7">
            <w:pPr>
              <w:pStyle w:val="ConsPlusTitlePage"/>
              <w:jc w:val="center"/>
              <w:rPr>
                <w:rFonts w:ascii="Times New Roman" w:hAnsi="Times New Roman" w:cs="Times New Roman"/>
              </w:rPr>
            </w:pPr>
            <w:bookmarkStart w:id="100" w:name="P3137"/>
            <w:bookmarkEnd w:id="100"/>
            <w:r w:rsidRPr="008E2A49">
              <w:rPr>
                <w:rFonts w:ascii="Times New Roman" w:hAnsi="Times New Roman" w:cs="Times New Roman"/>
                <w:sz w:val="22"/>
              </w:rPr>
              <w:t>5 0 2</w:t>
            </w:r>
          </w:p>
        </w:tc>
        <w:tc>
          <w:tcPr>
            <w:tcW w:w="998" w:type="dxa"/>
          </w:tcPr>
          <w:p w14:paraId="40D0C8D0"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4B4B053"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2</w:t>
            </w:r>
          </w:p>
        </w:tc>
        <w:tc>
          <w:tcPr>
            <w:tcW w:w="3322" w:type="dxa"/>
          </w:tcPr>
          <w:p w14:paraId="42DD350C" w14:textId="77777777" w:rsidR="005B45AD" w:rsidRPr="008E2A49" w:rsidRDefault="005B45AD" w:rsidP="00536DD7">
            <w:pPr>
              <w:pStyle w:val="ConsPlusTitlePage"/>
              <w:rPr>
                <w:rFonts w:ascii="Times New Roman" w:hAnsi="Times New Roman" w:cs="Times New Roman"/>
              </w:rPr>
            </w:pPr>
          </w:p>
        </w:tc>
        <w:tc>
          <w:tcPr>
            <w:tcW w:w="4684" w:type="dxa"/>
          </w:tcPr>
          <w:p w14:paraId="3B48DF7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Принятые денежные обязательства</w:t>
            </w:r>
          </w:p>
        </w:tc>
      </w:tr>
      <w:tr w:rsidR="005B45AD" w:rsidRPr="008E2A49" w14:paraId="7964AE06" w14:textId="77777777" w:rsidTr="008E2A49">
        <w:tc>
          <w:tcPr>
            <w:tcW w:w="3515" w:type="dxa"/>
          </w:tcPr>
          <w:p w14:paraId="547B202D" w14:textId="77777777" w:rsidR="005B45AD" w:rsidRPr="008E2A49" w:rsidRDefault="005B45AD" w:rsidP="00536DD7">
            <w:pPr>
              <w:pStyle w:val="ConsPlusTitlePage"/>
              <w:rPr>
                <w:rFonts w:ascii="Times New Roman" w:hAnsi="Times New Roman" w:cs="Times New Roman"/>
              </w:rPr>
            </w:pPr>
          </w:p>
        </w:tc>
        <w:tc>
          <w:tcPr>
            <w:tcW w:w="1247" w:type="dxa"/>
          </w:tcPr>
          <w:p w14:paraId="128E52DD" w14:textId="77777777" w:rsidR="005B45AD" w:rsidRPr="008E2A49" w:rsidRDefault="005B45AD" w:rsidP="00536DD7">
            <w:pPr>
              <w:pStyle w:val="ConsPlusTitlePage"/>
              <w:jc w:val="center"/>
              <w:rPr>
                <w:rFonts w:ascii="Times New Roman" w:hAnsi="Times New Roman" w:cs="Times New Roman"/>
              </w:rPr>
            </w:pPr>
            <w:bookmarkStart w:id="101" w:name="P3153"/>
            <w:bookmarkEnd w:id="101"/>
            <w:r w:rsidRPr="008E2A49">
              <w:rPr>
                <w:rFonts w:ascii="Times New Roman" w:hAnsi="Times New Roman" w:cs="Times New Roman"/>
                <w:sz w:val="22"/>
              </w:rPr>
              <w:t>5 0 2</w:t>
            </w:r>
          </w:p>
        </w:tc>
        <w:tc>
          <w:tcPr>
            <w:tcW w:w="998" w:type="dxa"/>
          </w:tcPr>
          <w:p w14:paraId="790DAD1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1CB55BA4"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7</w:t>
            </w:r>
          </w:p>
        </w:tc>
        <w:tc>
          <w:tcPr>
            <w:tcW w:w="3322" w:type="dxa"/>
          </w:tcPr>
          <w:p w14:paraId="74895CCB"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Принимаемые обязательства</w:t>
            </w:r>
          </w:p>
        </w:tc>
        <w:tc>
          <w:tcPr>
            <w:tcW w:w="4684" w:type="dxa"/>
          </w:tcPr>
          <w:p w14:paraId="54B9DD1E" w14:textId="77777777" w:rsidR="005B45AD" w:rsidRPr="008E2A49" w:rsidRDefault="005B45AD" w:rsidP="00536DD7">
            <w:pPr>
              <w:pStyle w:val="ConsPlusTitlePage"/>
              <w:rPr>
                <w:rFonts w:ascii="Times New Roman" w:hAnsi="Times New Roman" w:cs="Times New Roman"/>
              </w:rPr>
            </w:pPr>
          </w:p>
        </w:tc>
      </w:tr>
      <w:tr w:rsidR="005B45AD" w:rsidRPr="008E2A49" w14:paraId="2E0AB298" w14:textId="77777777" w:rsidTr="008E2A49">
        <w:tc>
          <w:tcPr>
            <w:tcW w:w="3515" w:type="dxa"/>
            <w:vMerge w:val="restart"/>
          </w:tcPr>
          <w:p w14:paraId="26750C20" w14:textId="77777777" w:rsidR="005B45AD" w:rsidRPr="008E2A49" w:rsidRDefault="005B45AD" w:rsidP="00536DD7">
            <w:pPr>
              <w:pStyle w:val="ConsPlusTitlePage"/>
              <w:rPr>
                <w:rFonts w:ascii="Times New Roman" w:hAnsi="Times New Roman" w:cs="Times New Roman"/>
              </w:rPr>
            </w:pPr>
            <w:bookmarkStart w:id="102" w:name="P3165"/>
            <w:bookmarkEnd w:id="102"/>
            <w:r w:rsidRPr="008E2A49">
              <w:rPr>
                <w:rFonts w:ascii="Times New Roman" w:hAnsi="Times New Roman" w:cs="Times New Roman"/>
                <w:sz w:val="22"/>
              </w:rPr>
              <w:t>Бюджетные ассигнования</w:t>
            </w:r>
          </w:p>
        </w:tc>
        <w:tc>
          <w:tcPr>
            <w:tcW w:w="1247" w:type="dxa"/>
          </w:tcPr>
          <w:p w14:paraId="735EE97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5 0 3</w:t>
            </w:r>
          </w:p>
        </w:tc>
        <w:tc>
          <w:tcPr>
            <w:tcW w:w="998" w:type="dxa"/>
          </w:tcPr>
          <w:p w14:paraId="1B302D4A"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22463172"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3322" w:type="dxa"/>
          </w:tcPr>
          <w:p w14:paraId="79E3B9C7" w14:textId="77777777" w:rsidR="005B45AD" w:rsidRPr="008E2A49" w:rsidRDefault="005B45AD" w:rsidP="00536DD7">
            <w:pPr>
              <w:pStyle w:val="ConsPlusTitlePage"/>
              <w:rPr>
                <w:rFonts w:ascii="Times New Roman" w:hAnsi="Times New Roman" w:cs="Times New Roman"/>
              </w:rPr>
            </w:pPr>
          </w:p>
        </w:tc>
        <w:tc>
          <w:tcPr>
            <w:tcW w:w="4684" w:type="dxa"/>
          </w:tcPr>
          <w:p w14:paraId="305AFF8E" w14:textId="77777777" w:rsidR="005B45AD" w:rsidRPr="008E2A49" w:rsidRDefault="005B45AD" w:rsidP="00536DD7">
            <w:pPr>
              <w:pStyle w:val="ConsPlusTitlePage"/>
              <w:rPr>
                <w:rFonts w:ascii="Times New Roman" w:hAnsi="Times New Roman" w:cs="Times New Roman"/>
              </w:rPr>
            </w:pPr>
          </w:p>
        </w:tc>
      </w:tr>
      <w:tr w:rsidR="005B45AD" w:rsidRPr="008E2A49" w14:paraId="5CFE0104" w14:textId="77777777" w:rsidTr="008E2A49">
        <w:tc>
          <w:tcPr>
            <w:tcW w:w="3515" w:type="dxa"/>
            <w:vMerge/>
          </w:tcPr>
          <w:p w14:paraId="6B723A0C" w14:textId="77777777" w:rsidR="005B45AD" w:rsidRPr="008E2A49" w:rsidRDefault="005B45AD" w:rsidP="00536DD7"/>
        </w:tc>
        <w:tc>
          <w:tcPr>
            <w:tcW w:w="1247" w:type="dxa"/>
          </w:tcPr>
          <w:p w14:paraId="1829CD7B" w14:textId="77777777" w:rsidR="005B45AD" w:rsidRPr="008E2A49" w:rsidRDefault="005B45AD" w:rsidP="00536DD7">
            <w:pPr>
              <w:pStyle w:val="ConsPlusTitlePage"/>
              <w:jc w:val="center"/>
              <w:rPr>
                <w:rFonts w:ascii="Times New Roman" w:hAnsi="Times New Roman" w:cs="Times New Roman"/>
              </w:rPr>
            </w:pPr>
            <w:bookmarkStart w:id="103" w:name="P3181"/>
            <w:bookmarkEnd w:id="103"/>
            <w:r w:rsidRPr="008E2A49">
              <w:rPr>
                <w:rFonts w:ascii="Times New Roman" w:hAnsi="Times New Roman" w:cs="Times New Roman"/>
                <w:sz w:val="22"/>
              </w:rPr>
              <w:t>5 0 3</w:t>
            </w:r>
          </w:p>
        </w:tc>
        <w:tc>
          <w:tcPr>
            <w:tcW w:w="998" w:type="dxa"/>
          </w:tcPr>
          <w:p w14:paraId="16BCA98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5EC12CBC"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3</w:t>
            </w:r>
          </w:p>
        </w:tc>
        <w:tc>
          <w:tcPr>
            <w:tcW w:w="3322" w:type="dxa"/>
          </w:tcPr>
          <w:p w14:paraId="33DE1013" w14:textId="77777777" w:rsidR="005B45AD" w:rsidRPr="008E2A49" w:rsidRDefault="005B45AD" w:rsidP="00536DD7">
            <w:pPr>
              <w:pStyle w:val="ConsPlusTitlePage"/>
              <w:rPr>
                <w:rFonts w:ascii="Times New Roman" w:hAnsi="Times New Roman" w:cs="Times New Roman"/>
              </w:rPr>
            </w:pPr>
          </w:p>
        </w:tc>
        <w:tc>
          <w:tcPr>
            <w:tcW w:w="4684" w:type="dxa"/>
          </w:tcPr>
          <w:p w14:paraId="691B7254"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Бюджетные ассигнования получателей бюджетных средств и администраторов выплат по источникам</w:t>
            </w:r>
          </w:p>
        </w:tc>
      </w:tr>
      <w:tr w:rsidR="005B45AD" w:rsidRPr="008E2A49" w14:paraId="5D3DB831" w14:textId="77777777" w:rsidTr="008E2A49">
        <w:tc>
          <w:tcPr>
            <w:tcW w:w="3515" w:type="dxa"/>
            <w:vMerge/>
          </w:tcPr>
          <w:p w14:paraId="1779E400" w14:textId="77777777" w:rsidR="005B45AD" w:rsidRPr="008E2A49" w:rsidRDefault="005B45AD" w:rsidP="00536DD7"/>
        </w:tc>
        <w:tc>
          <w:tcPr>
            <w:tcW w:w="1247" w:type="dxa"/>
          </w:tcPr>
          <w:p w14:paraId="3A2C9CE8" w14:textId="77777777" w:rsidR="005B45AD" w:rsidRPr="008E2A49" w:rsidRDefault="005B45AD" w:rsidP="00536DD7">
            <w:pPr>
              <w:pStyle w:val="ConsPlusTitlePage"/>
              <w:jc w:val="center"/>
              <w:rPr>
                <w:rFonts w:ascii="Times New Roman" w:hAnsi="Times New Roman" w:cs="Times New Roman"/>
              </w:rPr>
            </w:pPr>
            <w:bookmarkStart w:id="104" w:name="P3191"/>
            <w:bookmarkEnd w:id="104"/>
            <w:r w:rsidRPr="008E2A49">
              <w:rPr>
                <w:rFonts w:ascii="Times New Roman" w:hAnsi="Times New Roman" w:cs="Times New Roman"/>
                <w:sz w:val="22"/>
              </w:rPr>
              <w:t>5 0 3</w:t>
            </w:r>
          </w:p>
        </w:tc>
        <w:tc>
          <w:tcPr>
            <w:tcW w:w="998" w:type="dxa"/>
          </w:tcPr>
          <w:p w14:paraId="5C8C4001"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0</w:t>
            </w:r>
          </w:p>
        </w:tc>
        <w:tc>
          <w:tcPr>
            <w:tcW w:w="830" w:type="dxa"/>
          </w:tcPr>
          <w:p w14:paraId="0B804A65" w14:textId="77777777" w:rsidR="005B45AD" w:rsidRPr="008E2A49" w:rsidRDefault="005B45AD" w:rsidP="00536DD7">
            <w:pPr>
              <w:pStyle w:val="ConsPlusTitlePage"/>
              <w:jc w:val="center"/>
              <w:rPr>
                <w:rFonts w:ascii="Times New Roman" w:hAnsi="Times New Roman" w:cs="Times New Roman"/>
              </w:rPr>
            </w:pPr>
            <w:r w:rsidRPr="008E2A49">
              <w:rPr>
                <w:rFonts w:ascii="Times New Roman" w:hAnsi="Times New Roman" w:cs="Times New Roman"/>
                <w:sz w:val="22"/>
              </w:rPr>
              <w:t>5</w:t>
            </w:r>
          </w:p>
        </w:tc>
        <w:tc>
          <w:tcPr>
            <w:tcW w:w="3322" w:type="dxa"/>
          </w:tcPr>
          <w:p w14:paraId="53B2CAF9" w14:textId="77777777" w:rsidR="005B45AD" w:rsidRPr="008E2A49" w:rsidRDefault="005B45AD" w:rsidP="00536DD7">
            <w:pPr>
              <w:pStyle w:val="ConsPlusTitlePage"/>
              <w:rPr>
                <w:rFonts w:ascii="Times New Roman" w:hAnsi="Times New Roman" w:cs="Times New Roman"/>
              </w:rPr>
            </w:pPr>
          </w:p>
        </w:tc>
        <w:tc>
          <w:tcPr>
            <w:tcW w:w="4684" w:type="dxa"/>
          </w:tcPr>
          <w:p w14:paraId="0D219AD6" w14:textId="77777777" w:rsidR="005B45AD" w:rsidRPr="008E2A49" w:rsidRDefault="005B45AD" w:rsidP="00536DD7">
            <w:pPr>
              <w:pStyle w:val="ConsPlusTitlePage"/>
              <w:rPr>
                <w:rFonts w:ascii="Times New Roman" w:hAnsi="Times New Roman" w:cs="Times New Roman"/>
              </w:rPr>
            </w:pPr>
            <w:r w:rsidRPr="008E2A49">
              <w:rPr>
                <w:rFonts w:ascii="Times New Roman" w:hAnsi="Times New Roman" w:cs="Times New Roman"/>
                <w:sz w:val="22"/>
              </w:rPr>
              <w:t>Полученные бюджетные ассигнования</w:t>
            </w:r>
          </w:p>
        </w:tc>
      </w:tr>
    </w:tbl>
    <w:p w14:paraId="23D00F56" w14:textId="77777777" w:rsidR="00D8713D" w:rsidRDefault="00D8713D" w:rsidP="00D8713D">
      <w:pPr>
        <w:rPr>
          <w:sz w:val="22"/>
          <w:szCs w:val="22"/>
        </w:rPr>
      </w:pPr>
      <w:bookmarkStart w:id="105" w:name="P3206"/>
      <w:bookmarkEnd w:id="105"/>
    </w:p>
    <w:p w14:paraId="7FE9206B" w14:textId="77777777" w:rsidR="00476A4F" w:rsidRDefault="00476A4F" w:rsidP="00D8713D">
      <w:pPr>
        <w:rPr>
          <w:sz w:val="22"/>
          <w:szCs w:val="22"/>
        </w:rPr>
        <w:sectPr w:rsidR="00476A4F" w:rsidSect="00C65132">
          <w:headerReference w:type="even" r:id="rId39"/>
          <w:headerReference w:type="default" r:id="rId40"/>
          <w:footerReference w:type="even" r:id="rId41"/>
          <w:footerReference w:type="default" r:id="rId42"/>
          <w:pgSz w:w="16838" w:h="11906" w:orient="landscape"/>
          <w:pgMar w:top="998" w:right="1134" w:bottom="851" w:left="1134" w:header="567" w:footer="709" w:gutter="0"/>
          <w:pgNumType w:start="1"/>
          <w:cols w:space="708"/>
          <w:titlePg/>
          <w:docGrid w:linePitch="360"/>
        </w:sectPr>
      </w:pPr>
    </w:p>
    <w:p w14:paraId="2D8DA255" w14:textId="77777777" w:rsidR="00D8713D" w:rsidRPr="00D8713D" w:rsidRDefault="00D8713D" w:rsidP="00D8713D">
      <w:pPr>
        <w:rPr>
          <w:sz w:val="22"/>
          <w:szCs w:val="22"/>
        </w:rPr>
      </w:pPr>
    </w:p>
    <w:p w14:paraId="2D995B4A" w14:textId="77777777" w:rsidR="00D8713D" w:rsidRPr="00706FBC" w:rsidRDefault="00D8713D" w:rsidP="00D8713D">
      <w:pPr>
        <w:widowControl w:val="0"/>
        <w:suppressAutoHyphens/>
        <w:autoSpaceDN w:val="0"/>
        <w:jc w:val="center"/>
        <w:textAlignment w:val="baseline"/>
        <w:rPr>
          <w:rFonts w:eastAsia="SimSun" w:cs="Arial"/>
          <w:b/>
          <w:kern w:val="3"/>
          <w:lang w:eastAsia="zh-CN" w:bidi="hi-IN"/>
        </w:rPr>
      </w:pPr>
      <w:r w:rsidRPr="00706FBC">
        <w:rPr>
          <w:rFonts w:eastAsia="SimSun" w:cs="Arial"/>
          <w:b/>
          <w:kern w:val="3"/>
          <w:lang w:eastAsia="zh-CN" w:bidi="hi-IN"/>
        </w:rPr>
        <w:t>Забалансовые счета</w:t>
      </w:r>
    </w:p>
    <w:p w14:paraId="6F4FF980" w14:textId="77777777" w:rsidR="00D8713D" w:rsidRDefault="00D8713D" w:rsidP="00D8713D">
      <w:pPr>
        <w:widowControl w:val="0"/>
        <w:suppressAutoHyphens/>
        <w:autoSpaceDN w:val="0"/>
        <w:ind w:firstLine="709"/>
        <w:jc w:val="center"/>
        <w:textAlignment w:val="baseline"/>
        <w:rPr>
          <w:rFonts w:eastAsia="SimSun" w:cs="Arial"/>
          <w:b/>
          <w:kern w:val="3"/>
          <w:sz w:val="20"/>
          <w:szCs w:val="20"/>
          <w:lang w:eastAsia="zh-CN" w:bidi="hi-IN"/>
        </w:rPr>
      </w:pPr>
    </w:p>
    <w:p w14:paraId="6A23989C" w14:textId="77777777" w:rsidR="00BF48BE" w:rsidRPr="00706FBC" w:rsidRDefault="00BF48BE" w:rsidP="00D8713D">
      <w:pPr>
        <w:widowControl w:val="0"/>
        <w:suppressAutoHyphens/>
        <w:autoSpaceDN w:val="0"/>
        <w:ind w:firstLine="709"/>
        <w:jc w:val="center"/>
        <w:textAlignment w:val="baseline"/>
        <w:rPr>
          <w:rFonts w:eastAsia="SimSun" w:cs="Arial"/>
          <w:b/>
          <w:kern w:val="3"/>
          <w:sz w:val="20"/>
          <w:szCs w:val="20"/>
          <w:lang w:eastAsia="zh-CN" w:bidi="hi-IN"/>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567"/>
        <w:gridCol w:w="1276"/>
        <w:gridCol w:w="7796"/>
      </w:tblGrid>
      <w:tr w:rsidR="00D8713D" w:rsidRPr="00706FBC" w14:paraId="7D1FEDFB" w14:textId="77777777" w:rsidTr="00536DD7">
        <w:trPr>
          <w:trHeight w:val="225"/>
        </w:trPr>
        <w:tc>
          <w:tcPr>
            <w:tcW w:w="567" w:type="dxa"/>
            <w:shd w:val="clear" w:color="auto" w:fill="FFFFFF"/>
            <w:vAlign w:val="center"/>
          </w:tcPr>
          <w:p w14:paraId="72A29546" w14:textId="77777777" w:rsidR="00D8713D" w:rsidRPr="00706FBC" w:rsidRDefault="00D8713D" w:rsidP="00536DD7">
            <w:pPr>
              <w:jc w:val="center"/>
              <w:rPr>
                <w:b/>
              </w:rPr>
            </w:pPr>
            <w:r w:rsidRPr="00706FBC">
              <w:rPr>
                <w:b/>
              </w:rPr>
              <w:t>№ п/п</w:t>
            </w:r>
          </w:p>
        </w:tc>
        <w:tc>
          <w:tcPr>
            <w:tcW w:w="1276" w:type="dxa"/>
            <w:shd w:val="clear" w:color="auto" w:fill="FFFFFF"/>
            <w:vAlign w:val="center"/>
          </w:tcPr>
          <w:p w14:paraId="6245A141" w14:textId="77777777" w:rsidR="00D8713D" w:rsidRPr="00706FBC" w:rsidRDefault="00D8713D" w:rsidP="00536DD7">
            <w:pPr>
              <w:jc w:val="center"/>
              <w:rPr>
                <w:b/>
              </w:rPr>
            </w:pPr>
            <w:r w:rsidRPr="00706FBC">
              <w:rPr>
                <w:b/>
              </w:rPr>
              <w:t>Счет</w:t>
            </w:r>
          </w:p>
        </w:tc>
        <w:tc>
          <w:tcPr>
            <w:tcW w:w="7796" w:type="dxa"/>
            <w:shd w:val="clear" w:color="auto" w:fill="FFFFFF"/>
            <w:vAlign w:val="center"/>
          </w:tcPr>
          <w:p w14:paraId="24481A26" w14:textId="77777777" w:rsidR="00D8713D" w:rsidRPr="00706FBC" w:rsidRDefault="00D8713D" w:rsidP="00536DD7">
            <w:pPr>
              <w:jc w:val="center"/>
              <w:rPr>
                <w:b/>
              </w:rPr>
            </w:pPr>
            <w:r w:rsidRPr="00706FBC">
              <w:rPr>
                <w:b/>
              </w:rPr>
              <w:t>Наименование</w:t>
            </w:r>
          </w:p>
        </w:tc>
      </w:tr>
      <w:tr w:rsidR="00D8713D" w:rsidRPr="00706FBC" w14:paraId="2A965B2D" w14:textId="77777777" w:rsidTr="00536DD7">
        <w:trPr>
          <w:trHeight w:val="225"/>
        </w:trPr>
        <w:tc>
          <w:tcPr>
            <w:tcW w:w="567" w:type="dxa"/>
            <w:shd w:val="clear" w:color="auto" w:fill="FFFFFF"/>
            <w:hideMark/>
          </w:tcPr>
          <w:p w14:paraId="4CF9AFA4" w14:textId="77777777" w:rsidR="00D8713D" w:rsidRPr="00706FBC" w:rsidRDefault="00D8713D" w:rsidP="00536DD7">
            <w:pPr>
              <w:jc w:val="center"/>
            </w:pPr>
            <w:r w:rsidRPr="00706FBC">
              <w:t>1</w:t>
            </w:r>
          </w:p>
        </w:tc>
        <w:tc>
          <w:tcPr>
            <w:tcW w:w="1276" w:type="dxa"/>
            <w:shd w:val="clear" w:color="auto" w:fill="FFFFFF"/>
            <w:hideMark/>
          </w:tcPr>
          <w:p w14:paraId="21D4115A" w14:textId="77777777" w:rsidR="00D8713D" w:rsidRPr="00706FBC" w:rsidRDefault="00D8713D" w:rsidP="00536DD7">
            <w:pPr>
              <w:jc w:val="center"/>
            </w:pPr>
            <w:r w:rsidRPr="00706FBC">
              <w:t>01</w:t>
            </w:r>
          </w:p>
        </w:tc>
        <w:tc>
          <w:tcPr>
            <w:tcW w:w="7796" w:type="dxa"/>
            <w:shd w:val="clear" w:color="auto" w:fill="FFFFFF"/>
            <w:hideMark/>
          </w:tcPr>
          <w:p w14:paraId="5FAA7D50" w14:textId="77777777" w:rsidR="00D8713D" w:rsidRPr="00706FBC" w:rsidRDefault="00D8713D" w:rsidP="00536DD7">
            <w:r w:rsidRPr="00706FBC">
              <w:t>Имущество, полученное в пользование</w:t>
            </w:r>
          </w:p>
        </w:tc>
      </w:tr>
      <w:tr w:rsidR="00D8713D" w:rsidRPr="00706FBC" w14:paraId="5DC6A59A" w14:textId="77777777" w:rsidTr="00536DD7">
        <w:trPr>
          <w:trHeight w:val="225"/>
        </w:trPr>
        <w:tc>
          <w:tcPr>
            <w:tcW w:w="567" w:type="dxa"/>
            <w:shd w:val="clear" w:color="auto" w:fill="FFFFFF"/>
            <w:hideMark/>
          </w:tcPr>
          <w:p w14:paraId="6534A383" w14:textId="77777777" w:rsidR="00D8713D" w:rsidRPr="00706FBC" w:rsidRDefault="00D8713D" w:rsidP="00536DD7">
            <w:pPr>
              <w:jc w:val="center"/>
            </w:pPr>
            <w:r w:rsidRPr="00706FBC">
              <w:t>2</w:t>
            </w:r>
          </w:p>
        </w:tc>
        <w:tc>
          <w:tcPr>
            <w:tcW w:w="1276" w:type="dxa"/>
            <w:shd w:val="clear" w:color="auto" w:fill="FFFFFF"/>
            <w:hideMark/>
          </w:tcPr>
          <w:p w14:paraId="2F71D473" w14:textId="77777777" w:rsidR="00D8713D" w:rsidRPr="00706FBC" w:rsidRDefault="00D8713D" w:rsidP="00536DD7">
            <w:pPr>
              <w:jc w:val="center"/>
            </w:pPr>
            <w:r w:rsidRPr="00706FBC">
              <w:t>02</w:t>
            </w:r>
          </w:p>
        </w:tc>
        <w:tc>
          <w:tcPr>
            <w:tcW w:w="7796" w:type="dxa"/>
            <w:shd w:val="clear" w:color="auto" w:fill="FFFFFF"/>
            <w:hideMark/>
          </w:tcPr>
          <w:p w14:paraId="3CEFFCEB" w14:textId="77777777" w:rsidR="00D8713D" w:rsidRPr="00706FBC" w:rsidRDefault="00D8713D" w:rsidP="00536DD7">
            <w:r w:rsidRPr="00706FBC">
              <w:t>Материальные ценности на хранении</w:t>
            </w:r>
          </w:p>
        </w:tc>
      </w:tr>
      <w:tr w:rsidR="00D8713D" w:rsidRPr="00706FBC" w14:paraId="50D99B1C" w14:textId="77777777" w:rsidTr="00536DD7">
        <w:trPr>
          <w:trHeight w:val="225"/>
        </w:trPr>
        <w:tc>
          <w:tcPr>
            <w:tcW w:w="567" w:type="dxa"/>
            <w:shd w:val="clear" w:color="auto" w:fill="FFFFFF"/>
            <w:hideMark/>
          </w:tcPr>
          <w:p w14:paraId="28CBE3CE" w14:textId="77777777" w:rsidR="00D8713D" w:rsidRPr="00706FBC" w:rsidRDefault="00D8713D" w:rsidP="00536DD7">
            <w:pPr>
              <w:jc w:val="center"/>
            </w:pPr>
            <w:r w:rsidRPr="00706FBC">
              <w:t>3</w:t>
            </w:r>
          </w:p>
        </w:tc>
        <w:tc>
          <w:tcPr>
            <w:tcW w:w="1276" w:type="dxa"/>
            <w:shd w:val="clear" w:color="auto" w:fill="FFFFFF"/>
            <w:hideMark/>
          </w:tcPr>
          <w:p w14:paraId="30EF2E07" w14:textId="77777777" w:rsidR="00D8713D" w:rsidRPr="00706FBC" w:rsidRDefault="00D8713D" w:rsidP="00536DD7">
            <w:pPr>
              <w:jc w:val="center"/>
            </w:pPr>
            <w:r w:rsidRPr="00706FBC">
              <w:t>03</w:t>
            </w:r>
          </w:p>
        </w:tc>
        <w:tc>
          <w:tcPr>
            <w:tcW w:w="7796" w:type="dxa"/>
            <w:shd w:val="clear" w:color="auto" w:fill="FFFFFF"/>
            <w:hideMark/>
          </w:tcPr>
          <w:p w14:paraId="62C5945D" w14:textId="77777777" w:rsidR="00D8713D" w:rsidRPr="00706FBC" w:rsidRDefault="00D8713D" w:rsidP="00536DD7">
            <w:r w:rsidRPr="00706FBC">
              <w:t>Бланки строгой отчетности</w:t>
            </w:r>
          </w:p>
        </w:tc>
      </w:tr>
      <w:tr w:rsidR="00D8713D" w:rsidRPr="00706FBC" w14:paraId="5703BCBE" w14:textId="77777777" w:rsidTr="00536DD7">
        <w:trPr>
          <w:trHeight w:val="225"/>
        </w:trPr>
        <w:tc>
          <w:tcPr>
            <w:tcW w:w="567" w:type="dxa"/>
            <w:shd w:val="clear" w:color="auto" w:fill="FFFFFF"/>
            <w:hideMark/>
          </w:tcPr>
          <w:p w14:paraId="47206D85" w14:textId="77777777" w:rsidR="00D8713D" w:rsidRPr="00706FBC" w:rsidRDefault="00D8713D" w:rsidP="00536DD7">
            <w:pPr>
              <w:jc w:val="center"/>
            </w:pPr>
            <w:r w:rsidRPr="00706FBC">
              <w:t>4</w:t>
            </w:r>
          </w:p>
        </w:tc>
        <w:tc>
          <w:tcPr>
            <w:tcW w:w="1276" w:type="dxa"/>
            <w:shd w:val="clear" w:color="auto" w:fill="FFFFFF"/>
            <w:hideMark/>
          </w:tcPr>
          <w:p w14:paraId="421653D2" w14:textId="77777777" w:rsidR="00D8713D" w:rsidRPr="00706FBC" w:rsidRDefault="00D8713D" w:rsidP="00536DD7">
            <w:pPr>
              <w:jc w:val="center"/>
            </w:pPr>
            <w:r w:rsidRPr="00706FBC">
              <w:t>04</w:t>
            </w:r>
          </w:p>
        </w:tc>
        <w:tc>
          <w:tcPr>
            <w:tcW w:w="7796" w:type="dxa"/>
            <w:shd w:val="clear" w:color="auto" w:fill="FFFFFF"/>
            <w:hideMark/>
          </w:tcPr>
          <w:p w14:paraId="6D9A6438" w14:textId="77777777" w:rsidR="00D8713D" w:rsidRPr="00706FBC" w:rsidRDefault="00120704" w:rsidP="00536DD7">
            <w:pPr>
              <w:autoSpaceDE w:val="0"/>
              <w:autoSpaceDN w:val="0"/>
              <w:adjustRightInd w:val="0"/>
              <w:jc w:val="both"/>
            </w:pPr>
            <w:r>
              <w:t>Сомнительная з</w:t>
            </w:r>
            <w:r w:rsidR="00D8713D" w:rsidRPr="00706FBC">
              <w:t>адолженность</w:t>
            </w:r>
          </w:p>
        </w:tc>
      </w:tr>
      <w:tr w:rsidR="00D8713D" w:rsidRPr="00706FBC" w14:paraId="1799B9F0" w14:textId="77777777" w:rsidTr="00536DD7">
        <w:trPr>
          <w:trHeight w:val="225"/>
        </w:trPr>
        <w:tc>
          <w:tcPr>
            <w:tcW w:w="567" w:type="dxa"/>
            <w:shd w:val="clear" w:color="auto" w:fill="FFFFFF"/>
          </w:tcPr>
          <w:p w14:paraId="456C9D5D" w14:textId="77777777" w:rsidR="00D8713D" w:rsidRPr="00706FBC" w:rsidRDefault="00D8713D" w:rsidP="00536DD7">
            <w:pPr>
              <w:jc w:val="center"/>
            </w:pPr>
            <w:r w:rsidRPr="00706FBC">
              <w:t>5</w:t>
            </w:r>
          </w:p>
        </w:tc>
        <w:tc>
          <w:tcPr>
            <w:tcW w:w="1276" w:type="dxa"/>
            <w:shd w:val="clear" w:color="auto" w:fill="FFFFFF"/>
            <w:hideMark/>
          </w:tcPr>
          <w:p w14:paraId="72DDD88A" w14:textId="77777777" w:rsidR="00D8713D" w:rsidRPr="00706FBC" w:rsidRDefault="00D8713D" w:rsidP="00536DD7">
            <w:pPr>
              <w:jc w:val="center"/>
            </w:pPr>
            <w:r w:rsidRPr="00706FBC">
              <w:t>07</w:t>
            </w:r>
          </w:p>
        </w:tc>
        <w:tc>
          <w:tcPr>
            <w:tcW w:w="7796" w:type="dxa"/>
            <w:shd w:val="clear" w:color="auto" w:fill="FFFFFF"/>
            <w:hideMark/>
          </w:tcPr>
          <w:p w14:paraId="43C92B95" w14:textId="77777777" w:rsidR="00D8713D" w:rsidRPr="00706FBC" w:rsidRDefault="00D8713D" w:rsidP="00536DD7">
            <w:r w:rsidRPr="00706FBC">
              <w:t>Награды, призы, кубки и ценные подарки, сувениры</w:t>
            </w:r>
          </w:p>
        </w:tc>
      </w:tr>
      <w:tr w:rsidR="00D8713D" w:rsidRPr="00706FBC" w14:paraId="0DC99D51" w14:textId="77777777" w:rsidTr="00536DD7">
        <w:trPr>
          <w:trHeight w:val="225"/>
        </w:trPr>
        <w:tc>
          <w:tcPr>
            <w:tcW w:w="567" w:type="dxa"/>
            <w:shd w:val="clear" w:color="auto" w:fill="FFFFFF"/>
          </w:tcPr>
          <w:p w14:paraId="7F7EF89C" w14:textId="77777777" w:rsidR="00D8713D" w:rsidRPr="00706FBC" w:rsidRDefault="00D1308C" w:rsidP="00536DD7">
            <w:pPr>
              <w:jc w:val="center"/>
            </w:pPr>
            <w:r>
              <w:t>6</w:t>
            </w:r>
          </w:p>
        </w:tc>
        <w:tc>
          <w:tcPr>
            <w:tcW w:w="1276" w:type="dxa"/>
            <w:shd w:val="clear" w:color="auto" w:fill="FFFFFF"/>
            <w:hideMark/>
          </w:tcPr>
          <w:p w14:paraId="4514835D" w14:textId="77777777" w:rsidR="00D8713D" w:rsidRPr="00706FBC" w:rsidRDefault="00D8713D" w:rsidP="00536DD7">
            <w:pPr>
              <w:jc w:val="center"/>
            </w:pPr>
            <w:r w:rsidRPr="00706FBC">
              <w:t>17</w:t>
            </w:r>
          </w:p>
        </w:tc>
        <w:tc>
          <w:tcPr>
            <w:tcW w:w="7796" w:type="dxa"/>
            <w:shd w:val="clear" w:color="auto" w:fill="FFFFFF"/>
            <w:hideMark/>
          </w:tcPr>
          <w:p w14:paraId="3F006904" w14:textId="77777777" w:rsidR="00D8713D" w:rsidRPr="00706FBC" w:rsidRDefault="00D8713D" w:rsidP="00536DD7">
            <w:r w:rsidRPr="00706FBC">
              <w:t>Поступления денежных средств </w:t>
            </w:r>
          </w:p>
        </w:tc>
      </w:tr>
      <w:tr w:rsidR="00D8713D" w:rsidRPr="00706FBC" w14:paraId="71282EB9" w14:textId="77777777" w:rsidTr="00536DD7">
        <w:trPr>
          <w:trHeight w:val="225"/>
        </w:trPr>
        <w:tc>
          <w:tcPr>
            <w:tcW w:w="567" w:type="dxa"/>
            <w:shd w:val="clear" w:color="auto" w:fill="FFFFFF"/>
          </w:tcPr>
          <w:p w14:paraId="0AA4DE42" w14:textId="77777777" w:rsidR="00D8713D" w:rsidRPr="00706FBC" w:rsidRDefault="00D1308C" w:rsidP="00536DD7">
            <w:pPr>
              <w:jc w:val="center"/>
            </w:pPr>
            <w:r>
              <w:t>7</w:t>
            </w:r>
          </w:p>
        </w:tc>
        <w:tc>
          <w:tcPr>
            <w:tcW w:w="1276" w:type="dxa"/>
            <w:shd w:val="clear" w:color="auto" w:fill="FFFFFF"/>
            <w:hideMark/>
          </w:tcPr>
          <w:p w14:paraId="71EF356F" w14:textId="77777777" w:rsidR="00D8713D" w:rsidRPr="00706FBC" w:rsidRDefault="00D8713D" w:rsidP="00536DD7">
            <w:pPr>
              <w:jc w:val="center"/>
            </w:pPr>
            <w:r w:rsidRPr="00706FBC">
              <w:t>18</w:t>
            </w:r>
          </w:p>
        </w:tc>
        <w:tc>
          <w:tcPr>
            <w:tcW w:w="7796" w:type="dxa"/>
            <w:shd w:val="clear" w:color="auto" w:fill="FFFFFF"/>
            <w:hideMark/>
          </w:tcPr>
          <w:p w14:paraId="00E1CAA8" w14:textId="77777777" w:rsidR="00D8713D" w:rsidRPr="00706FBC" w:rsidRDefault="00D8713D" w:rsidP="00536DD7">
            <w:r w:rsidRPr="00706FBC">
              <w:t>Выбытия денежных средств</w:t>
            </w:r>
          </w:p>
        </w:tc>
      </w:tr>
      <w:tr w:rsidR="00D8713D" w:rsidRPr="00706FBC" w14:paraId="76B28293" w14:textId="77777777" w:rsidTr="00536DD7">
        <w:trPr>
          <w:trHeight w:val="225"/>
        </w:trPr>
        <w:tc>
          <w:tcPr>
            <w:tcW w:w="567" w:type="dxa"/>
            <w:shd w:val="clear" w:color="auto" w:fill="FFFFFF"/>
          </w:tcPr>
          <w:p w14:paraId="2D95690B" w14:textId="77777777" w:rsidR="00D8713D" w:rsidRPr="00706FBC" w:rsidRDefault="00D1308C" w:rsidP="00536DD7">
            <w:pPr>
              <w:jc w:val="center"/>
            </w:pPr>
            <w:r>
              <w:t>8</w:t>
            </w:r>
          </w:p>
        </w:tc>
        <w:tc>
          <w:tcPr>
            <w:tcW w:w="1276" w:type="dxa"/>
            <w:shd w:val="clear" w:color="auto" w:fill="FFFFFF"/>
            <w:hideMark/>
          </w:tcPr>
          <w:p w14:paraId="57EB9759" w14:textId="77777777" w:rsidR="00D8713D" w:rsidRPr="00706FBC" w:rsidRDefault="00D8713D" w:rsidP="00536DD7">
            <w:pPr>
              <w:jc w:val="center"/>
            </w:pPr>
            <w:r w:rsidRPr="00706FBC">
              <w:t>19</w:t>
            </w:r>
          </w:p>
        </w:tc>
        <w:tc>
          <w:tcPr>
            <w:tcW w:w="7796" w:type="dxa"/>
            <w:shd w:val="clear" w:color="auto" w:fill="FFFFFF"/>
            <w:hideMark/>
          </w:tcPr>
          <w:p w14:paraId="041A0EB2" w14:textId="77777777" w:rsidR="00D8713D" w:rsidRPr="00706FBC" w:rsidRDefault="00D8713D" w:rsidP="00536DD7">
            <w:r w:rsidRPr="00706FBC">
              <w:t>Невыясненные поступления бюджета прошлых лет</w:t>
            </w:r>
          </w:p>
        </w:tc>
      </w:tr>
      <w:tr w:rsidR="00D8713D" w:rsidRPr="00706FBC" w14:paraId="585AE557" w14:textId="77777777" w:rsidTr="00536DD7">
        <w:trPr>
          <w:trHeight w:val="225"/>
        </w:trPr>
        <w:tc>
          <w:tcPr>
            <w:tcW w:w="567" w:type="dxa"/>
            <w:shd w:val="clear" w:color="auto" w:fill="FFFFFF"/>
          </w:tcPr>
          <w:p w14:paraId="39483F48" w14:textId="77777777" w:rsidR="00D8713D" w:rsidRPr="00706FBC" w:rsidRDefault="00D1308C" w:rsidP="00536DD7">
            <w:pPr>
              <w:jc w:val="center"/>
            </w:pPr>
            <w:r>
              <w:t>9</w:t>
            </w:r>
          </w:p>
        </w:tc>
        <w:tc>
          <w:tcPr>
            <w:tcW w:w="1276" w:type="dxa"/>
            <w:shd w:val="clear" w:color="auto" w:fill="FFFFFF"/>
            <w:hideMark/>
          </w:tcPr>
          <w:p w14:paraId="23B08CFE" w14:textId="77777777" w:rsidR="00D8713D" w:rsidRPr="00706FBC" w:rsidRDefault="00D8713D" w:rsidP="00536DD7">
            <w:pPr>
              <w:jc w:val="center"/>
            </w:pPr>
            <w:r w:rsidRPr="00706FBC">
              <w:t>20</w:t>
            </w:r>
          </w:p>
        </w:tc>
        <w:tc>
          <w:tcPr>
            <w:tcW w:w="7796" w:type="dxa"/>
            <w:shd w:val="clear" w:color="auto" w:fill="FFFFFF"/>
            <w:hideMark/>
          </w:tcPr>
          <w:p w14:paraId="471DABF6" w14:textId="77777777" w:rsidR="00D8713D" w:rsidRPr="00706FBC" w:rsidRDefault="00D8713D" w:rsidP="00536DD7">
            <w:r w:rsidRPr="00706FBC">
              <w:t>Задолженность, невостребованная кредиторами</w:t>
            </w:r>
          </w:p>
        </w:tc>
      </w:tr>
      <w:tr w:rsidR="00D8713D" w:rsidRPr="00706FBC" w14:paraId="62B67381" w14:textId="77777777" w:rsidTr="00536DD7">
        <w:trPr>
          <w:trHeight w:val="225"/>
        </w:trPr>
        <w:tc>
          <w:tcPr>
            <w:tcW w:w="567" w:type="dxa"/>
            <w:shd w:val="clear" w:color="auto" w:fill="FFFFFF"/>
          </w:tcPr>
          <w:p w14:paraId="321D26CE" w14:textId="77777777" w:rsidR="00D8713D" w:rsidRPr="00706FBC" w:rsidRDefault="00D1308C" w:rsidP="00536DD7">
            <w:pPr>
              <w:jc w:val="center"/>
            </w:pPr>
            <w:r>
              <w:t>10</w:t>
            </w:r>
          </w:p>
        </w:tc>
        <w:tc>
          <w:tcPr>
            <w:tcW w:w="1276" w:type="dxa"/>
            <w:shd w:val="clear" w:color="auto" w:fill="FFFFFF"/>
            <w:hideMark/>
          </w:tcPr>
          <w:p w14:paraId="23666B67" w14:textId="77777777" w:rsidR="00D8713D" w:rsidRPr="00706FBC" w:rsidRDefault="00D8713D" w:rsidP="00536DD7">
            <w:pPr>
              <w:jc w:val="center"/>
            </w:pPr>
            <w:r w:rsidRPr="00706FBC">
              <w:t>21</w:t>
            </w:r>
          </w:p>
        </w:tc>
        <w:tc>
          <w:tcPr>
            <w:tcW w:w="7796" w:type="dxa"/>
            <w:shd w:val="clear" w:color="auto" w:fill="FFFFFF"/>
            <w:hideMark/>
          </w:tcPr>
          <w:p w14:paraId="2B331B99" w14:textId="77777777" w:rsidR="00D8713D" w:rsidRPr="00706FBC" w:rsidRDefault="00D8713D" w:rsidP="00536DD7">
            <w:r w:rsidRPr="00706FBC">
              <w:t>Основные средства в эксплуатации</w:t>
            </w:r>
          </w:p>
        </w:tc>
      </w:tr>
      <w:tr w:rsidR="00D8713D" w:rsidRPr="00706FBC" w14:paraId="40A286EB" w14:textId="77777777" w:rsidTr="00536DD7">
        <w:trPr>
          <w:trHeight w:val="225"/>
        </w:trPr>
        <w:tc>
          <w:tcPr>
            <w:tcW w:w="567" w:type="dxa"/>
            <w:shd w:val="clear" w:color="auto" w:fill="FFFFFF"/>
          </w:tcPr>
          <w:p w14:paraId="0C79FB2D" w14:textId="77777777" w:rsidR="00D8713D" w:rsidRPr="00706FBC" w:rsidRDefault="00D1308C" w:rsidP="00536DD7">
            <w:pPr>
              <w:jc w:val="center"/>
            </w:pPr>
            <w:r>
              <w:t>11</w:t>
            </w:r>
          </w:p>
        </w:tc>
        <w:tc>
          <w:tcPr>
            <w:tcW w:w="1276" w:type="dxa"/>
            <w:shd w:val="clear" w:color="auto" w:fill="FFFFFF"/>
          </w:tcPr>
          <w:p w14:paraId="3EA5A29F" w14:textId="77777777" w:rsidR="00D8713D" w:rsidRPr="00706FBC" w:rsidRDefault="00D8713D" w:rsidP="00536DD7">
            <w:pPr>
              <w:jc w:val="center"/>
            </w:pPr>
            <w:r>
              <w:t>22</w:t>
            </w:r>
          </w:p>
        </w:tc>
        <w:tc>
          <w:tcPr>
            <w:tcW w:w="7796" w:type="dxa"/>
            <w:shd w:val="clear" w:color="auto" w:fill="FFFFFF"/>
          </w:tcPr>
          <w:p w14:paraId="735C8D38" w14:textId="77777777" w:rsidR="00D8713D" w:rsidRPr="00706FBC" w:rsidRDefault="00D8713D" w:rsidP="00536DD7">
            <w:r w:rsidRPr="00895AC5">
              <w:t>Материальные ценности, полученные по централизованному снабжению</w:t>
            </w:r>
          </w:p>
        </w:tc>
      </w:tr>
    </w:tbl>
    <w:p w14:paraId="361EBCAA" w14:textId="77777777" w:rsidR="00F63D22" w:rsidRDefault="00F63D22" w:rsidP="00D8713D"/>
    <w:p w14:paraId="543890AF" w14:textId="77777777" w:rsidR="00F63D22" w:rsidRDefault="00F63D22" w:rsidP="00D8713D"/>
    <w:p w14:paraId="19137BFE" w14:textId="77777777" w:rsidR="00F63D22" w:rsidRDefault="00F63D22" w:rsidP="00D8713D"/>
    <w:p w14:paraId="1B8880C3" w14:textId="77777777" w:rsidR="00F63D22" w:rsidRDefault="00F63D22" w:rsidP="00D8713D"/>
    <w:p w14:paraId="5EC0893D" w14:textId="77777777" w:rsidR="00F63D22" w:rsidRDefault="00F63D22" w:rsidP="00D8713D"/>
    <w:p w14:paraId="1B5DBF2E" w14:textId="77777777" w:rsidR="00F63D22" w:rsidRDefault="00F63D22" w:rsidP="00D8713D"/>
    <w:p w14:paraId="767C0F44" w14:textId="77777777" w:rsidR="00F63D22" w:rsidRDefault="00F63D22" w:rsidP="00D8713D"/>
    <w:p w14:paraId="10628F74" w14:textId="77777777" w:rsidR="00F63D22" w:rsidRDefault="00F63D22" w:rsidP="00D8713D"/>
    <w:p w14:paraId="30261069" w14:textId="77777777" w:rsidR="00F63D22" w:rsidRDefault="00F63D22" w:rsidP="00D8713D"/>
    <w:p w14:paraId="3F50599F" w14:textId="77777777" w:rsidR="00F63D22" w:rsidRDefault="00F63D22" w:rsidP="00D8713D"/>
    <w:p w14:paraId="088AFB90" w14:textId="77777777" w:rsidR="00F63D22" w:rsidRDefault="00F63D22" w:rsidP="00D8713D"/>
    <w:p w14:paraId="56E16BC6" w14:textId="77777777" w:rsidR="00F63D22" w:rsidRDefault="00F63D22" w:rsidP="00D8713D"/>
    <w:p w14:paraId="20F06811" w14:textId="77777777" w:rsidR="00F63D22" w:rsidRDefault="00F63D22" w:rsidP="00D8713D"/>
    <w:p w14:paraId="41D5258C" w14:textId="77777777" w:rsidR="00F63D22" w:rsidRDefault="00F63D22" w:rsidP="00D8713D"/>
    <w:p w14:paraId="290E4FBE" w14:textId="77777777" w:rsidR="00F63D22" w:rsidRDefault="00F63D22" w:rsidP="00D8713D"/>
    <w:p w14:paraId="2515E45F" w14:textId="77777777" w:rsidR="00D1308C" w:rsidRDefault="00D1308C" w:rsidP="00D8713D"/>
    <w:p w14:paraId="53E6DAC4" w14:textId="77777777" w:rsidR="00D1308C" w:rsidRDefault="00D1308C" w:rsidP="00D8713D"/>
    <w:p w14:paraId="5A636B44" w14:textId="77777777" w:rsidR="00D1308C" w:rsidRDefault="00D1308C" w:rsidP="00D8713D"/>
    <w:p w14:paraId="3316F648" w14:textId="77777777" w:rsidR="00D1308C" w:rsidRDefault="00D1308C" w:rsidP="00D8713D"/>
    <w:p w14:paraId="12F2F530" w14:textId="77777777" w:rsidR="00D1308C" w:rsidRDefault="00D1308C" w:rsidP="00D8713D"/>
    <w:p w14:paraId="0DB4DB6D" w14:textId="77777777" w:rsidR="00D1308C" w:rsidRDefault="00D1308C" w:rsidP="00D8713D"/>
    <w:p w14:paraId="6E52A5C8" w14:textId="77777777" w:rsidR="00D1308C" w:rsidRDefault="00D1308C" w:rsidP="00D8713D"/>
    <w:p w14:paraId="73AEEAE8" w14:textId="77777777" w:rsidR="00D1308C" w:rsidRDefault="00D1308C" w:rsidP="00D8713D"/>
    <w:p w14:paraId="1876ACDC" w14:textId="77777777" w:rsidR="00D1308C" w:rsidRDefault="00D1308C" w:rsidP="00D8713D"/>
    <w:p w14:paraId="1BD24107" w14:textId="77777777" w:rsidR="00D1308C" w:rsidRDefault="00D1308C" w:rsidP="00D8713D"/>
    <w:p w14:paraId="6C15597F" w14:textId="77777777" w:rsidR="00D1308C" w:rsidRDefault="00D1308C" w:rsidP="00D8713D"/>
    <w:p w14:paraId="0A174092" w14:textId="77777777" w:rsidR="00D1308C" w:rsidRDefault="00D1308C" w:rsidP="00D8713D"/>
    <w:p w14:paraId="3914D604" w14:textId="77777777" w:rsidR="00D1308C" w:rsidRDefault="00D1308C" w:rsidP="00D8713D"/>
    <w:p w14:paraId="6F631B09" w14:textId="77777777" w:rsidR="00D1308C" w:rsidRDefault="00D1308C" w:rsidP="00D8713D"/>
    <w:p w14:paraId="48112254" w14:textId="77777777" w:rsidR="00F63D22" w:rsidRDefault="00F63D22" w:rsidP="00D8713D"/>
    <w:p w14:paraId="545EC64F" w14:textId="77777777" w:rsidR="00F63D22" w:rsidRDefault="00F63D22" w:rsidP="00D8713D"/>
    <w:p w14:paraId="52EA9DB7" w14:textId="77777777" w:rsidR="00F63D22" w:rsidRDefault="00F63D22" w:rsidP="00D8713D"/>
    <w:p w14:paraId="0DB1473B" w14:textId="77777777" w:rsidR="00F63D22" w:rsidRDefault="00F63D22" w:rsidP="00BF48BE">
      <w:pPr>
        <w:jc w:val="center"/>
      </w:pPr>
    </w:p>
    <w:p w14:paraId="65065C6D" w14:textId="77777777" w:rsidR="00BF48BE" w:rsidRDefault="00BF48BE" w:rsidP="00BF48BE">
      <w:pPr>
        <w:jc w:val="center"/>
      </w:pPr>
    </w:p>
    <w:p w14:paraId="4014B211" w14:textId="77777777" w:rsidR="00F63D22" w:rsidRDefault="00F63D22" w:rsidP="00F63D22">
      <w:pPr>
        <w:pStyle w:val="ConsPlusNormal"/>
        <w:widowControl/>
        <w:ind w:firstLine="567"/>
        <w:jc w:val="right"/>
        <w:rPr>
          <w:rFonts w:ascii="Times New Roman" w:hAnsi="Times New Roman" w:cs="Times New Roman"/>
          <w:sz w:val="26"/>
          <w:szCs w:val="26"/>
        </w:rPr>
      </w:pPr>
    </w:p>
    <w:p w14:paraId="7500024D" w14:textId="77777777" w:rsidR="00F63D22" w:rsidRDefault="00F63D22" w:rsidP="00F63D22"/>
    <w:p w14:paraId="1C6532CB" w14:textId="77777777" w:rsidR="00F63D22" w:rsidRDefault="00F63D22" w:rsidP="00D8713D"/>
    <w:p w14:paraId="715A6218" w14:textId="77777777" w:rsidR="00BC1C95" w:rsidRDefault="00BC1C95" w:rsidP="00D8713D"/>
    <w:p w14:paraId="33723672" w14:textId="77777777" w:rsidR="00233E20" w:rsidRDefault="00233E20" w:rsidP="00484C9E">
      <w:pPr>
        <w:jc w:val="right"/>
      </w:pPr>
    </w:p>
    <w:p w14:paraId="3F9F737A" w14:textId="77777777" w:rsidR="00BC1C95" w:rsidRDefault="00BC1C95" w:rsidP="00484C9E">
      <w:pPr>
        <w:jc w:val="right"/>
      </w:pPr>
      <w:r w:rsidRPr="00706FBC">
        <w:lastRenderedPageBreak/>
        <w:t xml:space="preserve">Приложение № </w:t>
      </w:r>
      <w:r w:rsidR="00A37251">
        <w:t>2</w:t>
      </w:r>
    </w:p>
    <w:p w14:paraId="631DF4C5" w14:textId="77777777" w:rsidR="00A37251" w:rsidRDefault="00A37251" w:rsidP="00A37251">
      <w:pPr>
        <w:jc w:val="right"/>
      </w:pPr>
      <w:r w:rsidRPr="00706FBC">
        <w:t xml:space="preserve">к </w:t>
      </w:r>
      <w:r>
        <w:t>У</w:t>
      </w:r>
      <w:r w:rsidRPr="00706FBC">
        <w:t xml:space="preserve">четной политике </w:t>
      </w:r>
    </w:p>
    <w:p w14:paraId="0F442786" w14:textId="77777777" w:rsidR="00A37251" w:rsidRDefault="00A37251" w:rsidP="00A37251">
      <w:pPr>
        <w:jc w:val="right"/>
      </w:pPr>
      <w:r w:rsidRPr="00706FBC">
        <w:t xml:space="preserve"> </w:t>
      </w:r>
      <w:r>
        <w:t>территориальной избирательной комиссии</w:t>
      </w:r>
    </w:p>
    <w:p w14:paraId="44AD001E" w14:textId="094E6C4D" w:rsidR="00A37251" w:rsidRPr="009D3ECF" w:rsidRDefault="00A37251" w:rsidP="00A37251">
      <w:pPr>
        <w:jc w:val="right"/>
      </w:pPr>
      <w:r w:rsidRPr="009D3ECF">
        <w:t xml:space="preserve"> </w:t>
      </w:r>
      <w:r w:rsidR="009D3ECF" w:rsidRPr="009D3ECF">
        <w:t>Бологовского района</w:t>
      </w:r>
    </w:p>
    <w:p w14:paraId="3BEA60D5" w14:textId="77777777" w:rsidR="00A37251" w:rsidRDefault="00A37251" w:rsidP="00A37251">
      <w:pPr>
        <w:jc w:val="center"/>
      </w:pPr>
    </w:p>
    <w:p w14:paraId="29918E5E" w14:textId="77777777" w:rsidR="00A37251" w:rsidRDefault="00A37251" w:rsidP="00A37251">
      <w:pPr>
        <w:jc w:val="center"/>
      </w:pPr>
    </w:p>
    <w:p w14:paraId="500F6E76" w14:textId="77777777" w:rsidR="00A37251" w:rsidRDefault="00A37251" w:rsidP="00A37251">
      <w:pPr>
        <w:jc w:val="center"/>
      </w:pPr>
    </w:p>
    <w:p w14:paraId="7B0D7530" w14:textId="77777777" w:rsidR="00BC1C95" w:rsidRDefault="00A37251" w:rsidP="00A37251">
      <w:pPr>
        <w:jc w:val="center"/>
        <w:rPr>
          <w:b/>
          <w:sz w:val="28"/>
          <w:szCs w:val="28"/>
        </w:rPr>
      </w:pPr>
      <w:r w:rsidRPr="00F01E69">
        <w:rPr>
          <w:b/>
          <w:sz w:val="28"/>
          <w:szCs w:val="28"/>
        </w:rPr>
        <w:t xml:space="preserve"> </w:t>
      </w:r>
      <w:r w:rsidR="00BC1C95" w:rsidRPr="00F01E69">
        <w:rPr>
          <w:b/>
          <w:sz w:val="28"/>
          <w:szCs w:val="28"/>
        </w:rPr>
        <w:t>АКТ</w:t>
      </w:r>
    </w:p>
    <w:p w14:paraId="4E55A7D9" w14:textId="77777777" w:rsidR="00BC1C95" w:rsidRDefault="00BC1C95" w:rsidP="00BC1C95">
      <w:pPr>
        <w:jc w:val="center"/>
        <w:rPr>
          <w:sz w:val="28"/>
          <w:szCs w:val="28"/>
        </w:rPr>
      </w:pPr>
      <w:r>
        <w:rPr>
          <w:sz w:val="28"/>
          <w:szCs w:val="28"/>
        </w:rPr>
        <w:t xml:space="preserve">о подтверждении фактического расходования материальных запасов, </w:t>
      </w:r>
      <w:r>
        <w:rPr>
          <w:sz w:val="28"/>
          <w:szCs w:val="28"/>
        </w:rPr>
        <w:br/>
        <w:t>приобретенных в целях награждения или вручения</w:t>
      </w:r>
      <w:r>
        <w:rPr>
          <w:rStyle w:val="aff1"/>
          <w:b/>
        </w:rPr>
        <w:footnoteReference w:id="1"/>
      </w:r>
    </w:p>
    <w:p w14:paraId="471521F3" w14:textId="77777777" w:rsidR="00BC1C95" w:rsidRDefault="00BC1C95" w:rsidP="00BC1C95">
      <w:pPr>
        <w:jc w:val="center"/>
        <w:rPr>
          <w:sz w:val="28"/>
          <w:szCs w:val="28"/>
        </w:rPr>
      </w:pPr>
    </w:p>
    <w:p w14:paraId="10C43342" w14:textId="77777777" w:rsidR="00BC1C95" w:rsidRDefault="00BC1C95" w:rsidP="00BC1C95">
      <w:pPr>
        <w:jc w:val="center"/>
        <w:rPr>
          <w:sz w:val="28"/>
          <w:szCs w:val="28"/>
        </w:rPr>
      </w:pPr>
      <w:r>
        <w:rPr>
          <w:sz w:val="28"/>
          <w:szCs w:val="28"/>
        </w:rPr>
        <w:t>за_______________202</w:t>
      </w:r>
      <w:r w:rsidR="00A37251">
        <w:rPr>
          <w:sz w:val="28"/>
          <w:szCs w:val="28"/>
        </w:rPr>
        <w:t>___</w:t>
      </w:r>
      <w:r>
        <w:rPr>
          <w:sz w:val="28"/>
          <w:szCs w:val="28"/>
        </w:rPr>
        <w:t xml:space="preserve"> г.</w:t>
      </w:r>
    </w:p>
    <w:p w14:paraId="51EF257F" w14:textId="77777777" w:rsidR="00BC1C95" w:rsidRDefault="00BC1C95" w:rsidP="00BC1C95">
      <w:pPr>
        <w:jc w:val="center"/>
        <w:rPr>
          <w:sz w:val="28"/>
          <w:szCs w:val="28"/>
        </w:rPr>
      </w:pPr>
    </w:p>
    <w:p w14:paraId="5E7E4DA8" w14:textId="77777777" w:rsidR="00BC1C95" w:rsidRDefault="00BC1C95" w:rsidP="00BC1C95">
      <w:pPr>
        <w:jc w:val="center"/>
        <w:rPr>
          <w:sz w:val="28"/>
          <w:szCs w:val="28"/>
        </w:rPr>
      </w:pPr>
    </w:p>
    <w:p w14:paraId="2E75FBAD" w14:textId="49C99B4C" w:rsidR="00BC1C95" w:rsidRDefault="00BC1C95" w:rsidP="00BC1C95">
      <w:pPr>
        <w:rPr>
          <w:sz w:val="28"/>
          <w:szCs w:val="28"/>
        </w:rPr>
      </w:pPr>
      <w:r>
        <w:rPr>
          <w:sz w:val="28"/>
          <w:szCs w:val="28"/>
        </w:rPr>
        <w:t>Информация о мероприятии:____________________________</w:t>
      </w:r>
      <w:r w:rsidR="00592898">
        <w:rPr>
          <w:sz w:val="28"/>
          <w:szCs w:val="28"/>
        </w:rPr>
        <w:t>_____</w:t>
      </w:r>
      <w:r>
        <w:rPr>
          <w:sz w:val="28"/>
          <w:szCs w:val="28"/>
        </w:rPr>
        <w:t>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4E6EC" w14:textId="77777777" w:rsidR="00BC1C95" w:rsidRDefault="00BC1C95" w:rsidP="00BC1C95">
      <w:pPr>
        <w:rPr>
          <w:sz w:val="28"/>
          <w:szCs w:val="28"/>
        </w:rPr>
      </w:pPr>
    </w:p>
    <w:tbl>
      <w:tblPr>
        <w:tblStyle w:val="ac"/>
        <w:tblW w:w="0" w:type="auto"/>
        <w:tblLook w:val="04A0" w:firstRow="1" w:lastRow="0" w:firstColumn="1" w:lastColumn="0" w:noHBand="0" w:noVBand="1"/>
      </w:tblPr>
      <w:tblGrid>
        <w:gridCol w:w="698"/>
        <w:gridCol w:w="3266"/>
        <w:gridCol w:w="724"/>
        <w:gridCol w:w="1617"/>
        <w:gridCol w:w="3329"/>
      </w:tblGrid>
      <w:tr w:rsidR="00BC1C95" w14:paraId="1D7DB219" w14:textId="77777777" w:rsidTr="00536DD7">
        <w:tc>
          <w:tcPr>
            <w:tcW w:w="698" w:type="dxa"/>
          </w:tcPr>
          <w:p w14:paraId="115BEC17" w14:textId="77777777" w:rsidR="00BC1C95" w:rsidRPr="00F01E69" w:rsidRDefault="00BC1C95" w:rsidP="00536DD7">
            <w:pPr>
              <w:jc w:val="center"/>
            </w:pPr>
            <w:r w:rsidRPr="00F01E69">
              <w:t>№</w:t>
            </w:r>
          </w:p>
          <w:p w14:paraId="0E7CE7AE" w14:textId="77777777" w:rsidR="00BC1C95" w:rsidRPr="00F01E69" w:rsidRDefault="00BC1C95" w:rsidP="00536DD7">
            <w:pPr>
              <w:jc w:val="center"/>
            </w:pPr>
            <w:r w:rsidRPr="00F01E69">
              <w:t>п/п</w:t>
            </w:r>
          </w:p>
        </w:tc>
        <w:tc>
          <w:tcPr>
            <w:tcW w:w="3266" w:type="dxa"/>
          </w:tcPr>
          <w:p w14:paraId="68D0AFF6" w14:textId="77777777" w:rsidR="00BC1C95" w:rsidRPr="00F01E69" w:rsidRDefault="00BC1C95" w:rsidP="00536DD7">
            <w:pPr>
              <w:jc w:val="center"/>
            </w:pPr>
            <w:r w:rsidRPr="00F01E69">
              <w:t>Наименование</w:t>
            </w:r>
          </w:p>
        </w:tc>
        <w:tc>
          <w:tcPr>
            <w:tcW w:w="724" w:type="dxa"/>
          </w:tcPr>
          <w:p w14:paraId="28FB6196" w14:textId="77777777" w:rsidR="00BC1C95" w:rsidRPr="00F01E69" w:rsidRDefault="00BC1C95" w:rsidP="00536DD7">
            <w:pPr>
              <w:jc w:val="center"/>
            </w:pPr>
            <w:r w:rsidRPr="00F01E69">
              <w:t>Ед. изм.</w:t>
            </w:r>
          </w:p>
        </w:tc>
        <w:tc>
          <w:tcPr>
            <w:tcW w:w="1617" w:type="dxa"/>
          </w:tcPr>
          <w:p w14:paraId="4EDB7C93" w14:textId="77777777" w:rsidR="00BC1C95" w:rsidRPr="00F01E69" w:rsidRDefault="00BC1C95" w:rsidP="00536DD7">
            <w:pPr>
              <w:jc w:val="center"/>
            </w:pPr>
            <w:r w:rsidRPr="00F01E69">
              <w:t xml:space="preserve">Количество </w:t>
            </w:r>
          </w:p>
        </w:tc>
        <w:tc>
          <w:tcPr>
            <w:tcW w:w="3329" w:type="dxa"/>
          </w:tcPr>
          <w:p w14:paraId="5546FF5F" w14:textId="77777777" w:rsidR="00BC1C95" w:rsidRPr="00F01E69" w:rsidRDefault="00BC1C95" w:rsidP="00536DD7">
            <w:pPr>
              <w:jc w:val="center"/>
            </w:pPr>
            <w:r w:rsidRPr="00F01E69">
              <w:t>ФИО получателя</w:t>
            </w:r>
          </w:p>
          <w:p w14:paraId="1FBFD5E7" w14:textId="77777777" w:rsidR="00BC1C95" w:rsidRPr="00F01E69" w:rsidRDefault="00BC1C95" w:rsidP="00536DD7">
            <w:pPr>
              <w:jc w:val="center"/>
            </w:pPr>
            <w:r w:rsidRPr="00F01E69">
              <w:t>Материальных запасов</w:t>
            </w:r>
          </w:p>
        </w:tc>
      </w:tr>
      <w:tr w:rsidR="00BC1C95" w14:paraId="6F7DD3B1" w14:textId="77777777" w:rsidTr="00536DD7">
        <w:tc>
          <w:tcPr>
            <w:tcW w:w="698" w:type="dxa"/>
          </w:tcPr>
          <w:p w14:paraId="7A261EE1" w14:textId="77777777" w:rsidR="00BC1C95" w:rsidRDefault="00BC1C95" w:rsidP="00536DD7">
            <w:pPr>
              <w:jc w:val="center"/>
              <w:rPr>
                <w:sz w:val="28"/>
                <w:szCs w:val="28"/>
              </w:rPr>
            </w:pPr>
          </w:p>
        </w:tc>
        <w:tc>
          <w:tcPr>
            <w:tcW w:w="3266" w:type="dxa"/>
          </w:tcPr>
          <w:p w14:paraId="237B879D" w14:textId="77777777" w:rsidR="00BC1C95" w:rsidRDefault="00BC1C95" w:rsidP="00536DD7">
            <w:pPr>
              <w:jc w:val="center"/>
              <w:rPr>
                <w:sz w:val="28"/>
                <w:szCs w:val="28"/>
              </w:rPr>
            </w:pPr>
          </w:p>
        </w:tc>
        <w:tc>
          <w:tcPr>
            <w:tcW w:w="724" w:type="dxa"/>
          </w:tcPr>
          <w:p w14:paraId="550E5ED6" w14:textId="77777777" w:rsidR="00BC1C95" w:rsidRDefault="00BC1C95" w:rsidP="00536DD7">
            <w:pPr>
              <w:jc w:val="center"/>
              <w:rPr>
                <w:sz w:val="28"/>
                <w:szCs w:val="28"/>
              </w:rPr>
            </w:pPr>
          </w:p>
        </w:tc>
        <w:tc>
          <w:tcPr>
            <w:tcW w:w="1617" w:type="dxa"/>
          </w:tcPr>
          <w:p w14:paraId="2359188D" w14:textId="77777777" w:rsidR="00BC1C95" w:rsidRDefault="00BC1C95" w:rsidP="00536DD7">
            <w:pPr>
              <w:jc w:val="center"/>
              <w:rPr>
                <w:sz w:val="28"/>
                <w:szCs w:val="28"/>
              </w:rPr>
            </w:pPr>
          </w:p>
        </w:tc>
        <w:tc>
          <w:tcPr>
            <w:tcW w:w="3329" w:type="dxa"/>
          </w:tcPr>
          <w:p w14:paraId="2C0FA6C6" w14:textId="77777777" w:rsidR="00BC1C95" w:rsidRDefault="00BC1C95" w:rsidP="00536DD7">
            <w:pPr>
              <w:jc w:val="center"/>
              <w:rPr>
                <w:sz w:val="28"/>
                <w:szCs w:val="28"/>
              </w:rPr>
            </w:pPr>
          </w:p>
        </w:tc>
      </w:tr>
      <w:tr w:rsidR="00BC1C95" w14:paraId="5811DDB3" w14:textId="77777777" w:rsidTr="00536DD7">
        <w:tc>
          <w:tcPr>
            <w:tcW w:w="698" w:type="dxa"/>
          </w:tcPr>
          <w:p w14:paraId="492F1E5E" w14:textId="77777777" w:rsidR="00BC1C95" w:rsidRDefault="00BC1C95" w:rsidP="00536DD7">
            <w:pPr>
              <w:jc w:val="center"/>
              <w:rPr>
                <w:sz w:val="28"/>
                <w:szCs w:val="28"/>
              </w:rPr>
            </w:pPr>
          </w:p>
        </w:tc>
        <w:tc>
          <w:tcPr>
            <w:tcW w:w="3266" w:type="dxa"/>
          </w:tcPr>
          <w:p w14:paraId="2FACD9BC" w14:textId="77777777" w:rsidR="00BC1C95" w:rsidRDefault="00BC1C95" w:rsidP="00536DD7">
            <w:pPr>
              <w:jc w:val="center"/>
              <w:rPr>
                <w:sz w:val="28"/>
                <w:szCs w:val="28"/>
              </w:rPr>
            </w:pPr>
          </w:p>
        </w:tc>
        <w:tc>
          <w:tcPr>
            <w:tcW w:w="724" w:type="dxa"/>
          </w:tcPr>
          <w:p w14:paraId="1529D61E" w14:textId="77777777" w:rsidR="00BC1C95" w:rsidRDefault="00BC1C95" w:rsidP="00536DD7">
            <w:pPr>
              <w:jc w:val="center"/>
              <w:rPr>
                <w:sz w:val="28"/>
                <w:szCs w:val="28"/>
              </w:rPr>
            </w:pPr>
          </w:p>
        </w:tc>
        <w:tc>
          <w:tcPr>
            <w:tcW w:w="1617" w:type="dxa"/>
          </w:tcPr>
          <w:p w14:paraId="0108080E" w14:textId="77777777" w:rsidR="00BC1C95" w:rsidRDefault="00BC1C95" w:rsidP="00536DD7">
            <w:pPr>
              <w:jc w:val="center"/>
              <w:rPr>
                <w:sz w:val="28"/>
                <w:szCs w:val="28"/>
              </w:rPr>
            </w:pPr>
          </w:p>
        </w:tc>
        <w:tc>
          <w:tcPr>
            <w:tcW w:w="3329" w:type="dxa"/>
          </w:tcPr>
          <w:p w14:paraId="2C29BBAE" w14:textId="77777777" w:rsidR="00BC1C95" w:rsidRDefault="00BC1C95" w:rsidP="00536DD7">
            <w:pPr>
              <w:jc w:val="center"/>
              <w:rPr>
                <w:sz w:val="28"/>
                <w:szCs w:val="28"/>
              </w:rPr>
            </w:pPr>
          </w:p>
        </w:tc>
      </w:tr>
      <w:tr w:rsidR="00BC1C95" w14:paraId="70E64B5D" w14:textId="77777777" w:rsidTr="00536DD7">
        <w:tc>
          <w:tcPr>
            <w:tcW w:w="698" w:type="dxa"/>
          </w:tcPr>
          <w:p w14:paraId="4072F90D" w14:textId="77777777" w:rsidR="00BC1C95" w:rsidRDefault="00BC1C95" w:rsidP="00536DD7">
            <w:pPr>
              <w:jc w:val="center"/>
              <w:rPr>
                <w:sz w:val="28"/>
                <w:szCs w:val="28"/>
              </w:rPr>
            </w:pPr>
          </w:p>
        </w:tc>
        <w:tc>
          <w:tcPr>
            <w:tcW w:w="3266" w:type="dxa"/>
          </w:tcPr>
          <w:p w14:paraId="15C941CA" w14:textId="77777777" w:rsidR="00BC1C95" w:rsidRDefault="00BC1C95" w:rsidP="00536DD7">
            <w:pPr>
              <w:jc w:val="center"/>
              <w:rPr>
                <w:sz w:val="28"/>
                <w:szCs w:val="28"/>
              </w:rPr>
            </w:pPr>
          </w:p>
        </w:tc>
        <w:tc>
          <w:tcPr>
            <w:tcW w:w="724" w:type="dxa"/>
          </w:tcPr>
          <w:p w14:paraId="64EDA298" w14:textId="77777777" w:rsidR="00BC1C95" w:rsidRDefault="00BC1C95" w:rsidP="00536DD7">
            <w:pPr>
              <w:jc w:val="center"/>
              <w:rPr>
                <w:sz w:val="28"/>
                <w:szCs w:val="28"/>
              </w:rPr>
            </w:pPr>
          </w:p>
        </w:tc>
        <w:tc>
          <w:tcPr>
            <w:tcW w:w="1617" w:type="dxa"/>
          </w:tcPr>
          <w:p w14:paraId="0B83949D" w14:textId="77777777" w:rsidR="00BC1C95" w:rsidRDefault="00BC1C95" w:rsidP="00536DD7">
            <w:pPr>
              <w:jc w:val="center"/>
              <w:rPr>
                <w:sz w:val="28"/>
                <w:szCs w:val="28"/>
              </w:rPr>
            </w:pPr>
          </w:p>
        </w:tc>
        <w:tc>
          <w:tcPr>
            <w:tcW w:w="3329" w:type="dxa"/>
          </w:tcPr>
          <w:p w14:paraId="51E8F405" w14:textId="77777777" w:rsidR="00BC1C95" w:rsidRDefault="00BC1C95" w:rsidP="00536DD7">
            <w:pPr>
              <w:jc w:val="center"/>
              <w:rPr>
                <w:sz w:val="28"/>
                <w:szCs w:val="28"/>
              </w:rPr>
            </w:pPr>
          </w:p>
        </w:tc>
      </w:tr>
      <w:tr w:rsidR="00BC1C95" w14:paraId="4C608DB1" w14:textId="77777777" w:rsidTr="00536DD7">
        <w:tc>
          <w:tcPr>
            <w:tcW w:w="3964" w:type="dxa"/>
            <w:gridSpan w:val="2"/>
          </w:tcPr>
          <w:p w14:paraId="4DE63009" w14:textId="77777777" w:rsidR="00BC1C95" w:rsidRDefault="00BC1C95" w:rsidP="00536DD7">
            <w:pPr>
              <w:rPr>
                <w:sz w:val="28"/>
                <w:szCs w:val="28"/>
              </w:rPr>
            </w:pPr>
            <w:r>
              <w:rPr>
                <w:sz w:val="28"/>
                <w:szCs w:val="28"/>
              </w:rPr>
              <w:t>Итого:</w:t>
            </w:r>
          </w:p>
        </w:tc>
        <w:tc>
          <w:tcPr>
            <w:tcW w:w="724" w:type="dxa"/>
          </w:tcPr>
          <w:p w14:paraId="12CDAFD9" w14:textId="77777777" w:rsidR="00BC1C95" w:rsidRDefault="00BC1C95" w:rsidP="00536DD7">
            <w:pPr>
              <w:jc w:val="center"/>
              <w:rPr>
                <w:sz w:val="28"/>
                <w:szCs w:val="28"/>
              </w:rPr>
            </w:pPr>
          </w:p>
        </w:tc>
        <w:tc>
          <w:tcPr>
            <w:tcW w:w="1617" w:type="dxa"/>
          </w:tcPr>
          <w:p w14:paraId="77DFE4DB" w14:textId="77777777" w:rsidR="00BC1C95" w:rsidRDefault="00BC1C95" w:rsidP="00536DD7">
            <w:pPr>
              <w:jc w:val="center"/>
              <w:rPr>
                <w:sz w:val="28"/>
                <w:szCs w:val="28"/>
              </w:rPr>
            </w:pPr>
          </w:p>
        </w:tc>
        <w:tc>
          <w:tcPr>
            <w:tcW w:w="3329" w:type="dxa"/>
          </w:tcPr>
          <w:p w14:paraId="635B9B45" w14:textId="77777777" w:rsidR="00BC1C95" w:rsidRDefault="00BC1C95" w:rsidP="00536DD7">
            <w:pPr>
              <w:jc w:val="center"/>
              <w:rPr>
                <w:sz w:val="28"/>
                <w:szCs w:val="28"/>
              </w:rPr>
            </w:pPr>
          </w:p>
        </w:tc>
      </w:tr>
    </w:tbl>
    <w:p w14:paraId="2F28A129" w14:textId="77777777" w:rsidR="00BC1C95" w:rsidRDefault="00BC1C95" w:rsidP="00BC1C95">
      <w:pPr>
        <w:jc w:val="center"/>
        <w:rPr>
          <w:sz w:val="28"/>
          <w:szCs w:val="28"/>
        </w:rPr>
      </w:pPr>
    </w:p>
    <w:p w14:paraId="099B075E" w14:textId="77777777" w:rsidR="009B0FC1" w:rsidRDefault="00BC1C95" w:rsidP="00BC1C95">
      <w:pPr>
        <w:tabs>
          <w:tab w:val="left" w:pos="0"/>
        </w:tabs>
        <w:rPr>
          <w:sz w:val="28"/>
          <w:szCs w:val="28"/>
        </w:rPr>
      </w:pPr>
      <w:r>
        <w:rPr>
          <w:sz w:val="28"/>
          <w:szCs w:val="28"/>
        </w:rPr>
        <w:tab/>
      </w:r>
    </w:p>
    <w:p w14:paraId="44BB5DEA" w14:textId="1B765F0B" w:rsidR="00BC1C95" w:rsidRDefault="00BC1C95" w:rsidP="00BC1C95">
      <w:pPr>
        <w:tabs>
          <w:tab w:val="left" w:pos="0"/>
        </w:tabs>
        <w:rPr>
          <w:sz w:val="28"/>
          <w:szCs w:val="28"/>
        </w:rPr>
      </w:pPr>
      <w:r>
        <w:rPr>
          <w:sz w:val="28"/>
          <w:szCs w:val="28"/>
        </w:rPr>
        <w:t>Ответственные за вручение</w:t>
      </w:r>
    </w:p>
    <w:p w14:paraId="5BE96EE9" w14:textId="77777777" w:rsidR="009B0FC1" w:rsidRDefault="009B0FC1" w:rsidP="00BC1C95">
      <w:pPr>
        <w:tabs>
          <w:tab w:val="left" w:pos="0"/>
        </w:tabs>
        <w:rPr>
          <w:sz w:val="28"/>
          <w:szCs w:val="28"/>
        </w:rPr>
      </w:pPr>
    </w:p>
    <w:p w14:paraId="630EA070" w14:textId="77777777" w:rsidR="0030214A" w:rsidRDefault="0030214A" w:rsidP="00BC1C95">
      <w:pPr>
        <w:ind w:right="-312"/>
        <w:jc w:val="both"/>
        <w:rPr>
          <w:bCs/>
        </w:rPr>
      </w:pPr>
      <w:r>
        <w:t>Председатель</w:t>
      </w:r>
      <w:r w:rsidR="00BC1C95" w:rsidRPr="002E09A0">
        <w:rPr>
          <w:bCs/>
        </w:rPr>
        <w:t xml:space="preserve"> </w:t>
      </w:r>
      <w:r w:rsidR="00BC1C95" w:rsidRPr="002E09A0">
        <w:rPr>
          <w:bCs/>
        </w:rPr>
        <w:tab/>
      </w:r>
      <w:r w:rsidR="00BC1C95" w:rsidRPr="002E09A0">
        <w:rPr>
          <w:bCs/>
        </w:rPr>
        <w:tab/>
      </w:r>
      <w:r w:rsidR="00BC1C95" w:rsidRPr="002E09A0">
        <w:rPr>
          <w:bCs/>
        </w:rPr>
        <w:tab/>
      </w:r>
      <w:r>
        <w:rPr>
          <w:bCs/>
        </w:rPr>
        <w:t xml:space="preserve">                                               </w:t>
      </w:r>
      <w:r w:rsidR="00BC1C95" w:rsidRPr="002E09A0">
        <w:rPr>
          <w:bCs/>
        </w:rPr>
        <w:t>_________________/___</w:t>
      </w:r>
      <w:r w:rsidR="00BC1C95">
        <w:rPr>
          <w:bCs/>
        </w:rPr>
        <w:t>________</w:t>
      </w:r>
      <w:r w:rsidR="00BC1C95" w:rsidRPr="002E09A0">
        <w:rPr>
          <w:bCs/>
        </w:rPr>
        <w:t>__</w:t>
      </w:r>
    </w:p>
    <w:p w14:paraId="432DDF00" w14:textId="77777777" w:rsidR="0030214A" w:rsidRDefault="006329F5" w:rsidP="00BC1C95">
      <w:pPr>
        <w:ind w:right="-312"/>
        <w:jc w:val="both"/>
        <w:rPr>
          <w:bCs/>
        </w:rPr>
      </w:pPr>
      <w:r>
        <w:rPr>
          <w:bCs/>
        </w:rPr>
        <w:t>территориальной избирательной комиссии</w:t>
      </w:r>
    </w:p>
    <w:p w14:paraId="51D0D592" w14:textId="05C7E74A" w:rsidR="00BC1C95" w:rsidRPr="002E09A0" w:rsidRDefault="006329F5" w:rsidP="00BC1C95">
      <w:pPr>
        <w:ind w:right="-312"/>
        <w:jc w:val="both"/>
        <w:rPr>
          <w:bCs/>
        </w:rPr>
      </w:pPr>
      <w:r>
        <w:rPr>
          <w:bCs/>
        </w:rPr>
        <w:t xml:space="preserve"> </w:t>
      </w:r>
      <w:r w:rsidR="009B0FC1">
        <w:rPr>
          <w:bCs/>
        </w:rPr>
        <w:t xml:space="preserve">                                                                                   </w:t>
      </w:r>
      <w:r w:rsidR="00BC1C95">
        <w:rPr>
          <w:bCs/>
        </w:rPr>
        <w:t xml:space="preserve"> </w:t>
      </w:r>
      <w:r w:rsidR="0030214A">
        <w:rPr>
          <w:bCs/>
        </w:rPr>
        <w:t xml:space="preserve">                                   </w:t>
      </w:r>
      <w:r w:rsidR="00BC1C95">
        <w:rPr>
          <w:bCs/>
        </w:rPr>
        <w:t xml:space="preserve">  </w:t>
      </w:r>
      <w:r w:rsidR="00BC1C95" w:rsidRPr="002E09A0">
        <w:rPr>
          <w:bCs/>
          <w:sz w:val="20"/>
          <w:szCs w:val="20"/>
        </w:rPr>
        <w:t>(под</w:t>
      </w:r>
      <w:r w:rsidR="00BC1C95">
        <w:rPr>
          <w:bCs/>
          <w:sz w:val="20"/>
          <w:szCs w:val="20"/>
        </w:rPr>
        <w:t>п</w:t>
      </w:r>
      <w:r w:rsidR="00BC1C95" w:rsidRPr="002E09A0">
        <w:rPr>
          <w:bCs/>
          <w:sz w:val="20"/>
          <w:szCs w:val="20"/>
        </w:rPr>
        <w:t>ись/расшифровка)</w:t>
      </w:r>
      <w:r w:rsidR="00BC1C95" w:rsidRPr="002E09A0">
        <w:rPr>
          <w:bCs/>
          <w:sz w:val="20"/>
          <w:szCs w:val="20"/>
        </w:rPr>
        <w:tab/>
      </w:r>
      <w:r w:rsidR="00BC1C95" w:rsidRPr="002E09A0">
        <w:rPr>
          <w:bCs/>
        </w:rPr>
        <w:t xml:space="preserve">      </w:t>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p>
    <w:p w14:paraId="539E2252" w14:textId="77777777" w:rsidR="00BC1C95" w:rsidRPr="002E09A0" w:rsidRDefault="00BC1C95" w:rsidP="00BC1C95">
      <w:pPr>
        <w:ind w:right="-312"/>
      </w:pPr>
    </w:p>
    <w:p w14:paraId="74978D49" w14:textId="77777777" w:rsidR="00BC1C95" w:rsidRPr="002E09A0" w:rsidRDefault="0030214A" w:rsidP="00BC1C95">
      <w:pPr>
        <w:ind w:right="-312"/>
        <w:jc w:val="both"/>
        <w:rPr>
          <w:bCs/>
        </w:rPr>
      </w:pPr>
      <w:r>
        <w:t xml:space="preserve"> </w:t>
      </w:r>
      <w:r w:rsidR="00BC1C95" w:rsidRPr="002E09A0">
        <w:rPr>
          <w:bCs/>
        </w:rPr>
        <w:t xml:space="preserve">   </w:t>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r w:rsidR="00BC1C95" w:rsidRPr="002E09A0">
        <w:rPr>
          <w:bCs/>
        </w:rPr>
        <w:tab/>
      </w:r>
    </w:p>
    <w:p w14:paraId="75142021" w14:textId="77777777" w:rsidR="00BC1C95" w:rsidRDefault="00BC1C95" w:rsidP="00BC1C95">
      <w:pPr>
        <w:tabs>
          <w:tab w:val="left" w:pos="0"/>
        </w:tabs>
        <w:rPr>
          <w:sz w:val="28"/>
          <w:szCs w:val="28"/>
        </w:rPr>
      </w:pPr>
    </w:p>
    <w:p w14:paraId="20218083" w14:textId="77777777" w:rsidR="00BC1C95" w:rsidRPr="00F01E69" w:rsidRDefault="00BC1C95" w:rsidP="00BC1C95">
      <w:pPr>
        <w:tabs>
          <w:tab w:val="left" w:pos="0"/>
        </w:tabs>
        <w:rPr>
          <w:sz w:val="28"/>
          <w:szCs w:val="28"/>
        </w:rPr>
      </w:pPr>
      <w:r w:rsidRPr="002E09A0">
        <w:t>Дата</w:t>
      </w:r>
      <w:r>
        <w:rPr>
          <w:sz w:val="28"/>
          <w:szCs w:val="28"/>
        </w:rPr>
        <w:t>______________________</w:t>
      </w:r>
    </w:p>
    <w:p w14:paraId="404BD212" w14:textId="77777777" w:rsidR="00BC1C95" w:rsidRDefault="00BC1C95" w:rsidP="00D8713D"/>
    <w:sectPr w:rsidR="00BC1C95" w:rsidSect="00233E20">
      <w:pgSz w:w="11906" w:h="16838"/>
      <w:pgMar w:top="0" w:right="851" w:bottom="0" w:left="998" w:header="567"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20C14" w14:textId="77777777" w:rsidR="0093302D" w:rsidRDefault="0093302D">
      <w:r>
        <w:separator/>
      </w:r>
    </w:p>
  </w:endnote>
  <w:endnote w:type="continuationSeparator" w:id="0">
    <w:p w14:paraId="58A9DC35" w14:textId="77777777" w:rsidR="0093302D" w:rsidRDefault="0093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A2B9" w14:textId="77777777" w:rsidR="00001901" w:rsidRDefault="00001901" w:rsidP="003F4A0C">
    <w:pPr>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7EB3628D" w14:textId="77777777" w:rsidR="00001901" w:rsidRDefault="00001901" w:rsidP="003F4A0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91EC2" w14:textId="77777777" w:rsidR="00001901" w:rsidRDefault="00001901" w:rsidP="003F4A0C">
    <w:pPr>
      <w:ind w:right="360"/>
      <w:rPr>
        <w:noProof/>
        <w:sz w:val="16"/>
        <w:szCs w:val="16"/>
      </w:rPr>
    </w:pPr>
  </w:p>
  <w:p w14:paraId="200DA031" w14:textId="77777777" w:rsidR="00001901" w:rsidRPr="003F4A0C" w:rsidRDefault="00001901" w:rsidP="003F4A0C">
    <w:pP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22C94" w14:textId="77777777" w:rsidR="0093302D" w:rsidRDefault="0093302D">
      <w:r>
        <w:separator/>
      </w:r>
    </w:p>
  </w:footnote>
  <w:footnote w:type="continuationSeparator" w:id="0">
    <w:p w14:paraId="7467349F" w14:textId="77777777" w:rsidR="0093302D" w:rsidRDefault="0093302D">
      <w:r>
        <w:continuationSeparator/>
      </w:r>
    </w:p>
  </w:footnote>
  <w:footnote w:id="1">
    <w:p w14:paraId="49170788" w14:textId="77777777" w:rsidR="00001901" w:rsidRPr="00374A54" w:rsidRDefault="00001901" w:rsidP="00BC1C95">
      <w:pPr>
        <w:pStyle w:val="aff"/>
      </w:pPr>
      <w:r>
        <w:rPr>
          <w:rStyle w:val="aff1"/>
        </w:rPr>
        <w:footnoteRef/>
      </w:r>
      <w:r>
        <w:t xml:space="preserve"> </w:t>
      </w:r>
      <w:r>
        <w:rPr>
          <w:i/>
        </w:rPr>
        <w:t>Форма акта вручения составлена с учетом допустимости отсутствия подписи лица, которому вручен подарок на основании Письма Министерства Финансов Российской Федерации от 26.04.2019 №02-07-07/31230.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DBE55" w14:textId="77777777" w:rsidR="00001901" w:rsidRDefault="00001901" w:rsidP="00706FBC">
    <w:pPr>
      <w:jc w:val="center"/>
    </w:pPr>
    <w:r>
      <w:fldChar w:fldCharType="begin"/>
    </w:r>
    <w:r>
      <w:instrText xml:space="preserve"> PAGE   \* MERGEFORMAT </w:instrText>
    </w:r>
    <w:r>
      <w:fldChar w:fldCharType="separate"/>
    </w:r>
    <w:r w:rsidR="00FC0421">
      <w:rPr>
        <w:noProof/>
      </w:rPr>
      <w:t>42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676964"/>
      <w:docPartObj>
        <w:docPartGallery w:val="Page Numbers (Top of Page)"/>
        <w:docPartUnique/>
      </w:docPartObj>
    </w:sdtPr>
    <w:sdtEndPr/>
    <w:sdtContent>
      <w:p w14:paraId="645E9F60" w14:textId="77777777" w:rsidR="00001901" w:rsidRDefault="00001901">
        <w:pPr>
          <w:pStyle w:val="a9"/>
          <w:jc w:val="center"/>
        </w:pPr>
        <w:r>
          <w:fldChar w:fldCharType="begin"/>
        </w:r>
        <w:r>
          <w:instrText>PAGE   \* MERGEFORMAT</w:instrText>
        </w:r>
        <w:r>
          <w:fldChar w:fldCharType="separate"/>
        </w:r>
        <w:r w:rsidR="00FC0421">
          <w:rPr>
            <w:noProof/>
          </w:rPr>
          <w:t>10</w:t>
        </w:r>
        <w:r>
          <w:fldChar w:fldCharType="end"/>
        </w:r>
      </w:p>
    </w:sdtContent>
  </w:sdt>
  <w:p w14:paraId="1D151B11" w14:textId="77777777" w:rsidR="00001901" w:rsidRDefault="0000190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968A6" w14:textId="77777777" w:rsidR="00001901" w:rsidRDefault="00001901" w:rsidP="003F4A0C">
    <w:pPr>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14:paraId="5B008C2F" w14:textId="77777777" w:rsidR="00001901" w:rsidRDefault="0000190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245082"/>
      <w:docPartObj>
        <w:docPartGallery w:val="Page Numbers (Top of Page)"/>
        <w:docPartUnique/>
      </w:docPartObj>
    </w:sdtPr>
    <w:sdtEndPr/>
    <w:sdtContent>
      <w:p w14:paraId="34C67A46" w14:textId="77777777" w:rsidR="00001901" w:rsidRDefault="00001901">
        <w:pPr>
          <w:pStyle w:val="a9"/>
          <w:jc w:val="center"/>
        </w:pPr>
        <w:r>
          <w:fldChar w:fldCharType="begin"/>
        </w:r>
        <w:r>
          <w:instrText>PAGE   \* MERGEFORMAT</w:instrText>
        </w:r>
        <w:r>
          <w:fldChar w:fldCharType="separate"/>
        </w:r>
        <w:r w:rsidR="00FC0421">
          <w:rPr>
            <w:noProof/>
          </w:rPr>
          <w:t>11</w:t>
        </w:r>
        <w:r>
          <w:fldChar w:fldCharType="end"/>
        </w:r>
      </w:p>
    </w:sdtContent>
  </w:sdt>
  <w:p w14:paraId="3D4DA97E" w14:textId="77777777" w:rsidR="00001901" w:rsidRDefault="00001901" w:rsidP="00BF48B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9CE4DD7"/>
    <w:multiLevelType w:val="hybridMultilevel"/>
    <w:tmpl w:val="51024930"/>
    <w:lvl w:ilvl="0" w:tplc="E6FE525E">
      <w:start w:val="1"/>
      <w:numFmt w:val="decimal"/>
      <w:lvlText w:val="%1."/>
      <w:lvlJc w:val="left"/>
      <w:pPr>
        <w:tabs>
          <w:tab w:val="num" w:pos="1065"/>
        </w:tabs>
        <w:ind w:left="1065" w:hanging="40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nsid w:val="09EB24CC"/>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AA0483C"/>
    <w:multiLevelType w:val="hybridMultilevel"/>
    <w:tmpl w:val="118EE818"/>
    <w:lvl w:ilvl="0" w:tplc="059A4464">
      <w:start w:val="13"/>
      <w:numFmt w:val="upperRoman"/>
      <w:lvlText w:val="%1."/>
      <w:lvlJc w:val="left"/>
      <w:pPr>
        <w:tabs>
          <w:tab w:val="num" w:pos="2880"/>
        </w:tabs>
        <w:ind w:left="2880" w:hanging="72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nsid w:val="0BD82021"/>
    <w:multiLevelType w:val="multilevel"/>
    <w:tmpl w:val="CA94409C"/>
    <w:lvl w:ilvl="0">
      <w:start w:val="23"/>
      <w:numFmt w:val="decimal"/>
      <w:lvlText w:val="%1."/>
      <w:lvlJc w:val="left"/>
      <w:pPr>
        <w:ind w:left="600" w:hanging="60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5">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A6F30"/>
    <w:multiLevelType w:val="multilevel"/>
    <w:tmpl w:val="A8CAD2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7B4BDE"/>
    <w:multiLevelType w:val="hybridMultilevel"/>
    <w:tmpl w:val="A426F388"/>
    <w:lvl w:ilvl="0" w:tplc="35D8EF1A">
      <w:start w:val="1"/>
      <w:numFmt w:val="decimal"/>
      <w:lvlText w:val="%1."/>
      <w:lvlJc w:val="left"/>
      <w:pPr>
        <w:tabs>
          <w:tab w:val="num" w:pos="1050"/>
        </w:tabs>
        <w:ind w:left="1050" w:hanging="390"/>
      </w:pPr>
      <w:rPr>
        <w:rFonts w:hint="default"/>
      </w:rPr>
    </w:lvl>
    <w:lvl w:ilvl="1" w:tplc="58F62B68">
      <w:numFmt w:val="none"/>
      <w:lvlText w:val=""/>
      <w:lvlJc w:val="left"/>
      <w:pPr>
        <w:tabs>
          <w:tab w:val="num" w:pos="360"/>
        </w:tabs>
      </w:pPr>
    </w:lvl>
    <w:lvl w:ilvl="2" w:tplc="90408902">
      <w:numFmt w:val="none"/>
      <w:lvlText w:val=""/>
      <w:lvlJc w:val="left"/>
      <w:pPr>
        <w:tabs>
          <w:tab w:val="num" w:pos="360"/>
        </w:tabs>
      </w:pPr>
    </w:lvl>
    <w:lvl w:ilvl="3" w:tplc="8B5E21CA">
      <w:numFmt w:val="none"/>
      <w:lvlText w:val=""/>
      <w:lvlJc w:val="left"/>
      <w:pPr>
        <w:tabs>
          <w:tab w:val="num" w:pos="360"/>
        </w:tabs>
      </w:pPr>
    </w:lvl>
    <w:lvl w:ilvl="4" w:tplc="906293AE">
      <w:numFmt w:val="none"/>
      <w:lvlText w:val=""/>
      <w:lvlJc w:val="left"/>
      <w:pPr>
        <w:tabs>
          <w:tab w:val="num" w:pos="360"/>
        </w:tabs>
      </w:pPr>
    </w:lvl>
    <w:lvl w:ilvl="5" w:tplc="145C4C50">
      <w:numFmt w:val="none"/>
      <w:lvlText w:val=""/>
      <w:lvlJc w:val="left"/>
      <w:pPr>
        <w:tabs>
          <w:tab w:val="num" w:pos="360"/>
        </w:tabs>
      </w:pPr>
    </w:lvl>
    <w:lvl w:ilvl="6" w:tplc="046A99AA">
      <w:numFmt w:val="none"/>
      <w:lvlText w:val=""/>
      <w:lvlJc w:val="left"/>
      <w:pPr>
        <w:tabs>
          <w:tab w:val="num" w:pos="360"/>
        </w:tabs>
      </w:pPr>
    </w:lvl>
    <w:lvl w:ilvl="7" w:tplc="962EDD7E">
      <w:numFmt w:val="none"/>
      <w:lvlText w:val=""/>
      <w:lvlJc w:val="left"/>
      <w:pPr>
        <w:tabs>
          <w:tab w:val="num" w:pos="360"/>
        </w:tabs>
      </w:pPr>
    </w:lvl>
    <w:lvl w:ilvl="8" w:tplc="B8E6D4E2">
      <w:numFmt w:val="none"/>
      <w:lvlText w:val=""/>
      <w:lvlJc w:val="left"/>
      <w:pPr>
        <w:tabs>
          <w:tab w:val="num" w:pos="360"/>
        </w:tabs>
      </w:pPr>
    </w:lvl>
  </w:abstractNum>
  <w:abstractNum w:abstractNumId="8">
    <w:nsid w:val="198D5FB2"/>
    <w:multiLevelType w:val="hybridMultilevel"/>
    <w:tmpl w:val="F230AA32"/>
    <w:lvl w:ilvl="0" w:tplc="896C9306">
      <w:start w:val="1"/>
      <w:numFmt w:val="decimal"/>
      <w:lvlText w:val="%1."/>
      <w:lvlJc w:val="left"/>
      <w:pPr>
        <w:ind w:left="567" w:firstLine="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585E8F"/>
    <w:multiLevelType w:val="multilevel"/>
    <w:tmpl w:val="B30A0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9B62C3"/>
    <w:multiLevelType w:val="multilevel"/>
    <w:tmpl w:val="41221B56"/>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b w:val="0"/>
      </w:rPr>
    </w:lvl>
    <w:lvl w:ilvl="2">
      <w:start w:val="1"/>
      <w:numFmt w:val="decimal"/>
      <w:pStyle w:val="2"/>
      <w:lvlText w:val="%1.%2.%3."/>
      <w:lvlJc w:val="left"/>
      <w:pPr>
        <w:ind w:left="50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7F0946"/>
    <w:multiLevelType w:val="multilevel"/>
    <w:tmpl w:val="8E86333E"/>
    <w:lvl w:ilvl="0">
      <w:start w:val="23"/>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C552AA7"/>
    <w:multiLevelType w:val="hybridMultilevel"/>
    <w:tmpl w:val="7270BCA4"/>
    <w:lvl w:ilvl="0" w:tplc="39E438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1CD96EBC"/>
    <w:multiLevelType w:val="multilevel"/>
    <w:tmpl w:val="77823CC4"/>
    <w:lvl w:ilvl="0">
      <w:start w:val="2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4">
    <w:nsid w:val="268E590C"/>
    <w:multiLevelType w:val="multilevel"/>
    <w:tmpl w:val="ECAAEF0E"/>
    <w:lvl w:ilvl="0">
      <w:start w:val="2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5F7BCA"/>
    <w:multiLevelType w:val="hybridMultilevel"/>
    <w:tmpl w:val="4E6CE14C"/>
    <w:lvl w:ilvl="0" w:tplc="2FAAE6AE">
      <w:start w:val="13"/>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6">
    <w:nsid w:val="2F1E4994"/>
    <w:multiLevelType w:val="hybridMultilevel"/>
    <w:tmpl w:val="DE62DD82"/>
    <w:lvl w:ilvl="0" w:tplc="E8EC468C">
      <w:start w:val="9"/>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nsid w:val="3067211F"/>
    <w:multiLevelType w:val="hybridMultilevel"/>
    <w:tmpl w:val="181C65C6"/>
    <w:lvl w:ilvl="0" w:tplc="C5420394">
      <w:start w:val="5"/>
      <w:numFmt w:val="decimal"/>
      <w:lvlText w:val="%1."/>
      <w:lvlJc w:val="left"/>
      <w:pPr>
        <w:tabs>
          <w:tab w:val="num" w:pos="660"/>
        </w:tabs>
        <w:ind w:left="660" w:hanging="360"/>
      </w:pPr>
      <w:rPr>
        <w:rFonts w:hint="default"/>
      </w:rPr>
    </w:lvl>
    <w:lvl w:ilvl="1" w:tplc="9D3EBAB0">
      <w:numFmt w:val="none"/>
      <w:lvlText w:val=""/>
      <w:lvlJc w:val="left"/>
      <w:pPr>
        <w:tabs>
          <w:tab w:val="num" w:pos="360"/>
        </w:tabs>
      </w:pPr>
    </w:lvl>
    <w:lvl w:ilvl="2" w:tplc="7EB44BFE">
      <w:numFmt w:val="none"/>
      <w:lvlText w:val=""/>
      <w:lvlJc w:val="left"/>
      <w:pPr>
        <w:tabs>
          <w:tab w:val="num" w:pos="360"/>
        </w:tabs>
      </w:pPr>
    </w:lvl>
    <w:lvl w:ilvl="3" w:tplc="B18E0FA4">
      <w:numFmt w:val="none"/>
      <w:lvlText w:val=""/>
      <w:lvlJc w:val="left"/>
      <w:pPr>
        <w:tabs>
          <w:tab w:val="num" w:pos="360"/>
        </w:tabs>
      </w:pPr>
    </w:lvl>
    <w:lvl w:ilvl="4" w:tplc="7116DF94">
      <w:numFmt w:val="none"/>
      <w:lvlText w:val=""/>
      <w:lvlJc w:val="left"/>
      <w:pPr>
        <w:tabs>
          <w:tab w:val="num" w:pos="360"/>
        </w:tabs>
      </w:pPr>
    </w:lvl>
    <w:lvl w:ilvl="5" w:tplc="E954E2B6">
      <w:numFmt w:val="none"/>
      <w:lvlText w:val=""/>
      <w:lvlJc w:val="left"/>
      <w:pPr>
        <w:tabs>
          <w:tab w:val="num" w:pos="360"/>
        </w:tabs>
      </w:pPr>
    </w:lvl>
    <w:lvl w:ilvl="6" w:tplc="F9D4D8C2">
      <w:numFmt w:val="none"/>
      <w:lvlText w:val=""/>
      <w:lvlJc w:val="left"/>
      <w:pPr>
        <w:tabs>
          <w:tab w:val="num" w:pos="360"/>
        </w:tabs>
      </w:pPr>
    </w:lvl>
    <w:lvl w:ilvl="7" w:tplc="4C1C5074">
      <w:numFmt w:val="none"/>
      <w:lvlText w:val=""/>
      <w:lvlJc w:val="left"/>
      <w:pPr>
        <w:tabs>
          <w:tab w:val="num" w:pos="360"/>
        </w:tabs>
      </w:pPr>
    </w:lvl>
    <w:lvl w:ilvl="8" w:tplc="D80A6F80">
      <w:numFmt w:val="none"/>
      <w:lvlText w:val=""/>
      <w:lvlJc w:val="left"/>
      <w:pPr>
        <w:tabs>
          <w:tab w:val="num" w:pos="360"/>
        </w:tabs>
      </w:pPr>
    </w:lvl>
  </w:abstractNum>
  <w:abstractNum w:abstractNumId="18">
    <w:nsid w:val="30C35FA0"/>
    <w:multiLevelType w:val="hybridMultilevel"/>
    <w:tmpl w:val="488EC4A4"/>
    <w:lvl w:ilvl="0" w:tplc="E062CFE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441EB8"/>
    <w:multiLevelType w:val="multilevel"/>
    <w:tmpl w:val="423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101154"/>
    <w:multiLevelType w:val="hybridMultilevel"/>
    <w:tmpl w:val="A1A4B61C"/>
    <w:lvl w:ilvl="0" w:tplc="E7D0C35E">
      <w:start w:val="1"/>
      <w:numFmt w:val="decimal"/>
      <w:lvlText w:val="%1."/>
      <w:lvlJc w:val="left"/>
      <w:pPr>
        <w:tabs>
          <w:tab w:val="num" w:pos="660"/>
        </w:tabs>
        <w:ind w:left="660" w:hanging="360"/>
      </w:pPr>
      <w:rPr>
        <w:rFonts w:hint="default"/>
      </w:rPr>
    </w:lvl>
    <w:lvl w:ilvl="1" w:tplc="978C56B0">
      <w:numFmt w:val="none"/>
      <w:lvlText w:val=""/>
      <w:lvlJc w:val="left"/>
      <w:pPr>
        <w:tabs>
          <w:tab w:val="num" w:pos="360"/>
        </w:tabs>
      </w:pPr>
    </w:lvl>
    <w:lvl w:ilvl="2" w:tplc="21F2A448">
      <w:numFmt w:val="none"/>
      <w:lvlText w:val=""/>
      <w:lvlJc w:val="left"/>
      <w:pPr>
        <w:tabs>
          <w:tab w:val="num" w:pos="360"/>
        </w:tabs>
      </w:pPr>
    </w:lvl>
    <w:lvl w:ilvl="3" w:tplc="DE9C94DE">
      <w:numFmt w:val="none"/>
      <w:lvlText w:val=""/>
      <w:lvlJc w:val="left"/>
      <w:pPr>
        <w:tabs>
          <w:tab w:val="num" w:pos="360"/>
        </w:tabs>
      </w:pPr>
    </w:lvl>
    <w:lvl w:ilvl="4" w:tplc="91E2FE26">
      <w:numFmt w:val="none"/>
      <w:lvlText w:val=""/>
      <w:lvlJc w:val="left"/>
      <w:pPr>
        <w:tabs>
          <w:tab w:val="num" w:pos="360"/>
        </w:tabs>
      </w:pPr>
    </w:lvl>
    <w:lvl w:ilvl="5" w:tplc="9B463EFE">
      <w:numFmt w:val="none"/>
      <w:lvlText w:val=""/>
      <w:lvlJc w:val="left"/>
      <w:pPr>
        <w:tabs>
          <w:tab w:val="num" w:pos="360"/>
        </w:tabs>
      </w:pPr>
    </w:lvl>
    <w:lvl w:ilvl="6" w:tplc="E2F8E3D0">
      <w:numFmt w:val="none"/>
      <w:lvlText w:val=""/>
      <w:lvlJc w:val="left"/>
      <w:pPr>
        <w:tabs>
          <w:tab w:val="num" w:pos="360"/>
        </w:tabs>
      </w:pPr>
    </w:lvl>
    <w:lvl w:ilvl="7" w:tplc="27F2D2F6">
      <w:numFmt w:val="none"/>
      <w:lvlText w:val=""/>
      <w:lvlJc w:val="left"/>
      <w:pPr>
        <w:tabs>
          <w:tab w:val="num" w:pos="360"/>
        </w:tabs>
      </w:pPr>
    </w:lvl>
    <w:lvl w:ilvl="8" w:tplc="B7EA352A">
      <w:numFmt w:val="none"/>
      <w:lvlText w:val=""/>
      <w:lvlJc w:val="left"/>
      <w:pPr>
        <w:tabs>
          <w:tab w:val="num" w:pos="360"/>
        </w:tabs>
      </w:pPr>
    </w:lvl>
  </w:abstractNum>
  <w:abstractNum w:abstractNumId="21">
    <w:nsid w:val="374806D3"/>
    <w:multiLevelType w:val="hybridMultilevel"/>
    <w:tmpl w:val="48AA0E4C"/>
    <w:lvl w:ilvl="0" w:tplc="FA74EC70">
      <w:start w:val="25"/>
      <w:numFmt w:val="upperLetter"/>
      <w:lvlText w:val="%1."/>
      <w:lvlJc w:val="left"/>
      <w:pPr>
        <w:tabs>
          <w:tab w:val="num" w:pos="3690"/>
        </w:tabs>
        <w:ind w:left="3690" w:hanging="360"/>
      </w:pPr>
      <w:rPr>
        <w:rFonts w:hint="default"/>
      </w:rPr>
    </w:lvl>
    <w:lvl w:ilvl="1" w:tplc="04190019" w:tentative="1">
      <w:start w:val="1"/>
      <w:numFmt w:val="lowerLetter"/>
      <w:lvlText w:val="%2."/>
      <w:lvlJc w:val="left"/>
      <w:pPr>
        <w:tabs>
          <w:tab w:val="num" w:pos="4410"/>
        </w:tabs>
        <w:ind w:left="4410" w:hanging="360"/>
      </w:pPr>
    </w:lvl>
    <w:lvl w:ilvl="2" w:tplc="0419001B" w:tentative="1">
      <w:start w:val="1"/>
      <w:numFmt w:val="lowerRoman"/>
      <w:lvlText w:val="%3."/>
      <w:lvlJc w:val="right"/>
      <w:pPr>
        <w:tabs>
          <w:tab w:val="num" w:pos="5130"/>
        </w:tabs>
        <w:ind w:left="5130" w:hanging="180"/>
      </w:pPr>
    </w:lvl>
    <w:lvl w:ilvl="3" w:tplc="0419000F" w:tentative="1">
      <w:start w:val="1"/>
      <w:numFmt w:val="decimal"/>
      <w:lvlText w:val="%4."/>
      <w:lvlJc w:val="left"/>
      <w:pPr>
        <w:tabs>
          <w:tab w:val="num" w:pos="5850"/>
        </w:tabs>
        <w:ind w:left="5850" w:hanging="360"/>
      </w:pPr>
    </w:lvl>
    <w:lvl w:ilvl="4" w:tplc="04190019" w:tentative="1">
      <w:start w:val="1"/>
      <w:numFmt w:val="lowerLetter"/>
      <w:lvlText w:val="%5."/>
      <w:lvlJc w:val="left"/>
      <w:pPr>
        <w:tabs>
          <w:tab w:val="num" w:pos="6570"/>
        </w:tabs>
        <w:ind w:left="6570" w:hanging="360"/>
      </w:pPr>
    </w:lvl>
    <w:lvl w:ilvl="5" w:tplc="0419001B" w:tentative="1">
      <w:start w:val="1"/>
      <w:numFmt w:val="lowerRoman"/>
      <w:lvlText w:val="%6."/>
      <w:lvlJc w:val="right"/>
      <w:pPr>
        <w:tabs>
          <w:tab w:val="num" w:pos="7290"/>
        </w:tabs>
        <w:ind w:left="7290" w:hanging="180"/>
      </w:pPr>
    </w:lvl>
    <w:lvl w:ilvl="6" w:tplc="0419000F" w:tentative="1">
      <w:start w:val="1"/>
      <w:numFmt w:val="decimal"/>
      <w:lvlText w:val="%7."/>
      <w:lvlJc w:val="left"/>
      <w:pPr>
        <w:tabs>
          <w:tab w:val="num" w:pos="8010"/>
        </w:tabs>
        <w:ind w:left="8010" w:hanging="360"/>
      </w:pPr>
    </w:lvl>
    <w:lvl w:ilvl="7" w:tplc="04190019" w:tentative="1">
      <w:start w:val="1"/>
      <w:numFmt w:val="lowerLetter"/>
      <w:lvlText w:val="%8."/>
      <w:lvlJc w:val="left"/>
      <w:pPr>
        <w:tabs>
          <w:tab w:val="num" w:pos="8730"/>
        </w:tabs>
        <w:ind w:left="8730" w:hanging="360"/>
      </w:pPr>
    </w:lvl>
    <w:lvl w:ilvl="8" w:tplc="0419001B" w:tentative="1">
      <w:start w:val="1"/>
      <w:numFmt w:val="lowerRoman"/>
      <w:lvlText w:val="%9."/>
      <w:lvlJc w:val="right"/>
      <w:pPr>
        <w:tabs>
          <w:tab w:val="num" w:pos="9450"/>
        </w:tabs>
        <w:ind w:left="9450" w:hanging="180"/>
      </w:pPr>
    </w:lvl>
  </w:abstractNum>
  <w:abstractNum w:abstractNumId="22">
    <w:nsid w:val="48400538"/>
    <w:multiLevelType w:val="multilevel"/>
    <w:tmpl w:val="D20254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F6646A6"/>
    <w:multiLevelType w:val="multilevel"/>
    <w:tmpl w:val="16C00C84"/>
    <w:lvl w:ilvl="0">
      <w:start w:val="4"/>
      <w:numFmt w:val="decimal"/>
      <w:lvlText w:val="%1."/>
      <w:lvlJc w:val="left"/>
      <w:pPr>
        <w:tabs>
          <w:tab w:val="num" w:pos="405"/>
        </w:tabs>
        <w:ind w:left="405" w:hanging="405"/>
      </w:pPr>
      <w:rPr>
        <w:rFonts w:hint="default"/>
      </w:rPr>
    </w:lvl>
    <w:lvl w:ilvl="1">
      <w:start w:val="5"/>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4">
    <w:nsid w:val="4F8B3DFA"/>
    <w:multiLevelType w:val="multilevel"/>
    <w:tmpl w:val="A330ED46"/>
    <w:lvl w:ilvl="0">
      <w:start w:val="1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2960CD4"/>
    <w:multiLevelType w:val="hybridMultilevel"/>
    <w:tmpl w:val="7CF41A56"/>
    <w:lvl w:ilvl="0" w:tplc="C570DC8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6">
    <w:nsid w:val="5BF2142A"/>
    <w:multiLevelType w:val="hybridMultilevel"/>
    <w:tmpl w:val="2C0E7E58"/>
    <w:lvl w:ilvl="0" w:tplc="21CCD02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7">
    <w:nsid w:val="66C26F6E"/>
    <w:multiLevelType w:val="hybridMultilevel"/>
    <w:tmpl w:val="6560AB06"/>
    <w:lvl w:ilvl="0" w:tplc="8676F09E">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8">
    <w:nsid w:val="74454A95"/>
    <w:multiLevelType w:val="multilevel"/>
    <w:tmpl w:val="0778C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D115B8"/>
    <w:multiLevelType w:val="hybridMultilevel"/>
    <w:tmpl w:val="AAEE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592E9F"/>
    <w:multiLevelType w:val="hybridMultilevel"/>
    <w:tmpl w:val="0FCC61B8"/>
    <w:lvl w:ilvl="0" w:tplc="D3F874A2">
      <w:start w:val="1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1">
    <w:nsid w:val="7DE45E9D"/>
    <w:multiLevelType w:val="hybridMultilevel"/>
    <w:tmpl w:val="F5345918"/>
    <w:lvl w:ilvl="0" w:tplc="D14E2306">
      <w:start w:val="10"/>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25"/>
  </w:num>
  <w:num w:numId="2">
    <w:abstractNumId w:val="27"/>
  </w:num>
  <w:num w:numId="3">
    <w:abstractNumId w:val="26"/>
  </w:num>
  <w:num w:numId="4">
    <w:abstractNumId w:val="20"/>
  </w:num>
  <w:num w:numId="5">
    <w:abstractNumId w:val="2"/>
  </w:num>
  <w:num w:numId="6">
    <w:abstractNumId w:val="22"/>
  </w:num>
  <w:num w:numId="7">
    <w:abstractNumId w:val="1"/>
  </w:num>
  <w:num w:numId="8">
    <w:abstractNumId w:val="7"/>
  </w:num>
  <w:num w:numId="9">
    <w:abstractNumId w:val="23"/>
  </w:num>
  <w:num w:numId="10">
    <w:abstractNumId w:val="17"/>
  </w:num>
  <w:num w:numId="11">
    <w:abstractNumId w:val="30"/>
  </w:num>
  <w:num w:numId="12">
    <w:abstractNumId w:val="16"/>
  </w:num>
  <w:num w:numId="13">
    <w:abstractNumId w:val="31"/>
  </w:num>
  <w:num w:numId="14">
    <w:abstractNumId w:val="21"/>
  </w:num>
  <w:num w:numId="15">
    <w:abstractNumId w:val="3"/>
  </w:num>
  <w:num w:numId="16">
    <w:abstractNumId w:val="15"/>
  </w:num>
  <w:num w:numId="17">
    <w:abstractNumId w:val="12"/>
  </w:num>
  <w:num w:numId="18">
    <w:abstractNumId w:val="11"/>
  </w:num>
  <w:num w:numId="19">
    <w:abstractNumId w:val="13"/>
  </w:num>
  <w:num w:numId="20">
    <w:abstractNumId w:val="0"/>
  </w:num>
  <w:num w:numId="21">
    <w:abstractNumId w:val="4"/>
  </w:num>
  <w:num w:numId="22">
    <w:abstractNumId w:val="28"/>
  </w:num>
  <w:num w:numId="23">
    <w:abstractNumId w:val="6"/>
  </w:num>
  <w:num w:numId="24">
    <w:abstractNumId w:val="9"/>
  </w:num>
  <w:num w:numId="25">
    <w:abstractNumId w:val="5"/>
  </w:num>
  <w:num w:numId="26">
    <w:abstractNumId w:val="19"/>
  </w:num>
  <w:num w:numId="27">
    <w:abstractNumId w:val="10"/>
  </w:num>
  <w:num w:numId="28">
    <w:abstractNumId w:val="14"/>
  </w:num>
  <w:num w:numId="29">
    <w:abstractNumId w:val="10"/>
    <w:lvlOverride w:ilvl="0">
      <w:startOverride w:val="1"/>
    </w:lvlOverride>
    <w:lvlOverride w:ilvl="1">
      <w:startOverride w:val="2"/>
    </w:lvlOverride>
  </w:num>
  <w:num w:numId="30">
    <w:abstractNumId w:val="8"/>
  </w:num>
  <w:num w:numId="31">
    <w:abstractNumId w:val="18"/>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E2"/>
    <w:rsid w:val="000009FD"/>
    <w:rsid w:val="00000D6C"/>
    <w:rsid w:val="00001901"/>
    <w:rsid w:val="0000213B"/>
    <w:rsid w:val="000024DD"/>
    <w:rsid w:val="000043F4"/>
    <w:rsid w:val="00004ED4"/>
    <w:rsid w:val="000061DE"/>
    <w:rsid w:val="00007A62"/>
    <w:rsid w:val="000103F5"/>
    <w:rsid w:val="00010740"/>
    <w:rsid w:val="00013697"/>
    <w:rsid w:val="00013E5A"/>
    <w:rsid w:val="00015175"/>
    <w:rsid w:val="00015C56"/>
    <w:rsid w:val="00020C39"/>
    <w:rsid w:val="00020DC3"/>
    <w:rsid w:val="00021C25"/>
    <w:rsid w:val="000317F2"/>
    <w:rsid w:val="00033B3F"/>
    <w:rsid w:val="00033E68"/>
    <w:rsid w:val="00034814"/>
    <w:rsid w:val="00035745"/>
    <w:rsid w:val="00037674"/>
    <w:rsid w:val="00040E4C"/>
    <w:rsid w:val="00043567"/>
    <w:rsid w:val="00044948"/>
    <w:rsid w:val="00045617"/>
    <w:rsid w:val="00050718"/>
    <w:rsid w:val="0005318C"/>
    <w:rsid w:val="00055940"/>
    <w:rsid w:val="00056B7A"/>
    <w:rsid w:val="00057C7A"/>
    <w:rsid w:val="00061342"/>
    <w:rsid w:val="00061DD7"/>
    <w:rsid w:val="00062557"/>
    <w:rsid w:val="000625FD"/>
    <w:rsid w:val="00063A47"/>
    <w:rsid w:val="00063BFE"/>
    <w:rsid w:val="000647B5"/>
    <w:rsid w:val="00066F13"/>
    <w:rsid w:val="00067B60"/>
    <w:rsid w:val="0007040A"/>
    <w:rsid w:val="00071E96"/>
    <w:rsid w:val="000730D3"/>
    <w:rsid w:val="0007656E"/>
    <w:rsid w:val="0008011D"/>
    <w:rsid w:val="00080F70"/>
    <w:rsid w:val="000812A9"/>
    <w:rsid w:val="000819AC"/>
    <w:rsid w:val="00081D02"/>
    <w:rsid w:val="00083EBB"/>
    <w:rsid w:val="00084240"/>
    <w:rsid w:val="00084AFA"/>
    <w:rsid w:val="0008605C"/>
    <w:rsid w:val="00087309"/>
    <w:rsid w:val="00087794"/>
    <w:rsid w:val="00090361"/>
    <w:rsid w:val="00090580"/>
    <w:rsid w:val="00090CD0"/>
    <w:rsid w:val="00090ED6"/>
    <w:rsid w:val="0009105B"/>
    <w:rsid w:val="0009129C"/>
    <w:rsid w:val="00091722"/>
    <w:rsid w:val="00097E89"/>
    <w:rsid w:val="000A0211"/>
    <w:rsid w:val="000A2F20"/>
    <w:rsid w:val="000A3ADE"/>
    <w:rsid w:val="000A585D"/>
    <w:rsid w:val="000A7E7D"/>
    <w:rsid w:val="000B27E7"/>
    <w:rsid w:val="000B4418"/>
    <w:rsid w:val="000B4E54"/>
    <w:rsid w:val="000B63F6"/>
    <w:rsid w:val="000C217F"/>
    <w:rsid w:val="000C38D2"/>
    <w:rsid w:val="000C48DD"/>
    <w:rsid w:val="000C53E3"/>
    <w:rsid w:val="000C75CD"/>
    <w:rsid w:val="000C7B97"/>
    <w:rsid w:val="000C7C28"/>
    <w:rsid w:val="000D0BB1"/>
    <w:rsid w:val="000D0BD3"/>
    <w:rsid w:val="000D0FA1"/>
    <w:rsid w:val="000D183F"/>
    <w:rsid w:val="000D1B07"/>
    <w:rsid w:val="000D53EB"/>
    <w:rsid w:val="000D6AD9"/>
    <w:rsid w:val="000D7C97"/>
    <w:rsid w:val="000E002F"/>
    <w:rsid w:val="000E53AF"/>
    <w:rsid w:val="000E6804"/>
    <w:rsid w:val="000E733A"/>
    <w:rsid w:val="000E7A3B"/>
    <w:rsid w:val="000F04DF"/>
    <w:rsid w:val="000F0533"/>
    <w:rsid w:val="000F4EDD"/>
    <w:rsid w:val="000F7B4A"/>
    <w:rsid w:val="00100FCC"/>
    <w:rsid w:val="001031A0"/>
    <w:rsid w:val="00104F55"/>
    <w:rsid w:val="001068D1"/>
    <w:rsid w:val="00110627"/>
    <w:rsid w:val="0011435D"/>
    <w:rsid w:val="00114867"/>
    <w:rsid w:val="00114FE5"/>
    <w:rsid w:val="00114FFD"/>
    <w:rsid w:val="00115D74"/>
    <w:rsid w:val="0011636D"/>
    <w:rsid w:val="00120704"/>
    <w:rsid w:val="001230F0"/>
    <w:rsid w:val="001241B0"/>
    <w:rsid w:val="00124584"/>
    <w:rsid w:val="001258F8"/>
    <w:rsid w:val="0012662B"/>
    <w:rsid w:val="001454DB"/>
    <w:rsid w:val="00145AC2"/>
    <w:rsid w:val="00146408"/>
    <w:rsid w:val="00146F88"/>
    <w:rsid w:val="00146FC1"/>
    <w:rsid w:val="00154763"/>
    <w:rsid w:val="00161DD0"/>
    <w:rsid w:val="00162A20"/>
    <w:rsid w:val="00162FBB"/>
    <w:rsid w:val="00163748"/>
    <w:rsid w:val="00164461"/>
    <w:rsid w:val="00165414"/>
    <w:rsid w:val="00176084"/>
    <w:rsid w:val="0018235B"/>
    <w:rsid w:val="001832A6"/>
    <w:rsid w:val="00185E7E"/>
    <w:rsid w:val="00187DF9"/>
    <w:rsid w:val="00187EB0"/>
    <w:rsid w:val="0019200D"/>
    <w:rsid w:val="001929A5"/>
    <w:rsid w:val="00193A86"/>
    <w:rsid w:val="00193E28"/>
    <w:rsid w:val="001970FD"/>
    <w:rsid w:val="001A109C"/>
    <w:rsid w:val="001A26F4"/>
    <w:rsid w:val="001A294C"/>
    <w:rsid w:val="001A31C0"/>
    <w:rsid w:val="001A3569"/>
    <w:rsid w:val="001A3593"/>
    <w:rsid w:val="001A3CC3"/>
    <w:rsid w:val="001A3D56"/>
    <w:rsid w:val="001A3D8B"/>
    <w:rsid w:val="001A5624"/>
    <w:rsid w:val="001A7F29"/>
    <w:rsid w:val="001B1E4D"/>
    <w:rsid w:val="001B2D7D"/>
    <w:rsid w:val="001B5830"/>
    <w:rsid w:val="001B615F"/>
    <w:rsid w:val="001B7679"/>
    <w:rsid w:val="001B7ECE"/>
    <w:rsid w:val="001C0CE8"/>
    <w:rsid w:val="001C19E9"/>
    <w:rsid w:val="001C382A"/>
    <w:rsid w:val="001C4198"/>
    <w:rsid w:val="001C6B8B"/>
    <w:rsid w:val="001C70C5"/>
    <w:rsid w:val="001C733A"/>
    <w:rsid w:val="001C76ED"/>
    <w:rsid w:val="001D1855"/>
    <w:rsid w:val="001D1BAF"/>
    <w:rsid w:val="001D44D5"/>
    <w:rsid w:val="001D62FC"/>
    <w:rsid w:val="001D63E5"/>
    <w:rsid w:val="001D7897"/>
    <w:rsid w:val="001E02EF"/>
    <w:rsid w:val="001E193E"/>
    <w:rsid w:val="001E1B72"/>
    <w:rsid w:val="001E2078"/>
    <w:rsid w:val="001E39A7"/>
    <w:rsid w:val="001E43CC"/>
    <w:rsid w:val="001E5648"/>
    <w:rsid w:val="001E5685"/>
    <w:rsid w:val="001E6222"/>
    <w:rsid w:val="001E6AFE"/>
    <w:rsid w:val="001E717E"/>
    <w:rsid w:val="001E767E"/>
    <w:rsid w:val="001E7E5C"/>
    <w:rsid w:val="001F1350"/>
    <w:rsid w:val="001F2287"/>
    <w:rsid w:val="001F27AF"/>
    <w:rsid w:val="001F50BF"/>
    <w:rsid w:val="001F5AA4"/>
    <w:rsid w:val="001F65AA"/>
    <w:rsid w:val="001F6F58"/>
    <w:rsid w:val="0020379A"/>
    <w:rsid w:val="00204805"/>
    <w:rsid w:val="00205DE4"/>
    <w:rsid w:val="00207035"/>
    <w:rsid w:val="00210B43"/>
    <w:rsid w:val="00211C8E"/>
    <w:rsid w:val="00211DEE"/>
    <w:rsid w:val="00211FBD"/>
    <w:rsid w:val="00212C1E"/>
    <w:rsid w:val="00216329"/>
    <w:rsid w:val="00216886"/>
    <w:rsid w:val="002201A4"/>
    <w:rsid w:val="002214EC"/>
    <w:rsid w:val="00221F7B"/>
    <w:rsid w:val="0022315A"/>
    <w:rsid w:val="002260C1"/>
    <w:rsid w:val="00230552"/>
    <w:rsid w:val="00231830"/>
    <w:rsid w:val="002319E0"/>
    <w:rsid w:val="00232331"/>
    <w:rsid w:val="002325C2"/>
    <w:rsid w:val="00233922"/>
    <w:rsid w:val="00233E20"/>
    <w:rsid w:val="002367F7"/>
    <w:rsid w:val="00236936"/>
    <w:rsid w:val="00237227"/>
    <w:rsid w:val="00237F6C"/>
    <w:rsid w:val="00242860"/>
    <w:rsid w:val="00244614"/>
    <w:rsid w:val="002447DC"/>
    <w:rsid w:val="00246FE0"/>
    <w:rsid w:val="00247565"/>
    <w:rsid w:val="00250B5C"/>
    <w:rsid w:val="00252085"/>
    <w:rsid w:val="002524A8"/>
    <w:rsid w:val="00252F33"/>
    <w:rsid w:val="00253762"/>
    <w:rsid w:val="00253C1D"/>
    <w:rsid w:val="00256E16"/>
    <w:rsid w:val="00262502"/>
    <w:rsid w:val="00262D2B"/>
    <w:rsid w:val="00263AD6"/>
    <w:rsid w:val="00265F70"/>
    <w:rsid w:val="00266F48"/>
    <w:rsid w:val="0027022C"/>
    <w:rsid w:val="0027078C"/>
    <w:rsid w:val="002714CB"/>
    <w:rsid w:val="00271CA9"/>
    <w:rsid w:val="00273CBC"/>
    <w:rsid w:val="0028055C"/>
    <w:rsid w:val="00280CB9"/>
    <w:rsid w:val="002823E9"/>
    <w:rsid w:val="0028658E"/>
    <w:rsid w:val="00290BD7"/>
    <w:rsid w:val="00291234"/>
    <w:rsid w:val="00291B9D"/>
    <w:rsid w:val="002926BB"/>
    <w:rsid w:val="002943B6"/>
    <w:rsid w:val="00296BC5"/>
    <w:rsid w:val="002A2F8A"/>
    <w:rsid w:val="002A36AC"/>
    <w:rsid w:val="002A4CA4"/>
    <w:rsid w:val="002A5806"/>
    <w:rsid w:val="002A65B9"/>
    <w:rsid w:val="002A75F6"/>
    <w:rsid w:val="002A7868"/>
    <w:rsid w:val="002A7A53"/>
    <w:rsid w:val="002A7AA0"/>
    <w:rsid w:val="002B262E"/>
    <w:rsid w:val="002B2BC2"/>
    <w:rsid w:val="002B7018"/>
    <w:rsid w:val="002C0EB0"/>
    <w:rsid w:val="002C1DFF"/>
    <w:rsid w:val="002C2248"/>
    <w:rsid w:val="002C3230"/>
    <w:rsid w:val="002C49DC"/>
    <w:rsid w:val="002C7F24"/>
    <w:rsid w:val="002D17F0"/>
    <w:rsid w:val="002D3419"/>
    <w:rsid w:val="002D4769"/>
    <w:rsid w:val="002D6EDB"/>
    <w:rsid w:val="002D7B93"/>
    <w:rsid w:val="002E025C"/>
    <w:rsid w:val="002E05D6"/>
    <w:rsid w:val="002E249F"/>
    <w:rsid w:val="002E3843"/>
    <w:rsid w:val="002E3F42"/>
    <w:rsid w:val="002E490F"/>
    <w:rsid w:val="002E4A27"/>
    <w:rsid w:val="002E54BF"/>
    <w:rsid w:val="002E6897"/>
    <w:rsid w:val="002E7438"/>
    <w:rsid w:val="002F0C8B"/>
    <w:rsid w:val="002F361D"/>
    <w:rsid w:val="002F57A8"/>
    <w:rsid w:val="00301492"/>
    <w:rsid w:val="0030214A"/>
    <w:rsid w:val="00305451"/>
    <w:rsid w:val="0030545A"/>
    <w:rsid w:val="00305C1F"/>
    <w:rsid w:val="00307915"/>
    <w:rsid w:val="00312EDC"/>
    <w:rsid w:val="003175E6"/>
    <w:rsid w:val="003254EB"/>
    <w:rsid w:val="00325BA5"/>
    <w:rsid w:val="00326005"/>
    <w:rsid w:val="0033352D"/>
    <w:rsid w:val="00334FEF"/>
    <w:rsid w:val="00335049"/>
    <w:rsid w:val="0033559C"/>
    <w:rsid w:val="00336F73"/>
    <w:rsid w:val="00336F7A"/>
    <w:rsid w:val="00337202"/>
    <w:rsid w:val="00337B0A"/>
    <w:rsid w:val="00337F16"/>
    <w:rsid w:val="0034178A"/>
    <w:rsid w:val="00342163"/>
    <w:rsid w:val="00342C2B"/>
    <w:rsid w:val="003437F6"/>
    <w:rsid w:val="003446A7"/>
    <w:rsid w:val="00345F8A"/>
    <w:rsid w:val="0035354E"/>
    <w:rsid w:val="00354077"/>
    <w:rsid w:val="00355AA0"/>
    <w:rsid w:val="00356E95"/>
    <w:rsid w:val="00357F2C"/>
    <w:rsid w:val="00365E05"/>
    <w:rsid w:val="003667A5"/>
    <w:rsid w:val="003668AA"/>
    <w:rsid w:val="0036699F"/>
    <w:rsid w:val="003676AC"/>
    <w:rsid w:val="0037020F"/>
    <w:rsid w:val="003709B0"/>
    <w:rsid w:val="003710B1"/>
    <w:rsid w:val="0037284B"/>
    <w:rsid w:val="00372AC5"/>
    <w:rsid w:val="00373458"/>
    <w:rsid w:val="00373C33"/>
    <w:rsid w:val="0037410A"/>
    <w:rsid w:val="003761AF"/>
    <w:rsid w:val="00376ACA"/>
    <w:rsid w:val="00377124"/>
    <w:rsid w:val="00380EB3"/>
    <w:rsid w:val="00381075"/>
    <w:rsid w:val="00384AA4"/>
    <w:rsid w:val="00384DA7"/>
    <w:rsid w:val="003859F0"/>
    <w:rsid w:val="003921FC"/>
    <w:rsid w:val="003930E9"/>
    <w:rsid w:val="00396506"/>
    <w:rsid w:val="00396D10"/>
    <w:rsid w:val="00397438"/>
    <w:rsid w:val="00397F1F"/>
    <w:rsid w:val="003A0067"/>
    <w:rsid w:val="003A04AD"/>
    <w:rsid w:val="003A0CD9"/>
    <w:rsid w:val="003A2E2B"/>
    <w:rsid w:val="003A4FE3"/>
    <w:rsid w:val="003A5D88"/>
    <w:rsid w:val="003A6261"/>
    <w:rsid w:val="003A6387"/>
    <w:rsid w:val="003A6FFE"/>
    <w:rsid w:val="003A7B63"/>
    <w:rsid w:val="003B216F"/>
    <w:rsid w:val="003B313C"/>
    <w:rsid w:val="003B53C7"/>
    <w:rsid w:val="003B5FDE"/>
    <w:rsid w:val="003B632A"/>
    <w:rsid w:val="003B71B5"/>
    <w:rsid w:val="003C0490"/>
    <w:rsid w:val="003C567B"/>
    <w:rsid w:val="003D11D9"/>
    <w:rsid w:val="003D1DE1"/>
    <w:rsid w:val="003D1EE8"/>
    <w:rsid w:val="003D40EB"/>
    <w:rsid w:val="003D5684"/>
    <w:rsid w:val="003D5FA9"/>
    <w:rsid w:val="003D68C8"/>
    <w:rsid w:val="003E2416"/>
    <w:rsid w:val="003E39C1"/>
    <w:rsid w:val="003E51F0"/>
    <w:rsid w:val="003E5974"/>
    <w:rsid w:val="003E6CA8"/>
    <w:rsid w:val="003F10D7"/>
    <w:rsid w:val="003F1311"/>
    <w:rsid w:val="003F2019"/>
    <w:rsid w:val="003F23E9"/>
    <w:rsid w:val="003F4A0C"/>
    <w:rsid w:val="003F52C7"/>
    <w:rsid w:val="003F5721"/>
    <w:rsid w:val="003F7BC9"/>
    <w:rsid w:val="0040055E"/>
    <w:rsid w:val="0040077E"/>
    <w:rsid w:val="004047B1"/>
    <w:rsid w:val="00404D63"/>
    <w:rsid w:val="004130D6"/>
    <w:rsid w:val="00415225"/>
    <w:rsid w:val="004208FE"/>
    <w:rsid w:val="00421376"/>
    <w:rsid w:val="00422F61"/>
    <w:rsid w:val="00425696"/>
    <w:rsid w:val="00426E35"/>
    <w:rsid w:val="00427E55"/>
    <w:rsid w:val="00432829"/>
    <w:rsid w:val="00432E43"/>
    <w:rsid w:val="004336E1"/>
    <w:rsid w:val="0043370A"/>
    <w:rsid w:val="004339A8"/>
    <w:rsid w:val="004340E4"/>
    <w:rsid w:val="004361F5"/>
    <w:rsid w:val="0043767C"/>
    <w:rsid w:val="004423E1"/>
    <w:rsid w:val="00442E0A"/>
    <w:rsid w:val="00443417"/>
    <w:rsid w:val="00444B28"/>
    <w:rsid w:val="00444C35"/>
    <w:rsid w:val="0044582F"/>
    <w:rsid w:val="00445A03"/>
    <w:rsid w:val="00445F94"/>
    <w:rsid w:val="0045060F"/>
    <w:rsid w:val="004506A4"/>
    <w:rsid w:val="00451F76"/>
    <w:rsid w:val="004527F0"/>
    <w:rsid w:val="00453AB1"/>
    <w:rsid w:val="00455010"/>
    <w:rsid w:val="0045558C"/>
    <w:rsid w:val="0045678F"/>
    <w:rsid w:val="004570CA"/>
    <w:rsid w:val="00462E81"/>
    <w:rsid w:val="0046470D"/>
    <w:rsid w:val="004676A2"/>
    <w:rsid w:val="00467772"/>
    <w:rsid w:val="00475F82"/>
    <w:rsid w:val="00476A4F"/>
    <w:rsid w:val="00477CFE"/>
    <w:rsid w:val="00483E8F"/>
    <w:rsid w:val="004843CB"/>
    <w:rsid w:val="004844D0"/>
    <w:rsid w:val="00484C9E"/>
    <w:rsid w:val="00485343"/>
    <w:rsid w:val="00491712"/>
    <w:rsid w:val="004936E4"/>
    <w:rsid w:val="00495CD8"/>
    <w:rsid w:val="004A1458"/>
    <w:rsid w:val="004A14CD"/>
    <w:rsid w:val="004A4780"/>
    <w:rsid w:val="004A5347"/>
    <w:rsid w:val="004A7F2F"/>
    <w:rsid w:val="004B1CAB"/>
    <w:rsid w:val="004B1F92"/>
    <w:rsid w:val="004B47D9"/>
    <w:rsid w:val="004B4CA2"/>
    <w:rsid w:val="004B7F73"/>
    <w:rsid w:val="004C06EC"/>
    <w:rsid w:val="004C1AB5"/>
    <w:rsid w:val="004C1F58"/>
    <w:rsid w:val="004C410E"/>
    <w:rsid w:val="004C41D6"/>
    <w:rsid w:val="004C7724"/>
    <w:rsid w:val="004D10A7"/>
    <w:rsid w:val="004D2DD2"/>
    <w:rsid w:val="004D3BC5"/>
    <w:rsid w:val="004D4548"/>
    <w:rsid w:val="004D6795"/>
    <w:rsid w:val="004D765A"/>
    <w:rsid w:val="004E144E"/>
    <w:rsid w:val="004E352E"/>
    <w:rsid w:val="004E465C"/>
    <w:rsid w:val="004F0645"/>
    <w:rsid w:val="004F0B6B"/>
    <w:rsid w:val="004F2F2A"/>
    <w:rsid w:val="004F4E33"/>
    <w:rsid w:val="004F504E"/>
    <w:rsid w:val="0050276B"/>
    <w:rsid w:val="005040E5"/>
    <w:rsid w:val="00505236"/>
    <w:rsid w:val="00511AFB"/>
    <w:rsid w:val="005146CD"/>
    <w:rsid w:val="00514CA3"/>
    <w:rsid w:val="005204A3"/>
    <w:rsid w:val="00520AED"/>
    <w:rsid w:val="0052371F"/>
    <w:rsid w:val="00523962"/>
    <w:rsid w:val="005243E0"/>
    <w:rsid w:val="00524CBD"/>
    <w:rsid w:val="00526614"/>
    <w:rsid w:val="00527449"/>
    <w:rsid w:val="005276AD"/>
    <w:rsid w:val="005302AF"/>
    <w:rsid w:val="005310B2"/>
    <w:rsid w:val="00532A41"/>
    <w:rsid w:val="00536DD7"/>
    <w:rsid w:val="00541D89"/>
    <w:rsid w:val="00542520"/>
    <w:rsid w:val="00542622"/>
    <w:rsid w:val="005437C0"/>
    <w:rsid w:val="00543826"/>
    <w:rsid w:val="005461FA"/>
    <w:rsid w:val="005513F2"/>
    <w:rsid w:val="005523B1"/>
    <w:rsid w:val="00552411"/>
    <w:rsid w:val="00553D00"/>
    <w:rsid w:val="00555333"/>
    <w:rsid w:val="00555DCF"/>
    <w:rsid w:val="0055799A"/>
    <w:rsid w:val="00557E3A"/>
    <w:rsid w:val="00557F60"/>
    <w:rsid w:val="00562CCD"/>
    <w:rsid w:val="00563639"/>
    <w:rsid w:val="00564F6F"/>
    <w:rsid w:val="005725D6"/>
    <w:rsid w:val="00572E43"/>
    <w:rsid w:val="005735D9"/>
    <w:rsid w:val="00574276"/>
    <w:rsid w:val="00575144"/>
    <w:rsid w:val="00575174"/>
    <w:rsid w:val="00575633"/>
    <w:rsid w:val="00576341"/>
    <w:rsid w:val="00577EAF"/>
    <w:rsid w:val="00580C56"/>
    <w:rsid w:val="00581E3A"/>
    <w:rsid w:val="005841E3"/>
    <w:rsid w:val="00584379"/>
    <w:rsid w:val="005843F2"/>
    <w:rsid w:val="00584F18"/>
    <w:rsid w:val="0058589C"/>
    <w:rsid w:val="00587451"/>
    <w:rsid w:val="005877E9"/>
    <w:rsid w:val="00590A4C"/>
    <w:rsid w:val="00590BB6"/>
    <w:rsid w:val="00590BD1"/>
    <w:rsid w:val="00592898"/>
    <w:rsid w:val="00594B1E"/>
    <w:rsid w:val="0059628D"/>
    <w:rsid w:val="005A04AD"/>
    <w:rsid w:val="005A104B"/>
    <w:rsid w:val="005A3F22"/>
    <w:rsid w:val="005A4093"/>
    <w:rsid w:val="005A6F99"/>
    <w:rsid w:val="005A72A8"/>
    <w:rsid w:val="005A7314"/>
    <w:rsid w:val="005B1398"/>
    <w:rsid w:val="005B2C47"/>
    <w:rsid w:val="005B45AD"/>
    <w:rsid w:val="005B4F9C"/>
    <w:rsid w:val="005B5F32"/>
    <w:rsid w:val="005B6880"/>
    <w:rsid w:val="005B6EC5"/>
    <w:rsid w:val="005C17B0"/>
    <w:rsid w:val="005C2227"/>
    <w:rsid w:val="005C40A0"/>
    <w:rsid w:val="005C7B4B"/>
    <w:rsid w:val="005D03DD"/>
    <w:rsid w:val="005D2787"/>
    <w:rsid w:val="005D3581"/>
    <w:rsid w:val="005D3D0B"/>
    <w:rsid w:val="005E2004"/>
    <w:rsid w:val="005E2D20"/>
    <w:rsid w:val="005E3FA3"/>
    <w:rsid w:val="005E4A1C"/>
    <w:rsid w:val="005E5BFE"/>
    <w:rsid w:val="005F03F9"/>
    <w:rsid w:val="005F0948"/>
    <w:rsid w:val="005F2523"/>
    <w:rsid w:val="005F2B7D"/>
    <w:rsid w:val="005F3AE2"/>
    <w:rsid w:val="005F459B"/>
    <w:rsid w:val="005F57E0"/>
    <w:rsid w:val="005F7AEB"/>
    <w:rsid w:val="005F7FC7"/>
    <w:rsid w:val="00600956"/>
    <w:rsid w:val="00600970"/>
    <w:rsid w:val="00601320"/>
    <w:rsid w:val="006023C0"/>
    <w:rsid w:val="00603AEA"/>
    <w:rsid w:val="00605CF3"/>
    <w:rsid w:val="00610B19"/>
    <w:rsid w:val="006117C2"/>
    <w:rsid w:val="0061267D"/>
    <w:rsid w:val="00612C59"/>
    <w:rsid w:val="00614602"/>
    <w:rsid w:val="00616B94"/>
    <w:rsid w:val="00617136"/>
    <w:rsid w:val="00621815"/>
    <w:rsid w:val="006228BE"/>
    <w:rsid w:val="006241F1"/>
    <w:rsid w:val="006254D5"/>
    <w:rsid w:val="006259F4"/>
    <w:rsid w:val="00630602"/>
    <w:rsid w:val="00630F36"/>
    <w:rsid w:val="006322D0"/>
    <w:rsid w:val="006329F5"/>
    <w:rsid w:val="00634FF4"/>
    <w:rsid w:val="0063598B"/>
    <w:rsid w:val="00635E24"/>
    <w:rsid w:val="006366BC"/>
    <w:rsid w:val="00636F3A"/>
    <w:rsid w:val="006372DB"/>
    <w:rsid w:val="006425F4"/>
    <w:rsid w:val="00643BED"/>
    <w:rsid w:val="00644E23"/>
    <w:rsid w:val="00645287"/>
    <w:rsid w:val="00646955"/>
    <w:rsid w:val="00650F2F"/>
    <w:rsid w:val="0065229B"/>
    <w:rsid w:val="006528E7"/>
    <w:rsid w:val="00652994"/>
    <w:rsid w:val="00653B54"/>
    <w:rsid w:val="00655F0A"/>
    <w:rsid w:val="00657706"/>
    <w:rsid w:val="00657A01"/>
    <w:rsid w:val="00657E24"/>
    <w:rsid w:val="006604CC"/>
    <w:rsid w:val="00665818"/>
    <w:rsid w:val="00665FE6"/>
    <w:rsid w:val="00667114"/>
    <w:rsid w:val="006672E9"/>
    <w:rsid w:val="0067004C"/>
    <w:rsid w:val="00672E07"/>
    <w:rsid w:val="0067302C"/>
    <w:rsid w:val="00673E08"/>
    <w:rsid w:val="006741CA"/>
    <w:rsid w:val="00675D8F"/>
    <w:rsid w:val="00675ED9"/>
    <w:rsid w:val="00676295"/>
    <w:rsid w:val="006762FE"/>
    <w:rsid w:val="006800C9"/>
    <w:rsid w:val="00684C57"/>
    <w:rsid w:val="00685EF3"/>
    <w:rsid w:val="00687521"/>
    <w:rsid w:val="00690EA1"/>
    <w:rsid w:val="0069142A"/>
    <w:rsid w:val="0069179E"/>
    <w:rsid w:val="00691C99"/>
    <w:rsid w:val="00693AC5"/>
    <w:rsid w:val="00695151"/>
    <w:rsid w:val="00695646"/>
    <w:rsid w:val="006A0324"/>
    <w:rsid w:val="006A0B77"/>
    <w:rsid w:val="006A135F"/>
    <w:rsid w:val="006A191F"/>
    <w:rsid w:val="006A1E2C"/>
    <w:rsid w:val="006A2146"/>
    <w:rsid w:val="006A4234"/>
    <w:rsid w:val="006A4F68"/>
    <w:rsid w:val="006A75AD"/>
    <w:rsid w:val="006B1021"/>
    <w:rsid w:val="006B2D82"/>
    <w:rsid w:val="006B5922"/>
    <w:rsid w:val="006B62BE"/>
    <w:rsid w:val="006B6C96"/>
    <w:rsid w:val="006B6CC8"/>
    <w:rsid w:val="006B7FCE"/>
    <w:rsid w:val="006C01C1"/>
    <w:rsid w:val="006C2586"/>
    <w:rsid w:val="006C5A02"/>
    <w:rsid w:val="006C5CCE"/>
    <w:rsid w:val="006C7BCE"/>
    <w:rsid w:val="006D0153"/>
    <w:rsid w:val="006D059D"/>
    <w:rsid w:val="006D060C"/>
    <w:rsid w:val="006D09D3"/>
    <w:rsid w:val="006D406A"/>
    <w:rsid w:val="006D4304"/>
    <w:rsid w:val="006D5902"/>
    <w:rsid w:val="006D7791"/>
    <w:rsid w:val="006D7C5A"/>
    <w:rsid w:val="006E3FAB"/>
    <w:rsid w:val="006E6592"/>
    <w:rsid w:val="006E72E4"/>
    <w:rsid w:val="006E73F4"/>
    <w:rsid w:val="006F2822"/>
    <w:rsid w:val="006F3853"/>
    <w:rsid w:val="0070471B"/>
    <w:rsid w:val="00705337"/>
    <w:rsid w:val="00705C87"/>
    <w:rsid w:val="0070600F"/>
    <w:rsid w:val="00706FBC"/>
    <w:rsid w:val="00710DC6"/>
    <w:rsid w:val="00711687"/>
    <w:rsid w:val="0071334E"/>
    <w:rsid w:val="00715B38"/>
    <w:rsid w:val="00715BAB"/>
    <w:rsid w:val="00715E2E"/>
    <w:rsid w:val="00716FFC"/>
    <w:rsid w:val="0072235F"/>
    <w:rsid w:val="00723967"/>
    <w:rsid w:val="0073007A"/>
    <w:rsid w:val="00730D3A"/>
    <w:rsid w:val="00732BF4"/>
    <w:rsid w:val="007339E1"/>
    <w:rsid w:val="00733CDA"/>
    <w:rsid w:val="007378FB"/>
    <w:rsid w:val="0074179A"/>
    <w:rsid w:val="007424BE"/>
    <w:rsid w:val="00743189"/>
    <w:rsid w:val="007445B3"/>
    <w:rsid w:val="00745360"/>
    <w:rsid w:val="00745D6A"/>
    <w:rsid w:val="00747CB0"/>
    <w:rsid w:val="00750838"/>
    <w:rsid w:val="00751172"/>
    <w:rsid w:val="007548EB"/>
    <w:rsid w:val="007569BA"/>
    <w:rsid w:val="00760A7B"/>
    <w:rsid w:val="00760B82"/>
    <w:rsid w:val="00762E5B"/>
    <w:rsid w:val="007639B9"/>
    <w:rsid w:val="00764904"/>
    <w:rsid w:val="0076657D"/>
    <w:rsid w:val="00776C28"/>
    <w:rsid w:val="00776FE0"/>
    <w:rsid w:val="0077701D"/>
    <w:rsid w:val="00782049"/>
    <w:rsid w:val="00782662"/>
    <w:rsid w:val="0078416F"/>
    <w:rsid w:val="00784A43"/>
    <w:rsid w:val="0079047D"/>
    <w:rsid w:val="00791944"/>
    <w:rsid w:val="00791B4C"/>
    <w:rsid w:val="00793558"/>
    <w:rsid w:val="007A1275"/>
    <w:rsid w:val="007A41E3"/>
    <w:rsid w:val="007A6AF0"/>
    <w:rsid w:val="007A732C"/>
    <w:rsid w:val="007A7A99"/>
    <w:rsid w:val="007B08C7"/>
    <w:rsid w:val="007B4CE8"/>
    <w:rsid w:val="007B6B67"/>
    <w:rsid w:val="007B6B88"/>
    <w:rsid w:val="007C6241"/>
    <w:rsid w:val="007C70DE"/>
    <w:rsid w:val="007C7584"/>
    <w:rsid w:val="007D1A7A"/>
    <w:rsid w:val="007D1CD3"/>
    <w:rsid w:val="007D24F7"/>
    <w:rsid w:val="007D2D8E"/>
    <w:rsid w:val="007D433E"/>
    <w:rsid w:val="007D5194"/>
    <w:rsid w:val="007D5A36"/>
    <w:rsid w:val="007D7350"/>
    <w:rsid w:val="007E0727"/>
    <w:rsid w:val="007E157C"/>
    <w:rsid w:val="007E4D55"/>
    <w:rsid w:val="007E7422"/>
    <w:rsid w:val="007E746A"/>
    <w:rsid w:val="007E78C5"/>
    <w:rsid w:val="007F0283"/>
    <w:rsid w:val="007F1CA6"/>
    <w:rsid w:val="007F3639"/>
    <w:rsid w:val="007F36BD"/>
    <w:rsid w:val="007F3DB1"/>
    <w:rsid w:val="007F4297"/>
    <w:rsid w:val="007F4C10"/>
    <w:rsid w:val="007F54C4"/>
    <w:rsid w:val="007F76F0"/>
    <w:rsid w:val="007F77BB"/>
    <w:rsid w:val="0080358A"/>
    <w:rsid w:val="008039A1"/>
    <w:rsid w:val="0080442B"/>
    <w:rsid w:val="00804667"/>
    <w:rsid w:val="00804734"/>
    <w:rsid w:val="00805C6E"/>
    <w:rsid w:val="00805F71"/>
    <w:rsid w:val="00806121"/>
    <w:rsid w:val="00806A2A"/>
    <w:rsid w:val="00811282"/>
    <w:rsid w:val="008116A9"/>
    <w:rsid w:val="00811EA7"/>
    <w:rsid w:val="00811EED"/>
    <w:rsid w:val="008121F5"/>
    <w:rsid w:val="00812222"/>
    <w:rsid w:val="00812C5E"/>
    <w:rsid w:val="008139E6"/>
    <w:rsid w:val="00814DC7"/>
    <w:rsid w:val="00817FFA"/>
    <w:rsid w:val="00821FC7"/>
    <w:rsid w:val="00823106"/>
    <w:rsid w:val="00824185"/>
    <w:rsid w:val="008242F1"/>
    <w:rsid w:val="008264D2"/>
    <w:rsid w:val="008264FC"/>
    <w:rsid w:val="008276BE"/>
    <w:rsid w:val="00830D89"/>
    <w:rsid w:val="00834EC0"/>
    <w:rsid w:val="00840499"/>
    <w:rsid w:val="0084165F"/>
    <w:rsid w:val="008426DC"/>
    <w:rsid w:val="008428A1"/>
    <w:rsid w:val="00847B65"/>
    <w:rsid w:val="00854F93"/>
    <w:rsid w:val="00857937"/>
    <w:rsid w:val="008614B9"/>
    <w:rsid w:val="008649F6"/>
    <w:rsid w:val="00866631"/>
    <w:rsid w:val="008703C3"/>
    <w:rsid w:val="008709A9"/>
    <w:rsid w:val="00871529"/>
    <w:rsid w:val="00871550"/>
    <w:rsid w:val="00874743"/>
    <w:rsid w:val="008765D1"/>
    <w:rsid w:val="00876770"/>
    <w:rsid w:val="00876A01"/>
    <w:rsid w:val="00881692"/>
    <w:rsid w:val="008826F7"/>
    <w:rsid w:val="00883036"/>
    <w:rsid w:val="008834F5"/>
    <w:rsid w:val="00886DE5"/>
    <w:rsid w:val="00890833"/>
    <w:rsid w:val="00895AC5"/>
    <w:rsid w:val="00897D92"/>
    <w:rsid w:val="008A1699"/>
    <w:rsid w:val="008A1BF1"/>
    <w:rsid w:val="008A1ED7"/>
    <w:rsid w:val="008A2A33"/>
    <w:rsid w:val="008A3080"/>
    <w:rsid w:val="008A33AB"/>
    <w:rsid w:val="008A38B9"/>
    <w:rsid w:val="008A43C2"/>
    <w:rsid w:val="008A5C55"/>
    <w:rsid w:val="008A6F9C"/>
    <w:rsid w:val="008B1C8E"/>
    <w:rsid w:val="008B1D7A"/>
    <w:rsid w:val="008B375B"/>
    <w:rsid w:val="008B3F70"/>
    <w:rsid w:val="008B6A67"/>
    <w:rsid w:val="008B6AF4"/>
    <w:rsid w:val="008B7428"/>
    <w:rsid w:val="008C0899"/>
    <w:rsid w:val="008C1E82"/>
    <w:rsid w:val="008C2B8F"/>
    <w:rsid w:val="008C3137"/>
    <w:rsid w:val="008C3A16"/>
    <w:rsid w:val="008C50D2"/>
    <w:rsid w:val="008C5FE0"/>
    <w:rsid w:val="008C7251"/>
    <w:rsid w:val="008D1058"/>
    <w:rsid w:val="008D1747"/>
    <w:rsid w:val="008D2EC1"/>
    <w:rsid w:val="008D49ED"/>
    <w:rsid w:val="008D4F6A"/>
    <w:rsid w:val="008D512E"/>
    <w:rsid w:val="008D5709"/>
    <w:rsid w:val="008E0D09"/>
    <w:rsid w:val="008E233B"/>
    <w:rsid w:val="008E2A49"/>
    <w:rsid w:val="008E3216"/>
    <w:rsid w:val="008E44F7"/>
    <w:rsid w:val="008E595C"/>
    <w:rsid w:val="008E67D6"/>
    <w:rsid w:val="008E6805"/>
    <w:rsid w:val="008E6BAB"/>
    <w:rsid w:val="008F0C5B"/>
    <w:rsid w:val="008F0E6A"/>
    <w:rsid w:val="008F10AA"/>
    <w:rsid w:val="008F201A"/>
    <w:rsid w:val="008F48E1"/>
    <w:rsid w:val="008F56CF"/>
    <w:rsid w:val="008F69BF"/>
    <w:rsid w:val="00902D6C"/>
    <w:rsid w:val="0090392C"/>
    <w:rsid w:val="009054D2"/>
    <w:rsid w:val="0090580C"/>
    <w:rsid w:val="00911C0F"/>
    <w:rsid w:val="00920C06"/>
    <w:rsid w:val="009224ED"/>
    <w:rsid w:val="00922960"/>
    <w:rsid w:val="00923A05"/>
    <w:rsid w:val="00924CBA"/>
    <w:rsid w:val="00925265"/>
    <w:rsid w:val="00926D02"/>
    <w:rsid w:val="009271E0"/>
    <w:rsid w:val="009323A0"/>
    <w:rsid w:val="00932C13"/>
    <w:rsid w:val="0093302D"/>
    <w:rsid w:val="009352D3"/>
    <w:rsid w:val="009440DD"/>
    <w:rsid w:val="0094419F"/>
    <w:rsid w:val="00947129"/>
    <w:rsid w:val="00950EE0"/>
    <w:rsid w:val="00950F9E"/>
    <w:rsid w:val="00951451"/>
    <w:rsid w:val="00951C27"/>
    <w:rsid w:val="0095319E"/>
    <w:rsid w:val="00961559"/>
    <w:rsid w:val="00964F59"/>
    <w:rsid w:val="00965140"/>
    <w:rsid w:val="00965B83"/>
    <w:rsid w:val="00970C3F"/>
    <w:rsid w:val="00970E40"/>
    <w:rsid w:val="00971B14"/>
    <w:rsid w:val="00971B97"/>
    <w:rsid w:val="009738E6"/>
    <w:rsid w:val="00976057"/>
    <w:rsid w:val="009779ED"/>
    <w:rsid w:val="0098062E"/>
    <w:rsid w:val="009818D2"/>
    <w:rsid w:val="0098192E"/>
    <w:rsid w:val="00982405"/>
    <w:rsid w:val="0098476E"/>
    <w:rsid w:val="009868C5"/>
    <w:rsid w:val="00991534"/>
    <w:rsid w:val="00991DA3"/>
    <w:rsid w:val="0099251E"/>
    <w:rsid w:val="00995F67"/>
    <w:rsid w:val="00997A1A"/>
    <w:rsid w:val="00997ABE"/>
    <w:rsid w:val="009A191E"/>
    <w:rsid w:val="009A2AED"/>
    <w:rsid w:val="009A3ADE"/>
    <w:rsid w:val="009A4830"/>
    <w:rsid w:val="009A5CB7"/>
    <w:rsid w:val="009A7012"/>
    <w:rsid w:val="009A7950"/>
    <w:rsid w:val="009A7D1E"/>
    <w:rsid w:val="009B013E"/>
    <w:rsid w:val="009B0FC1"/>
    <w:rsid w:val="009B20CF"/>
    <w:rsid w:val="009B2D29"/>
    <w:rsid w:val="009B6300"/>
    <w:rsid w:val="009B6B5E"/>
    <w:rsid w:val="009C281B"/>
    <w:rsid w:val="009D0562"/>
    <w:rsid w:val="009D0AD6"/>
    <w:rsid w:val="009D0BE8"/>
    <w:rsid w:val="009D316B"/>
    <w:rsid w:val="009D3ECF"/>
    <w:rsid w:val="009E02AA"/>
    <w:rsid w:val="009E1B67"/>
    <w:rsid w:val="009E5365"/>
    <w:rsid w:val="009F0A32"/>
    <w:rsid w:val="009F36A3"/>
    <w:rsid w:val="009F4DC1"/>
    <w:rsid w:val="009F5D0B"/>
    <w:rsid w:val="009F60BE"/>
    <w:rsid w:val="009F7792"/>
    <w:rsid w:val="00A0263F"/>
    <w:rsid w:val="00A03D6E"/>
    <w:rsid w:val="00A05CF6"/>
    <w:rsid w:val="00A07FDF"/>
    <w:rsid w:val="00A10D09"/>
    <w:rsid w:val="00A1219A"/>
    <w:rsid w:val="00A166ED"/>
    <w:rsid w:val="00A16BA1"/>
    <w:rsid w:val="00A20336"/>
    <w:rsid w:val="00A251A3"/>
    <w:rsid w:val="00A27323"/>
    <w:rsid w:val="00A31270"/>
    <w:rsid w:val="00A3405C"/>
    <w:rsid w:val="00A3457F"/>
    <w:rsid w:val="00A36E99"/>
    <w:rsid w:val="00A37251"/>
    <w:rsid w:val="00A378D2"/>
    <w:rsid w:val="00A4098A"/>
    <w:rsid w:val="00A40A4D"/>
    <w:rsid w:val="00A41C60"/>
    <w:rsid w:val="00A430E0"/>
    <w:rsid w:val="00A43484"/>
    <w:rsid w:val="00A46100"/>
    <w:rsid w:val="00A46961"/>
    <w:rsid w:val="00A46AC9"/>
    <w:rsid w:val="00A46C20"/>
    <w:rsid w:val="00A47026"/>
    <w:rsid w:val="00A502EC"/>
    <w:rsid w:val="00A523CB"/>
    <w:rsid w:val="00A52C32"/>
    <w:rsid w:val="00A53B60"/>
    <w:rsid w:val="00A556D3"/>
    <w:rsid w:val="00A55C9F"/>
    <w:rsid w:val="00A6212F"/>
    <w:rsid w:val="00A6261F"/>
    <w:rsid w:val="00A65B1C"/>
    <w:rsid w:val="00A65D28"/>
    <w:rsid w:val="00A66906"/>
    <w:rsid w:val="00A7216F"/>
    <w:rsid w:val="00A7319D"/>
    <w:rsid w:val="00A750C6"/>
    <w:rsid w:val="00A82345"/>
    <w:rsid w:val="00A82FD6"/>
    <w:rsid w:val="00A841BD"/>
    <w:rsid w:val="00A85A96"/>
    <w:rsid w:val="00A8640F"/>
    <w:rsid w:val="00A933C9"/>
    <w:rsid w:val="00A95618"/>
    <w:rsid w:val="00A9621A"/>
    <w:rsid w:val="00A97DC9"/>
    <w:rsid w:val="00AA077F"/>
    <w:rsid w:val="00AA1445"/>
    <w:rsid w:val="00AA1D2A"/>
    <w:rsid w:val="00AA25A6"/>
    <w:rsid w:val="00AA48F3"/>
    <w:rsid w:val="00AA4AF9"/>
    <w:rsid w:val="00AA6FE3"/>
    <w:rsid w:val="00AB02D9"/>
    <w:rsid w:val="00AB05C5"/>
    <w:rsid w:val="00AB1811"/>
    <w:rsid w:val="00AB6E40"/>
    <w:rsid w:val="00AB733E"/>
    <w:rsid w:val="00AC0010"/>
    <w:rsid w:val="00AC0593"/>
    <w:rsid w:val="00AC0873"/>
    <w:rsid w:val="00AC1215"/>
    <w:rsid w:val="00AC6353"/>
    <w:rsid w:val="00AC67B9"/>
    <w:rsid w:val="00AC7E39"/>
    <w:rsid w:val="00AD17C8"/>
    <w:rsid w:val="00AE31D5"/>
    <w:rsid w:val="00AE7E05"/>
    <w:rsid w:val="00AF22E6"/>
    <w:rsid w:val="00AF32F7"/>
    <w:rsid w:val="00AF5971"/>
    <w:rsid w:val="00AF7EBD"/>
    <w:rsid w:val="00B05B5A"/>
    <w:rsid w:val="00B111C1"/>
    <w:rsid w:val="00B113DF"/>
    <w:rsid w:val="00B1298C"/>
    <w:rsid w:val="00B12A46"/>
    <w:rsid w:val="00B12D45"/>
    <w:rsid w:val="00B1392F"/>
    <w:rsid w:val="00B14D78"/>
    <w:rsid w:val="00B20567"/>
    <w:rsid w:val="00B20A0F"/>
    <w:rsid w:val="00B235B7"/>
    <w:rsid w:val="00B23F89"/>
    <w:rsid w:val="00B23F9A"/>
    <w:rsid w:val="00B257F6"/>
    <w:rsid w:val="00B25CA4"/>
    <w:rsid w:val="00B31441"/>
    <w:rsid w:val="00B338FE"/>
    <w:rsid w:val="00B3442F"/>
    <w:rsid w:val="00B360F8"/>
    <w:rsid w:val="00B36885"/>
    <w:rsid w:val="00B3756F"/>
    <w:rsid w:val="00B4183D"/>
    <w:rsid w:val="00B42369"/>
    <w:rsid w:val="00B43254"/>
    <w:rsid w:val="00B45133"/>
    <w:rsid w:val="00B45B15"/>
    <w:rsid w:val="00B46862"/>
    <w:rsid w:val="00B46A87"/>
    <w:rsid w:val="00B54783"/>
    <w:rsid w:val="00B55097"/>
    <w:rsid w:val="00B55BFF"/>
    <w:rsid w:val="00B56762"/>
    <w:rsid w:val="00B605B6"/>
    <w:rsid w:val="00B648FA"/>
    <w:rsid w:val="00B65C9F"/>
    <w:rsid w:val="00B66A44"/>
    <w:rsid w:val="00B678E9"/>
    <w:rsid w:val="00B71505"/>
    <w:rsid w:val="00B71854"/>
    <w:rsid w:val="00B72889"/>
    <w:rsid w:val="00B733C0"/>
    <w:rsid w:val="00B74BF2"/>
    <w:rsid w:val="00B751F7"/>
    <w:rsid w:val="00B774A8"/>
    <w:rsid w:val="00B80251"/>
    <w:rsid w:val="00B81FE1"/>
    <w:rsid w:val="00B830F9"/>
    <w:rsid w:val="00B8420A"/>
    <w:rsid w:val="00B84815"/>
    <w:rsid w:val="00B84D24"/>
    <w:rsid w:val="00B931DC"/>
    <w:rsid w:val="00B94544"/>
    <w:rsid w:val="00B96B27"/>
    <w:rsid w:val="00B977E6"/>
    <w:rsid w:val="00BA05DD"/>
    <w:rsid w:val="00BA1434"/>
    <w:rsid w:val="00BB07FA"/>
    <w:rsid w:val="00BB3AB6"/>
    <w:rsid w:val="00BB5747"/>
    <w:rsid w:val="00BB5CDC"/>
    <w:rsid w:val="00BB6CB9"/>
    <w:rsid w:val="00BB7C17"/>
    <w:rsid w:val="00BC1764"/>
    <w:rsid w:val="00BC1C95"/>
    <w:rsid w:val="00BC381D"/>
    <w:rsid w:val="00BC446C"/>
    <w:rsid w:val="00BC59E6"/>
    <w:rsid w:val="00BC7DC8"/>
    <w:rsid w:val="00BD0079"/>
    <w:rsid w:val="00BD0E3F"/>
    <w:rsid w:val="00BD120F"/>
    <w:rsid w:val="00BD30B5"/>
    <w:rsid w:val="00BD403D"/>
    <w:rsid w:val="00BD42D7"/>
    <w:rsid w:val="00BD5DDD"/>
    <w:rsid w:val="00BD6750"/>
    <w:rsid w:val="00BE0AB3"/>
    <w:rsid w:val="00BE1B08"/>
    <w:rsid w:val="00BE2D7B"/>
    <w:rsid w:val="00BE4509"/>
    <w:rsid w:val="00BE7DE6"/>
    <w:rsid w:val="00BF1FC2"/>
    <w:rsid w:val="00BF2B4A"/>
    <w:rsid w:val="00BF48BE"/>
    <w:rsid w:val="00BF4B2F"/>
    <w:rsid w:val="00BF777F"/>
    <w:rsid w:val="00C01D2A"/>
    <w:rsid w:val="00C0392F"/>
    <w:rsid w:val="00C041B4"/>
    <w:rsid w:val="00C100E2"/>
    <w:rsid w:val="00C11219"/>
    <w:rsid w:val="00C14540"/>
    <w:rsid w:val="00C15EE1"/>
    <w:rsid w:val="00C172F1"/>
    <w:rsid w:val="00C20424"/>
    <w:rsid w:val="00C2070A"/>
    <w:rsid w:val="00C20E60"/>
    <w:rsid w:val="00C21965"/>
    <w:rsid w:val="00C23605"/>
    <w:rsid w:val="00C31869"/>
    <w:rsid w:val="00C33546"/>
    <w:rsid w:val="00C346B6"/>
    <w:rsid w:val="00C34F02"/>
    <w:rsid w:val="00C36853"/>
    <w:rsid w:val="00C4143C"/>
    <w:rsid w:val="00C45EC3"/>
    <w:rsid w:val="00C51352"/>
    <w:rsid w:val="00C5277F"/>
    <w:rsid w:val="00C54F4E"/>
    <w:rsid w:val="00C55758"/>
    <w:rsid w:val="00C56169"/>
    <w:rsid w:val="00C5715B"/>
    <w:rsid w:val="00C604DE"/>
    <w:rsid w:val="00C63B89"/>
    <w:rsid w:val="00C646E4"/>
    <w:rsid w:val="00C65132"/>
    <w:rsid w:val="00C651AE"/>
    <w:rsid w:val="00C65FA1"/>
    <w:rsid w:val="00C66138"/>
    <w:rsid w:val="00C709F0"/>
    <w:rsid w:val="00C70D59"/>
    <w:rsid w:val="00C75545"/>
    <w:rsid w:val="00C7793B"/>
    <w:rsid w:val="00C81EED"/>
    <w:rsid w:val="00C82983"/>
    <w:rsid w:val="00C82E47"/>
    <w:rsid w:val="00C83A43"/>
    <w:rsid w:val="00C84D18"/>
    <w:rsid w:val="00C8506C"/>
    <w:rsid w:val="00C876B5"/>
    <w:rsid w:val="00C87CBB"/>
    <w:rsid w:val="00C95A72"/>
    <w:rsid w:val="00CA1541"/>
    <w:rsid w:val="00CA35CA"/>
    <w:rsid w:val="00CA39FC"/>
    <w:rsid w:val="00CA66D0"/>
    <w:rsid w:val="00CA68D4"/>
    <w:rsid w:val="00CA6943"/>
    <w:rsid w:val="00CA7E95"/>
    <w:rsid w:val="00CB0B6A"/>
    <w:rsid w:val="00CB0D57"/>
    <w:rsid w:val="00CB30B7"/>
    <w:rsid w:val="00CB4C77"/>
    <w:rsid w:val="00CB5DF9"/>
    <w:rsid w:val="00CB741A"/>
    <w:rsid w:val="00CB7B19"/>
    <w:rsid w:val="00CC34CC"/>
    <w:rsid w:val="00CC37E7"/>
    <w:rsid w:val="00CC4C8B"/>
    <w:rsid w:val="00CC753C"/>
    <w:rsid w:val="00CC77F4"/>
    <w:rsid w:val="00CD1694"/>
    <w:rsid w:val="00CD1A18"/>
    <w:rsid w:val="00CD1BA0"/>
    <w:rsid w:val="00CD1F88"/>
    <w:rsid w:val="00CD232A"/>
    <w:rsid w:val="00CD5188"/>
    <w:rsid w:val="00CD5978"/>
    <w:rsid w:val="00CE01EC"/>
    <w:rsid w:val="00CE04C8"/>
    <w:rsid w:val="00CE14D3"/>
    <w:rsid w:val="00CE1D02"/>
    <w:rsid w:val="00CE243E"/>
    <w:rsid w:val="00CE3A92"/>
    <w:rsid w:val="00CE3CD8"/>
    <w:rsid w:val="00CE4439"/>
    <w:rsid w:val="00CE4F59"/>
    <w:rsid w:val="00CF0DC5"/>
    <w:rsid w:val="00CF3F84"/>
    <w:rsid w:val="00CF6BF1"/>
    <w:rsid w:val="00CF6D5C"/>
    <w:rsid w:val="00CF76C8"/>
    <w:rsid w:val="00D006AD"/>
    <w:rsid w:val="00D01C96"/>
    <w:rsid w:val="00D0333F"/>
    <w:rsid w:val="00D06A50"/>
    <w:rsid w:val="00D06BC7"/>
    <w:rsid w:val="00D07CC7"/>
    <w:rsid w:val="00D109CD"/>
    <w:rsid w:val="00D125DA"/>
    <w:rsid w:val="00D12CA8"/>
    <w:rsid w:val="00D1308C"/>
    <w:rsid w:val="00D13B45"/>
    <w:rsid w:val="00D15D13"/>
    <w:rsid w:val="00D201E5"/>
    <w:rsid w:val="00D219B0"/>
    <w:rsid w:val="00D2604C"/>
    <w:rsid w:val="00D26DBA"/>
    <w:rsid w:val="00D27E27"/>
    <w:rsid w:val="00D323C6"/>
    <w:rsid w:val="00D32CC3"/>
    <w:rsid w:val="00D331D8"/>
    <w:rsid w:val="00D33B09"/>
    <w:rsid w:val="00D35184"/>
    <w:rsid w:val="00D36F0B"/>
    <w:rsid w:val="00D37105"/>
    <w:rsid w:val="00D3768F"/>
    <w:rsid w:val="00D4033C"/>
    <w:rsid w:val="00D4035D"/>
    <w:rsid w:val="00D42E0B"/>
    <w:rsid w:val="00D45AFD"/>
    <w:rsid w:val="00D46B3D"/>
    <w:rsid w:val="00D5117A"/>
    <w:rsid w:val="00D5495A"/>
    <w:rsid w:val="00D54EF8"/>
    <w:rsid w:val="00D551C9"/>
    <w:rsid w:val="00D563D5"/>
    <w:rsid w:val="00D56BFE"/>
    <w:rsid w:val="00D60A9B"/>
    <w:rsid w:val="00D60CF2"/>
    <w:rsid w:val="00D6116A"/>
    <w:rsid w:val="00D629AA"/>
    <w:rsid w:val="00D63511"/>
    <w:rsid w:val="00D63707"/>
    <w:rsid w:val="00D63C42"/>
    <w:rsid w:val="00D64738"/>
    <w:rsid w:val="00D67599"/>
    <w:rsid w:val="00D70C97"/>
    <w:rsid w:val="00D75E9F"/>
    <w:rsid w:val="00D76222"/>
    <w:rsid w:val="00D76626"/>
    <w:rsid w:val="00D80175"/>
    <w:rsid w:val="00D8102F"/>
    <w:rsid w:val="00D81EBE"/>
    <w:rsid w:val="00D83A20"/>
    <w:rsid w:val="00D8713D"/>
    <w:rsid w:val="00D874F0"/>
    <w:rsid w:val="00D90037"/>
    <w:rsid w:val="00D93F89"/>
    <w:rsid w:val="00D96DA9"/>
    <w:rsid w:val="00D96DEC"/>
    <w:rsid w:val="00D976A8"/>
    <w:rsid w:val="00DA0310"/>
    <w:rsid w:val="00DA25A1"/>
    <w:rsid w:val="00DA29D5"/>
    <w:rsid w:val="00DA3785"/>
    <w:rsid w:val="00DA38B7"/>
    <w:rsid w:val="00DA68CC"/>
    <w:rsid w:val="00DB131E"/>
    <w:rsid w:val="00DB317C"/>
    <w:rsid w:val="00DB453B"/>
    <w:rsid w:val="00DB57A2"/>
    <w:rsid w:val="00DB7F88"/>
    <w:rsid w:val="00DC0C18"/>
    <w:rsid w:val="00DC1C38"/>
    <w:rsid w:val="00DC26A3"/>
    <w:rsid w:val="00DC2A76"/>
    <w:rsid w:val="00DC3A47"/>
    <w:rsid w:val="00DC4648"/>
    <w:rsid w:val="00DC4854"/>
    <w:rsid w:val="00DC5929"/>
    <w:rsid w:val="00DC6031"/>
    <w:rsid w:val="00DD083E"/>
    <w:rsid w:val="00DD2F3A"/>
    <w:rsid w:val="00DD4B52"/>
    <w:rsid w:val="00DD4F4B"/>
    <w:rsid w:val="00DD5D02"/>
    <w:rsid w:val="00DD6F2F"/>
    <w:rsid w:val="00DE0379"/>
    <w:rsid w:val="00DE20DD"/>
    <w:rsid w:val="00DE26C9"/>
    <w:rsid w:val="00DE2934"/>
    <w:rsid w:val="00DE535C"/>
    <w:rsid w:val="00DE5B7F"/>
    <w:rsid w:val="00DE690C"/>
    <w:rsid w:val="00DE78A4"/>
    <w:rsid w:val="00DE7EC3"/>
    <w:rsid w:val="00DF1AD9"/>
    <w:rsid w:val="00DF24E5"/>
    <w:rsid w:val="00DF33AC"/>
    <w:rsid w:val="00DF3B72"/>
    <w:rsid w:val="00DF4A2B"/>
    <w:rsid w:val="00DF5C1B"/>
    <w:rsid w:val="00DF5E82"/>
    <w:rsid w:val="00E02BB3"/>
    <w:rsid w:val="00E02EE0"/>
    <w:rsid w:val="00E05646"/>
    <w:rsid w:val="00E06F9A"/>
    <w:rsid w:val="00E117C7"/>
    <w:rsid w:val="00E117DB"/>
    <w:rsid w:val="00E126F2"/>
    <w:rsid w:val="00E1318A"/>
    <w:rsid w:val="00E147E3"/>
    <w:rsid w:val="00E16ABB"/>
    <w:rsid w:val="00E17B70"/>
    <w:rsid w:val="00E2112C"/>
    <w:rsid w:val="00E2134A"/>
    <w:rsid w:val="00E2360E"/>
    <w:rsid w:val="00E254BF"/>
    <w:rsid w:val="00E27145"/>
    <w:rsid w:val="00E312B7"/>
    <w:rsid w:val="00E34E9A"/>
    <w:rsid w:val="00E371D0"/>
    <w:rsid w:val="00E37EA6"/>
    <w:rsid w:val="00E40686"/>
    <w:rsid w:val="00E4331E"/>
    <w:rsid w:val="00E44606"/>
    <w:rsid w:val="00E45E1D"/>
    <w:rsid w:val="00E50D44"/>
    <w:rsid w:val="00E50DBE"/>
    <w:rsid w:val="00E51C4F"/>
    <w:rsid w:val="00E5360E"/>
    <w:rsid w:val="00E5412D"/>
    <w:rsid w:val="00E54E1A"/>
    <w:rsid w:val="00E60544"/>
    <w:rsid w:val="00E61B0A"/>
    <w:rsid w:val="00E63A2F"/>
    <w:rsid w:val="00E64DCB"/>
    <w:rsid w:val="00E66A31"/>
    <w:rsid w:val="00E6722A"/>
    <w:rsid w:val="00E746D6"/>
    <w:rsid w:val="00E7498E"/>
    <w:rsid w:val="00E7580C"/>
    <w:rsid w:val="00E758A7"/>
    <w:rsid w:val="00E76375"/>
    <w:rsid w:val="00E765CA"/>
    <w:rsid w:val="00E7772C"/>
    <w:rsid w:val="00E804A6"/>
    <w:rsid w:val="00E806FD"/>
    <w:rsid w:val="00E82116"/>
    <w:rsid w:val="00E83D5D"/>
    <w:rsid w:val="00E83FE2"/>
    <w:rsid w:val="00E84463"/>
    <w:rsid w:val="00E87E42"/>
    <w:rsid w:val="00E92D44"/>
    <w:rsid w:val="00E92E45"/>
    <w:rsid w:val="00E93295"/>
    <w:rsid w:val="00E93DBB"/>
    <w:rsid w:val="00E941E7"/>
    <w:rsid w:val="00E9439A"/>
    <w:rsid w:val="00E9482F"/>
    <w:rsid w:val="00E95478"/>
    <w:rsid w:val="00EA2EEF"/>
    <w:rsid w:val="00EA40BA"/>
    <w:rsid w:val="00EA451C"/>
    <w:rsid w:val="00EA4D75"/>
    <w:rsid w:val="00EA527D"/>
    <w:rsid w:val="00EA5D85"/>
    <w:rsid w:val="00EA70CF"/>
    <w:rsid w:val="00EA7150"/>
    <w:rsid w:val="00EA79AE"/>
    <w:rsid w:val="00EB00AF"/>
    <w:rsid w:val="00EB16B9"/>
    <w:rsid w:val="00EB2F2D"/>
    <w:rsid w:val="00EB36EF"/>
    <w:rsid w:val="00EB404D"/>
    <w:rsid w:val="00EB4915"/>
    <w:rsid w:val="00EB539A"/>
    <w:rsid w:val="00EB7DD2"/>
    <w:rsid w:val="00EB7FAC"/>
    <w:rsid w:val="00EC2B7B"/>
    <w:rsid w:val="00EC2BE2"/>
    <w:rsid w:val="00EC2C31"/>
    <w:rsid w:val="00EC3515"/>
    <w:rsid w:val="00ED0CCB"/>
    <w:rsid w:val="00ED0CF5"/>
    <w:rsid w:val="00ED23EA"/>
    <w:rsid w:val="00ED2ACD"/>
    <w:rsid w:val="00ED58AB"/>
    <w:rsid w:val="00ED75B7"/>
    <w:rsid w:val="00EE02D9"/>
    <w:rsid w:val="00EE12A3"/>
    <w:rsid w:val="00EE2F43"/>
    <w:rsid w:val="00EE32DE"/>
    <w:rsid w:val="00EE3728"/>
    <w:rsid w:val="00EF03B6"/>
    <w:rsid w:val="00EF1F62"/>
    <w:rsid w:val="00EF2379"/>
    <w:rsid w:val="00EF4440"/>
    <w:rsid w:val="00EF583B"/>
    <w:rsid w:val="00F02DE0"/>
    <w:rsid w:val="00F03987"/>
    <w:rsid w:val="00F039AE"/>
    <w:rsid w:val="00F04C71"/>
    <w:rsid w:val="00F050ED"/>
    <w:rsid w:val="00F05494"/>
    <w:rsid w:val="00F058AB"/>
    <w:rsid w:val="00F058D6"/>
    <w:rsid w:val="00F07B37"/>
    <w:rsid w:val="00F129F6"/>
    <w:rsid w:val="00F12E3D"/>
    <w:rsid w:val="00F1517C"/>
    <w:rsid w:val="00F15D59"/>
    <w:rsid w:val="00F17C82"/>
    <w:rsid w:val="00F211F9"/>
    <w:rsid w:val="00F21993"/>
    <w:rsid w:val="00F2207A"/>
    <w:rsid w:val="00F22EE2"/>
    <w:rsid w:val="00F23006"/>
    <w:rsid w:val="00F24B46"/>
    <w:rsid w:val="00F269B5"/>
    <w:rsid w:val="00F278E8"/>
    <w:rsid w:val="00F308D8"/>
    <w:rsid w:val="00F31E33"/>
    <w:rsid w:val="00F33E3F"/>
    <w:rsid w:val="00F348D6"/>
    <w:rsid w:val="00F3520B"/>
    <w:rsid w:val="00F355C8"/>
    <w:rsid w:val="00F413ED"/>
    <w:rsid w:val="00F41823"/>
    <w:rsid w:val="00F420AD"/>
    <w:rsid w:val="00F421DC"/>
    <w:rsid w:val="00F42DE8"/>
    <w:rsid w:val="00F45107"/>
    <w:rsid w:val="00F45D5B"/>
    <w:rsid w:val="00F46628"/>
    <w:rsid w:val="00F5048A"/>
    <w:rsid w:val="00F50A5E"/>
    <w:rsid w:val="00F55903"/>
    <w:rsid w:val="00F55ECF"/>
    <w:rsid w:val="00F57197"/>
    <w:rsid w:val="00F61556"/>
    <w:rsid w:val="00F62A24"/>
    <w:rsid w:val="00F63097"/>
    <w:rsid w:val="00F63D22"/>
    <w:rsid w:val="00F657F5"/>
    <w:rsid w:val="00F66C11"/>
    <w:rsid w:val="00F67CDE"/>
    <w:rsid w:val="00F7159F"/>
    <w:rsid w:val="00F72125"/>
    <w:rsid w:val="00F724F2"/>
    <w:rsid w:val="00F731CB"/>
    <w:rsid w:val="00F73909"/>
    <w:rsid w:val="00F73BCD"/>
    <w:rsid w:val="00F7558D"/>
    <w:rsid w:val="00F767DA"/>
    <w:rsid w:val="00F77EEC"/>
    <w:rsid w:val="00F80252"/>
    <w:rsid w:val="00F82F53"/>
    <w:rsid w:val="00F84F4E"/>
    <w:rsid w:val="00F87B0D"/>
    <w:rsid w:val="00F87B88"/>
    <w:rsid w:val="00F90ABC"/>
    <w:rsid w:val="00F91E47"/>
    <w:rsid w:val="00F91E59"/>
    <w:rsid w:val="00F92726"/>
    <w:rsid w:val="00F9335F"/>
    <w:rsid w:val="00F93835"/>
    <w:rsid w:val="00F94397"/>
    <w:rsid w:val="00F95E19"/>
    <w:rsid w:val="00FA0168"/>
    <w:rsid w:val="00FA13A9"/>
    <w:rsid w:val="00FA1A06"/>
    <w:rsid w:val="00FA29D1"/>
    <w:rsid w:val="00FA492B"/>
    <w:rsid w:val="00FA6797"/>
    <w:rsid w:val="00FA6861"/>
    <w:rsid w:val="00FA73FE"/>
    <w:rsid w:val="00FA75C1"/>
    <w:rsid w:val="00FA772E"/>
    <w:rsid w:val="00FA7755"/>
    <w:rsid w:val="00FB17B7"/>
    <w:rsid w:val="00FB18A9"/>
    <w:rsid w:val="00FB24CC"/>
    <w:rsid w:val="00FB28E5"/>
    <w:rsid w:val="00FB70F5"/>
    <w:rsid w:val="00FC0421"/>
    <w:rsid w:val="00FC1C27"/>
    <w:rsid w:val="00FC29DF"/>
    <w:rsid w:val="00FC47EC"/>
    <w:rsid w:val="00FC4C06"/>
    <w:rsid w:val="00FC4C71"/>
    <w:rsid w:val="00FC69C0"/>
    <w:rsid w:val="00FD156F"/>
    <w:rsid w:val="00FD23F9"/>
    <w:rsid w:val="00FD43AA"/>
    <w:rsid w:val="00FD6B30"/>
    <w:rsid w:val="00FD6D16"/>
    <w:rsid w:val="00FD7F60"/>
    <w:rsid w:val="00FE2632"/>
    <w:rsid w:val="00FE312F"/>
    <w:rsid w:val="00FE3B50"/>
    <w:rsid w:val="00FE4008"/>
    <w:rsid w:val="00FE4CC2"/>
    <w:rsid w:val="00FE4FC7"/>
    <w:rsid w:val="00FE5BCD"/>
    <w:rsid w:val="00FE60D0"/>
    <w:rsid w:val="00FE6B83"/>
    <w:rsid w:val="00FE71B0"/>
    <w:rsid w:val="00FE7785"/>
    <w:rsid w:val="00FF062B"/>
    <w:rsid w:val="00FF33D0"/>
    <w:rsid w:val="00FF42A7"/>
    <w:rsid w:val="00FF45CF"/>
    <w:rsid w:val="00FF547C"/>
    <w:rsid w:val="00FF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9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D22"/>
    <w:rPr>
      <w:sz w:val="24"/>
      <w:szCs w:val="24"/>
    </w:rPr>
  </w:style>
  <w:style w:type="paragraph" w:styleId="1">
    <w:name w:val="heading 1"/>
    <w:basedOn w:val="a"/>
    <w:next w:val="a"/>
    <w:link w:val="10"/>
    <w:uiPriority w:val="9"/>
    <w:qFormat/>
    <w:rsid w:val="00DC5929"/>
    <w:pPr>
      <w:keepNext/>
      <w:ind w:left="300"/>
      <w:jc w:val="right"/>
      <w:outlineLvl w:val="0"/>
    </w:pPr>
    <w:rPr>
      <w:sz w:val="28"/>
    </w:rPr>
  </w:style>
  <w:style w:type="paragraph" w:styleId="20">
    <w:name w:val="heading 2"/>
    <w:basedOn w:val="a"/>
    <w:next w:val="a"/>
    <w:link w:val="21"/>
    <w:uiPriority w:val="9"/>
    <w:qFormat/>
    <w:rsid w:val="00DC5929"/>
    <w:pPr>
      <w:keepNext/>
      <w:jc w:val="center"/>
      <w:outlineLvl w:val="1"/>
    </w:pPr>
    <w:rPr>
      <w:b/>
      <w:bCs/>
      <w:sz w:val="28"/>
    </w:rPr>
  </w:style>
  <w:style w:type="paragraph" w:styleId="4">
    <w:name w:val="heading 4"/>
    <w:basedOn w:val="a"/>
    <w:next w:val="a"/>
    <w:link w:val="40"/>
    <w:uiPriority w:val="9"/>
    <w:semiHidden/>
    <w:unhideWhenUsed/>
    <w:qFormat/>
    <w:rsid w:val="006E659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592"/>
    <w:rPr>
      <w:sz w:val="28"/>
      <w:szCs w:val="24"/>
    </w:rPr>
  </w:style>
  <w:style w:type="character" w:customStyle="1" w:styleId="21">
    <w:name w:val="Заголовок 2 Знак"/>
    <w:basedOn w:val="a0"/>
    <w:link w:val="20"/>
    <w:uiPriority w:val="9"/>
    <w:rsid w:val="006E6592"/>
    <w:rPr>
      <w:b/>
      <w:bCs/>
      <w:sz w:val="28"/>
      <w:szCs w:val="24"/>
    </w:rPr>
  </w:style>
  <w:style w:type="character" w:customStyle="1" w:styleId="40">
    <w:name w:val="Заголовок 4 Знак"/>
    <w:basedOn w:val="a0"/>
    <w:link w:val="4"/>
    <w:uiPriority w:val="9"/>
    <w:semiHidden/>
    <w:rsid w:val="006E6592"/>
    <w:rPr>
      <w:rFonts w:ascii="Calibri" w:hAnsi="Calibri"/>
      <w:b/>
      <w:bCs/>
      <w:sz w:val="28"/>
      <w:szCs w:val="28"/>
    </w:rPr>
  </w:style>
  <w:style w:type="paragraph" w:styleId="a3">
    <w:name w:val="Title"/>
    <w:basedOn w:val="a"/>
    <w:link w:val="a4"/>
    <w:qFormat/>
    <w:rsid w:val="00DC5929"/>
    <w:pPr>
      <w:jc w:val="center"/>
    </w:pPr>
    <w:rPr>
      <w:sz w:val="28"/>
    </w:rPr>
  </w:style>
  <w:style w:type="character" w:customStyle="1" w:styleId="a4">
    <w:name w:val="Название Знак"/>
    <w:basedOn w:val="a0"/>
    <w:link w:val="a3"/>
    <w:rsid w:val="006E6592"/>
    <w:rPr>
      <w:sz w:val="28"/>
      <w:szCs w:val="24"/>
    </w:rPr>
  </w:style>
  <w:style w:type="paragraph" w:styleId="a5">
    <w:name w:val="Body Text"/>
    <w:basedOn w:val="a"/>
    <w:link w:val="a6"/>
    <w:uiPriority w:val="99"/>
    <w:rsid w:val="00DC5929"/>
    <w:pPr>
      <w:jc w:val="both"/>
    </w:pPr>
    <w:rPr>
      <w:sz w:val="28"/>
    </w:rPr>
  </w:style>
  <w:style w:type="character" w:customStyle="1" w:styleId="a6">
    <w:name w:val="Основной текст Знак"/>
    <w:basedOn w:val="a0"/>
    <w:link w:val="a5"/>
    <w:uiPriority w:val="99"/>
    <w:rsid w:val="006E6592"/>
    <w:rPr>
      <w:sz w:val="28"/>
      <w:szCs w:val="24"/>
    </w:rPr>
  </w:style>
  <w:style w:type="paragraph" w:styleId="a7">
    <w:name w:val="Body Text Indent"/>
    <w:basedOn w:val="a"/>
    <w:link w:val="a8"/>
    <w:rsid w:val="00DC5929"/>
    <w:pPr>
      <w:ind w:left="75"/>
      <w:jc w:val="both"/>
    </w:pPr>
    <w:rPr>
      <w:sz w:val="28"/>
    </w:rPr>
  </w:style>
  <w:style w:type="character" w:customStyle="1" w:styleId="a8">
    <w:name w:val="Основной текст с отступом Знак"/>
    <w:basedOn w:val="a0"/>
    <w:link w:val="a7"/>
    <w:rsid w:val="00706FBC"/>
    <w:rPr>
      <w:sz w:val="28"/>
      <w:szCs w:val="24"/>
    </w:rPr>
  </w:style>
  <w:style w:type="paragraph" w:styleId="22">
    <w:name w:val="Body Text Indent 2"/>
    <w:basedOn w:val="a"/>
    <w:link w:val="23"/>
    <w:rsid w:val="00DC5929"/>
    <w:pPr>
      <w:ind w:left="300"/>
      <w:jc w:val="center"/>
    </w:pPr>
    <w:rPr>
      <w:sz w:val="28"/>
    </w:rPr>
  </w:style>
  <w:style w:type="character" w:customStyle="1" w:styleId="23">
    <w:name w:val="Основной текст с отступом 2 Знак"/>
    <w:basedOn w:val="a0"/>
    <w:link w:val="22"/>
    <w:rsid w:val="00706FBC"/>
    <w:rPr>
      <w:sz w:val="28"/>
      <w:szCs w:val="24"/>
    </w:rPr>
  </w:style>
  <w:style w:type="paragraph" w:styleId="3">
    <w:name w:val="Body Text Indent 3"/>
    <w:basedOn w:val="a"/>
    <w:link w:val="30"/>
    <w:rsid w:val="00DC5929"/>
    <w:pPr>
      <w:ind w:left="300"/>
      <w:jc w:val="both"/>
    </w:pPr>
    <w:rPr>
      <w:sz w:val="28"/>
    </w:rPr>
  </w:style>
  <w:style w:type="character" w:customStyle="1" w:styleId="30">
    <w:name w:val="Основной текст с отступом 3 Знак"/>
    <w:basedOn w:val="a0"/>
    <w:link w:val="3"/>
    <w:rsid w:val="006E6592"/>
    <w:rPr>
      <w:sz w:val="28"/>
      <w:szCs w:val="24"/>
    </w:rPr>
  </w:style>
  <w:style w:type="paragraph" w:styleId="a9">
    <w:name w:val="header"/>
    <w:basedOn w:val="a"/>
    <w:link w:val="aa"/>
    <w:uiPriority w:val="99"/>
    <w:rsid w:val="00965140"/>
    <w:pPr>
      <w:tabs>
        <w:tab w:val="center" w:pos="4677"/>
        <w:tab w:val="right" w:pos="9355"/>
      </w:tabs>
    </w:pPr>
  </w:style>
  <w:style w:type="character" w:customStyle="1" w:styleId="aa">
    <w:name w:val="Верхний колонтитул Знак"/>
    <w:basedOn w:val="a0"/>
    <w:link w:val="a9"/>
    <w:uiPriority w:val="99"/>
    <w:rsid w:val="00E941E7"/>
    <w:rPr>
      <w:sz w:val="24"/>
      <w:szCs w:val="24"/>
    </w:rPr>
  </w:style>
  <w:style w:type="character" w:styleId="ab">
    <w:name w:val="page number"/>
    <w:basedOn w:val="a0"/>
    <w:rsid w:val="00965140"/>
  </w:style>
  <w:style w:type="table" w:styleId="ac">
    <w:name w:val="Table Grid"/>
    <w:basedOn w:val="a1"/>
    <w:uiPriority w:val="39"/>
    <w:rsid w:val="00353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D63707"/>
    <w:rPr>
      <w:color w:val="0000FF"/>
      <w:u w:val="single"/>
    </w:rPr>
  </w:style>
  <w:style w:type="paragraph" w:customStyle="1" w:styleId="ConsNormal">
    <w:name w:val="ConsNormal"/>
    <w:rsid w:val="006762FE"/>
    <w:pPr>
      <w:autoSpaceDE w:val="0"/>
      <w:autoSpaceDN w:val="0"/>
      <w:adjustRightInd w:val="0"/>
      <w:ind w:right="19772" w:firstLine="720"/>
    </w:pPr>
    <w:rPr>
      <w:rFonts w:ascii="Arial" w:hAnsi="Arial" w:cs="Arial"/>
    </w:rPr>
  </w:style>
  <w:style w:type="paragraph" w:styleId="ae">
    <w:name w:val="footer"/>
    <w:basedOn w:val="a"/>
    <w:link w:val="af"/>
    <w:uiPriority w:val="99"/>
    <w:rsid w:val="007E4D55"/>
    <w:pPr>
      <w:tabs>
        <w:tab w:val="center" w:pos="4677"/>
        <w:tab w:val="right" w:pos="9355"/>
      </w:tabs>
    </w:pPr>
  </w:style>
  <w:style w:type="character" w:customStyle="1" w:styleId="af">
    <w:name w:val="Нижний колонтитул Знак"/>
    <w:basedOn w:val="a0"/>
    <w:link w:val="ae"/>
    <w:uiPriority w:val="99"/>
    <w:rsid w:val="007E4D55"/>
    <w:rPr>
      <w:sz w:val="24"/>
      <w:szCs w:val="24"/>
    </w:rPr>
  </w:style>
  <w:style w:type="paragraph" w:styleId="af0">
    <w:name w:val="Balloon Text"/>
    <w:basedOn w:val="a"/>
    <w:link w:val="af1"/>
    <w:uiPriority w:val="99"/>
    <w:rsid w:val="00E941E7"/>
    <w:rPr>
      <w:rFonts w:ascii="Tahoma" w:hAnsi="Tahoma" w:cs="Tahoma"/>
      <w:sz w:val="16"/>
      <w:szCs w:val="16"/>
    </w:rPr>
  </w:style>
  <w:style w:type="character" w:customStyle="1" w:styleId="af1">
    <w:name w:val="Текст выноски Знак"/>
    <w:basedOn w:val="a0"/>
    <w:link w:val="af0"/>
    <w:uiPriority w:val="99"/>
    <w:rsid w:val="00E941E7"/>
    <w:rPr>
      <w:rFonts w:ascii="Tahoma" w:hAnsi="Tahoma" w:cs="Tahoma"/>
      <w:sz w:val="16"/>
      <w:szCs w:val="16"/>
    </w:rPr>
  </w:style>
  <w:style w:type="paragraph" w:styleId="af2">
    <w:name w:val="List Paragraph"/>
    <w:basedOn w:val="a"/>
    <w:link w:val="af3"/>
    <w:uiPriority w:val="34"/>
    <w:qFormat/>
    <w:rsid w:val="006E659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rsid w:val="00CC37E7"/>
    <w:rPr>
      <w:rFonts w:ascii="Calibri" w:eastAsia="Calibri" w:hAnsi="Calibri"/>
      <w:sz w:val="22"/>
      <w:szCs w:val="22"/>
      <w:lang w:eastAsia="en-US"/>
    </w:rPr>
  </w:style>
  <w:style w:type="paragraph" w:customStyle="1" w:styleId="Style1">
    <w:name w:val="Style1"/>
    <w:rsid w:val="006E6592"/>
    <w:pPr>
      <w:widowControl w:val="0"/>
      <w:autoSpaceDE w:val="0"/>
      <w:autoSpaceDN w:val="0"/>
    </w:pPr>
    <w:rPr>
      <w:rFonts w:ascii="Calibri" w:hAnsi="Calibri" w:cs="Calibri"/>
      <w:sz w:val="22"/>
    </w:rPr>
  </w:style>
  <w:style w:type="paragraph" w:customStyle="1" w:styleId="14-15">
    <w:name w:val="текст14-15"/>
    <w:basedOn w:val="a"/>
    <w:rsid w:val="006E6592"/>
    <w:pPr>
      <w:spacing w:line="360" w:lineRule="auto"/>
      <w:ind w:firstLine="709"/>
      <w:jc w:val="both"/>
    </w:pPr>
    <w:rPr>
      <w:sz w:val="28"/>
    </w:rPr>
  </w:style>
  <w:style w:type="character" w:customStyle="1" w:styleId="docnote-text">
    <w:name w:val="doc__note-text"/>
    <w:basedOn w:val="a0"/>
    <w:rsid w:val="00CC37E7"/>
  </w:style>
  <w:style w:type="character" w:customStyle="1" w:styleId="24">
    <w:name w:val="Основной текст (2)_"/>
    <w:basedOn w:val="a0"/>
    <w:link w:val="25"/>
    <w:rsid w:val="00CC37E7"/>
    <w:rPr>
      <w:sz w:val="28"/>
      <w:szCs w:val="28"/>
      <w:shd w:val="clear" w:color="auto" w:fill="FFFFFF"/>
    </w:rPr>
  </w:style>
  <w:style w:type="paragraph" w:customStyle="1" w:styleId="25">
    <w:name w:val="Основной текст (2)"/>
    <w:basedOn w:val="a"/>
    <w:link w:val="24"/>
    <w:rsid w:val="00CC37E7"/>
    <w:pPr>
      <w:widowControl w:val="0"/>
      <w:shd w:val="clear" w:color="auto" w:fill="FFFFFF"/>
      <w:spacing w:after="60" w:line="0" w:lineRule="atLeast"/>
      <w:ind w:hanging="160"/>
    </w:pPr>
    <w:rPr>
      <w:sz w:val="28"/>
      <w:szCs w:val="28"/>
    </w:rPr>
  </w:style>
  <w:style w:type="character" w:customStyle="1" w:styleId="11">
    <w:name w:val="Заголовок №1_"/>
    <w:basedOn w:val="a0"/>
    <w:link w:val="12"/>
    <w:rsid w:val="00CC37E7"/>
    <w:rPr>
      <w:b/>
      <w:bCs/>
      <w:sz w:val="28"/>
      <w:szCs w:val="28"/>
      <w:shd w:val="clear" w:color="auto" w:fill="FFFFFF"/>
    </w:rPr>
  </w:style>
  <w:style w:type="paragraph" w:customStyle="1" w:styleId="12">
    <w:name w:val="Заголовок №1"/>
    <w:basedOn w:val="a"/>
    <w:link w:val="11"/>
    <w:rsid w:val="00CC37E7"/>
    <w:pPr>
      <w:widowControl w:val="0"/>
      <w:shd w:val="clear" w:color="auto" w:fill="FFFFFF"/>
      <w:spacing w:before="1260" w:after="60" w:line="0" w:lineRule="atLeast"/>
      <w:ind w:hanging="1800"/>
      <w:jc w:val="center"/>
      <w:outlineLvl w:val="0"/>
    </w:pPr>
    <w:rPr>
      <w:b/>
      <w:bCs/>
      <w:sz w:val="28"/>
      <w:szCs w:val="28"/>
    </w:rPr>
  </w:style>
  <w:style w:type="character" w:customStyle="1" w:styleId="26">
    <w:name w:val="Основной текст (2) + Курсив"/>
    <w:basedOn w:val="24"/>
    <w:rsid w:val="00CC37E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CC37E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CC37E7"/>
    <w:rPr>
      <w:rFonts w:ascii="Times New Roman" w:eastAsia="Times New Roman" w:hAnsi="Times New Roman" w:cs="Times New Roman"/>
      <w:b w:val="0"/>
      <w:bCs w:val="0"/>
      <w:i w:val="0"/>
      <w:iCs w:val="0"/>
      <w:smallCaps w:val="0"/>
      <w:strike w:val="0"/>
      <w:sz w:val="28"/>
      <w:szCs w:val="28"/>
      <w:u w:val="none"/>
    </w:rPr>
  </w:style>
  <w:style w:type="paragraph" w:styleId="af4">
    <w:name w:val="Normal (Web)"/>
    <w:basedOn w:val="a"/>
    <w:uiPriority w:val="99"/>
    <w:unhideWhenUsed/>
    <w:rsid w:val="00CC37E7"/>
    <w:pPr>
      <w:spacing w:before="100" w:beforeAutospacing="1" w:after="100" w:afterAutospacing="1"/>
    </w:pPr>
  </w:style>
  <w:style w:type="character" w:customStyle="1" w:styleId="fill">
    <w:name w:val="fill"/>
    <w:basedOn w:val="a0"/>
    <w:rsid w:val="00CC37E7"/>
    <w:rPr>
      <w:b/>
      <w:bCs/>
      <w:i/>
      <w:iCs/>
      <w:color w:val="FF0000"/>
    </w:rPr>
  </w:style>
  <w:style w:type="character" w:customStyle="1" w:styleId="sfwc">
    <w:name w:val="sfwc"/>
    <w:basedOn w:val="a0"/>
    <w:rsid w:val="00CC37E7"/>
  </w:style>
  <w:style w:type="paragraph" w:customStyle="1" w:styleId="2">
    <w:name w:val="Стиль2"/>
    <w:basedOn w:val="1"/>
    <w:qFormat/>
    <w:rsid w:val="00CC37E7"/>
    <w:pPr>
      <w:keepNext w:val="0"/>
      <w:widowControl w:val="0"/>
      <w:numPr>
        <w:ilvl w:val="2"/>
        <w:numId w:val="27"/>
      </w:numPr>
      <w:shd w:val="clear" w:color="auto" w:fill="FFFFFF"/>
      <w:tabs>
        <w:tab w:val="left" w:pos="0"/>
      </w:tabs>
      <w:autoSpaceDE w:val="0"/>
      <w:autoSpaceDN w:val="0"/>
      <w:adjustRightInd w:val="0"/>
      <w:spacing w:line="360" w:lineRule="auto"/>
      <w:jc w:val="both"/>
    </w:pPr>
    <w:rPr>
      <w:b/>
      <w:bCs/>
      <w:kern w:val="32"/>
      <w:szCs w:val="28"/>
    </w:rPr>
  </w:style>
  <w:style w:type="character" w:customStyle="1" w:styleId="af5">
    <w:name w:val="Гипертекстовая ссылка"/>
    <w:basedOn w:val="a0"/>
    <w:uiPriority w:val="99"/>
    <w:rsid w:val="00CC37E7"/>
    <w:rPr>
      <w:color w:val="106BBE"/>
    </w:rPr>
  </w:style>
  <w:style w:type="paragraph" w:customStyle="1" w:styleId="af6">
    <w:name w:val="Комментарий"/>
    <w:basedOn w:val="a"/>
    <w:next w:val="a"/>
    <w:uiPriority w:val="99"/>
    <w:rsid w:val="00CC37E7"/>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CC37E7"/>
    <w:rPr>
      <w:i/>
      <w:iCs/>
    </w:rPr>
  </w:style>
  <w:style w:type="paragraph" w:customStyle="1" w:styleId="af8">
    <w:name w:val="Прижатый влево"/>
    <w:basedOn w:val="a"/>
    <w:next w:val="a"/>
    <w:uiPriority w:val="99"/>
    <w:rsid w:val="00CC37E7"/>
    <w:pPr>
      <w:autoSpaceDE w:val="0"/>
      <w:autoSpaceDN w:val="0"/>
      <w:adjustRightInd w:val="0"/>
    </w:pPr>
    <w:rPr>
      <w:rFonts w:ascii="Arial" w:hAnsi="Arial" w:cs="Arial"/>
    </w:rPr>
  </w:style>
  <w:style w:type="character" w:customStyle="1" w:styleId="af9">
    <w:name w:val="Цветовое выделение"/>
    <w:uiPriority w:val="99"/>
    <w:rsid w:val="00CC37E7"/>
    <w:rPr>
      <w:b/>
      <w:bCs/>
      <w:color w:val="26282F"/>
    </w:rPr>
  </w:style>
  <w:style w:type="paragraph" w:customStyle="1" w:styleId="afa">
    <w:name w:val="Нормальный (таблица)"/>
    <w:basedOn w:val="a"/>
    <w:next w:val="a"/>
    <w:uiPriority w:val="99"/>
    <w:rsid w:val="00CC37E7"/>
    <w:pPr>
      <w:autoSpaceDE w:val="0"/>
      <w:autoSpaceDN w:val="0"/>
      <w:adjustRightInd w:val="0"/>
      <w:jc w:val="both"/>
    </w:pPr>
    <w:rPr>
      <w:rFonts w:ascii="Arial" w:hAnsi="Arial" w:cs="Arial"/>
    </w:rPr>
  </w:style>
  <w:style w:type="character" w:styleId="afb">
    <w:name w:val="Emphasis"/>
    <w:basedOn w:val="a0"/>
    <w:qFormat/>
    <w:rsid w:val="00CC37E7"/>
    <w:rPr>
      <w:i/>
      <w:iCs/>
    </w:rPr>
  </w:style>
  <w:style w:type="paragraph" w:customStyle="1" w:styleId="Standard">
    <w:name w:val="Standard"/>
    <w:rsid w:val="00F17C82"/>
    <w:pPr>
      <w:widowControl w:val="0"/>
      <w:suppressAutoHyphens/>
      <w:autoSpaceDN w:val="0"/>
      <w:textAlignment w:val="baseline"/>
    </w:pPr>
    <w:rPr>
      <w:rFonts w:eastAsia="SimSun" w:cs="Arial"/>
      <w:kern w:val="3"/>
      <w:sz w:val="24"/>
      <w:szCs w:val="24"/>
      <w:lang w:eastAsia="zh-CN" w:bidi="hi-IN"/>
    </w:rPr>
  </w:style>
  <w:style w:type="paragraph" w:customStyle="1" w:styleId="afc">
    <w:name w:val="иш"/>
    <w:basedOn w:val="a"/>
    <w:link w:val="afd"/>
    <w:qFormat/>
    <w:rsid w:val="00EA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d">
    <w:name w:val="иш Знак"/>
    <w:basedOn w:val="a0"/>
    <w:link w:val="afc"/>
    <w:rsid w:val="00EA40BA"/>
    <w:rPr>
      <w:b/>
      <w:sz w:val="28"/>
      <w:szCs w:val="28"/>
    </w:rPr>
  </w:style>
  <w:style w:type="character" w:styleId="afe">
    <w:name w:val="FollowedHyperlink"/>
    <w:basedOn w:val="a0"/>
    <w:uiPriority w:val="99"/>
    <w:unhideWhenUsed/>
    <w:rsid w:val="00706FBC"/>
    <w:rPr>
      <w:color w:val="800080"/>
      <w:u w:val="single"/>
    </w:rPr>
  </w:style>
  <w:style w:type="paragraph" w:customStyle="1" w:styleId="ConsPlusNonformat">
    <w:name w:val="ConsPlusNonformat"/>
    <w:uiPriority w:val="99"/>
    <w:rsid w:val="00AC0873"/>
    <w:pPr>
      <w:widowControl w:val="0"/>
      <w:autoSpaceDE w:val="0"/>
      <w:autoSpaceDN w:val="0"/>
      <w:adjustRightInd w:val="0"/>
    </w:pPr>
    <w:rPr>
      <w:rFonts w:ascii="Courier New" w:hAnsi="Courier New" w:cs="Courier New"/>
    </w:rPr>
  </w:style>
  <w:style w:type="paragraph" w:customStyle="1" w:styleId="ConsPlusNormal">
    <w:name w:val="ConsPlusNormal"/>
    <w:rsid w:val="00B43254"/>
    <w:pPr>
      <w:widowControl w:val="0"/>
      <w:autoSpaceDE w:val="0"/>
      <w:autoSpaceDN w:val="0"/>
      <w:adjustRightInd w:val="0"/>
      <w:ind w:firstLine="720"/>
    </w:pPr>
    <w:rPr>
      <w:rFonts w:ascii="Arial" w:hAnsi="Arial" w:cs="Arial"/>
    </w:rPr>
  </w:style>
  <w:style w:type="paragraph" w:customStyle="1" w:styleId="ConsPlusTitle">
    <w:name w:val="ConsPlusTitle"/>
    <w:rsid w:val="00EA70CF"/>
    <w:pPr>
      <w:widowControl w:val="0"/>
      <w:autoSpaceDE w:val="0"/>
      <w:autoSpaceDN w:val="0"/>
    </w:pPr>
    <w:rPr>
      <w:b/>
    </w:rPr>
  </w:style>
  <w:style w:type="paragraph" w:customStyle="1" w:styleId="ConsPlusTitlePage">
    <w:name w:val="ConsPlusTitlePage"/>
    <w:rsid w:val="005B45AD"/>
    <w:pPr>
      <w:widowControl w:val="0"/>
      <w:autoSpaceDE w:val="0"/>
      <w:autoSpaceDN w:val="0"/>
    </w:pPr>
    <w:rPr>
      <w:rFonts w:ascii="Tahoma" w:hAnsi="Tahoma" w:cs="Tahoma"/>
    </w:rPr>
  </w:style>
  <w:style w:type="paragraph" w:customStyle="1" w:styleId="ConsPlusCell">
    <w:name w:val="ConsPlusCell"/>
    <w:uiPriority w:val="99"/>
    <w:rsid w:val="00F63D22"/>
    <w:pPr>
      <w:widowControl w:val="0"/>
      <w:autoSpaceDE w:val="0"/>
      <w:autoSpaceDN w:val="0"/>
      <w:adjustRightInd w:val="0"/>
    </w:pPr>
    <w:rPr>
      <w:rFonts w:ascii="Arial" w:hAnsi="Arial" w:cs="Arial"/>
    </w:rPr>
  </w:style>
  <w:style w:type="character" w:customStyle="1" w:styleId="13">
    <w:name w:val="Неразрешенное упоминание1"/>
    <w:basedOn w:val="a0"/>
    <w:uiPriority w:val="99"/>
    <w:semiHidden/>
    <w:unhideWhenUsed/>
    <w:rsid w:val="00CB4C77"/>
    <w:rPr>
      <w:color w:val="605E5C"/>
      <w:shd w:val="clear" w:color="auto" w:fill="E1DFDD"/>
    </w:rPr>
  </w:style>
  <w:style w:type="paragraph" w:styleId="aff">
    <w:name w:val="footnote text"/>
    <w:basedOn w:val="a"/>
    <w:link w:val="aff0"/>
    <w:semiHidden/>
    <w:rsid w:val="00BC1C95"/>
    <w:rPr>
      <w:sz w:val="20"/>
      <w:szCs w:val="20"/>
    </w:rPr>
  </w:style>
  <w:style w:type="character" w:customStyle="1" w:styleId="aff0">
    <w:name w:val="Текст сноски Знак"/>
    <w:basedOn w:val="a0"/>
    <w:link w:val="aff"/>
    <w:semiHidden/>
    <w:rsid w:val="00BC1C95"/>
  </w:style>
  <w:style w:type="character" w:styleId="aff1">
    <w:name w:val="footnote reference"/>
    <w:semiHidden/>
    <w:rsid w:val="00BC1C95"/>
    <w:rPr>
      <w:vertAlign w:val="superscript"/>
    </w:rPr>
  </w:style>
  <w:style w:type="character" w:styleId="aff2">
    <w:name w:val="Strong"/>
    <w:basedOn w:val="a0"/>
    <w:uiPriority w:val="22"/>
    <w:qFormat/>
    <w:rsid w:val="005751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D22"/>
    <w:rPr>
      <w:sz w:val="24"/>
      <w:szCs w:val="24"/>
    </w:rPr>
  </w:style>
  <w:style w:type="paragraph" w:styleId="1">
    <w:name w:val="heading 1"/>
    <w:basedOn w:val="a"/>
    <w:next w:val="a"/>
    <w:link w:val="10"/>
    <w:uiPriority w:val="9"/>
    <w:qFormat/>
    <w:rsid w:val="00DC5929"/>
    <w:pPr>
      <w:keepNext/>
      <w:ind w:left="300"/>
      <w:jc w:val="right"/>
      <w:outlineLvl w:val="0"/>
    </w:pPr>
    <w:rPr>
      <w:sz w:val="28"/>
    </w:rPr>
  </w:style>
  <w:style w:type="paragraph" w:styleId="20">
    <w:name w:val="heading 2"/>
    <w:basedOn w:val="a"/>
    <w:next w:val="a"/>
    <w:link w:val="21"/>
    <w:uiPriority w:val="9"/>
    <w:qFormat/>
    <w:rsid w:val="00DC5929"/>
    <w:pPr>
      <w:keepNext/>
      <w:jc w:val="center"/>
      <w:outlineLvl w:val="1"/>
    </w:pPr>
    <w:rPr>
      <w:b/>
      <w:bCs/>
      <w:sz w:val="28"/>
    </w:rPr>
  </w:style>
  <w:style w:type="paragraph" w:styleId="4">
    <w:name w:val="heading 4"/>
    <w:basedOn w:val="a"/>
    <w:next w:val="a"/>
    <w:link w:val="40"/>
    <w:uiPriority w:val="9"/>
    <w:semiHidden/>
    <w:unhideWhenUsed/>
    <w:qFormat/>
    <w:rsid w:val="006E659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592"/>
    <w:rPr>
      <w:sz w:val="28"/>
      <w:szCs w:val="24"/>
    </w:rPr>
  </w:style>
  <w:style w:type="character" w:customStyle="1" w:styleId="21">
    <w:name w:val="Заголовок 2 Знак"/>
    <w:basedOn w:val="a0"/>
    <w:link w:val="20"/>
    <w:uiPriority w:val="9"/>
    <w:rsid w:val="006E6592"/>
    <w:rPr>
      <w:b/>
      <w:bCs/>
      <w:sz w:val="28"/>
      <w:szCs w:val="24"/>
    </w:rPr>
  </w:style>
  <w:style w:type="character" w:customStyle="1" w:styleId="40">
    <w:name w:val="Заголовок 4 Знак"/>
    <w:basedOn w:val="a0"/>
    <w:link w:val="4"/>
    <w:uiPriority w:val="9"/>
    <w:semiHidden/>
    <w:rsid w:val="006E6592"/>
    <w:rPr>
      <w:rFonts w:ascii="Calibri" w:hAnsi="Calibri"/>
      <w:b/>
      <w:bCs/>
      <w:sz w:val="28"/>
      <w:szCs w:val="28"/>
    </w:rPr>
  </w:style>
  <w:style w:type="paragraph" w:styleId="a3">
    <w:name w:val="Title"/>
    <w:basedOn w:val="a"/>
    <w:link w:val="a4"/>
    <w:qFormat/>
    <w:rsid w:val="00DC5929"/>
    <w:pPr>
      <w:jc w:val="center"/>
    </w:pPr>
    <w:rPr>
      <w:sz w:val="28"/>
    </w:rPr>
  </w:style>
  <w:style w:type="character" w:customStyle="1" w:styleId="a4">
    <w:name w:val="Название Знак"/>
    <w:basedOn w:val="a0"/>
    <w:link w:val="a3"/>
    <w:rsid w:val="006E6592"/>
    <w:rPr>
      <w:sz w:val="28"/>
      <w:szCs w:val="24"/>
    </w:rPr>
  </w:style>
  <w:style w:type="paragraph" w:styleId="a5">
    <w:name w:val="Body Text"/>
    <w:basedOn w:val="a"/>
    <w:link w:val="a6"/>
    <w:uiPriority w:val="99"/>
    <w:rsid w:val="00DC5929"/>
    <w:pPr>
      <w:jc w:val="both"/>
    </w:pPr>
    <w:rPr>
      <w:sz w:val="28"/>
    </w:rPr>
  </w:style>
  <w:style w:type="character" w:customStyle="1" w:styleId="a6">
    <w:name w:val="Основной текст Знак"/>
    <w:basedOn w:val="a0"/>
    <w:link w:val="a5"/>
    <w:uiPriority w:val="99"/>
    <w:rsid w:val="006E6592"/>
    <w:rPr>
      <w:sz w:val="28"/>
      <w:szCs w:val="24"/>
    </w:rPr>
  </w:style>
  <w:style w:type="paragraph" w:styleId="a7">
    <w:name w:val="Body Text Indent"/>
    <w:basedOn w:val="a"/>
    <w:link w:val="a8"/>
    <w:rsid w:val="00DC5929"/>
    <w:pPr>
      <w:ind w:left="75"/>
      <w:jc w:val="both"/>
    </w:pPr>
    <w:rPr>
      <w:sz w:val="28"/>
    </w:rPr>
  </w:style>
  <w:style w:type="character" w:customStyle="1" w:styleId="a8">
    <w:name w:val="Основной текст с отступом Знак"/>
    <w:basedOn w:val="a0"/>
    <w:link w:val="a7"/>
    <w:rsid w:val="00706FBC"/>
    <w:rPr>
      <w:sz w:val="28"/>
      <w:szCs w:val="24"/>
    </w:rPr>
  </w:style>
  <w:style w:type="paragraph" w:styleId="22">
    <w:name w:val="Body Text Indent 2"/>
    <w:basedOn w:val="a"/>
    <w:link w:val="23"/>
    <w:rsid w:val="00DC5929"/>
    <w:pPr>
      <w:ind w:left="300"/>
      <w:jc w:val="center"/>
    </w:pPr>
    <w:rPr>
      <w:sz w:val="28"/>
    </w:rPr>
  </w:style>
  <w:style w:type="character" w:customStyle="1" w:styleId="23">
    <w:name w:val="Основной текст с отступом 2 Знак"/>
    <w:basedOn w:val="a0"/>
    <w:link w:val="22"/>
    <w:rsid w:val="00706FBC"/>
    <w:rPr>
      <w:sz w:val="28"/>
      <w:szCs w:val="24"/>
    </w:rPr>
  </w:style>
  <w:style w:type="paragraph" w:styleId="3">
    <w:name w:val="Body Text Indent 3"/>
    <w:basedOn w:val="a"/>
    <w:link w:val="30"/>
    <w:rsid w:val="00DC5929"/>
    <w:pPr>
      <w:ind w:left="300"/>
      <w:jc w:val="both"/>
    </w:pPr>
    <w:rPr>
      <w:sz w:val="28"/>
    </w:rPr>
  </w:style>
  <w:style w:type="character" w:customStyle="1" w:styleId="30">
    <w:name w:val="Основной текст с отступом 3 Знак"/>
    <w:basedOn w:val="a0"/>
    <w:link w:val="3"/>
    <w:rsid w:val="006E6592"/>
    <w:rPr>
      <w:sz w:val="28"/>
      <w:szCs w:val="24"/>
    </w:rPr>
  </w:style>
  <w:style w:type="paragraph" w:styleId="a9">
    <w:name w:val="header"/>
    <w:basedOn w:val="a"/>
    <w:link w:val="aa"/>
    <w:uiPriority w:val="99"/>
    <w:rsid w:val="00965140"/>
    <w:pPr>
      <w:tabs>
        <w:tab w:val="center" w:pos="4677"/>
        <w:tab w:val="right" w:pos="9355"/>
      </w:tabs>
    </w:pPr>
  </w:style>
  <w:style w:type="character" w:customStyle="1" w:styleId="aa">
    <w:name w:val="Верхний колонтитул Знак"/>
    <w:basedOn w:val="a0"/>
    <w:link w:val="a9"/>
    <w:uiPriority w:val="99"/>
    <w:rsid w:val="00E941E7"/>
    <w:rPr>
      <w:sz w:val="24"/>
      <w:szCs w:val="24"/>
    </w:rPr>
  </w:style>
  <w:style w:type="character" w:styleId="ab">
    <w:name w:val="page number"/>
    <w:basedOn w:val="a0"/>
    <w:rsid w:val="00965140"/>
  </w:style>
  <w:style w:type="table" w:styleId="ac">
    <w:name w:val="Table Grid"/>
    <w:basedOn w:val="a1"/>
    <w:uiPriority w:val="39"/>
    <w:rsid w:val="00353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rsid w:val="00D63707"/>
    <w:rPr>
      <w:color w:val="0000FF"/>
      <w:u w:val="single"/>
    </w:rPr>
  </w:style>
  <w:style w:type="paragraph" w:customStyle="1" w:styleId="ConsNormal">
    <w:name w:val="ConsNormal"/>
    <w:rsid w:val="006762FE"/>
    <w:pPr>
      <w:autoSpaceDE w:val="0"/>
      <w:autoSpaceDN w:val="0"/>
      <w:adjustRightInd w:val="0"/>
      <w:ind w:right="19772" w:firstLine="720"/>
    </w:pPr>
    <w:rPr>
      <w:rFonts w:ascii="Arial" w:hAnsi="Arial" w:cs="Arial"/>
    </w:rPr>
  </w:style>
  <w:style w:type="paragraph" w:styleId="ae">
    <w:name w:val="footer"/>
    <w:basedOn w:val="a"/>
    <w:link w:val="af"/>
    <w:uiPriority w:val="99"/>
    <w:rsid w:val="007E4D55"/>
    <w:pPr>
      <w:tabs>
        <w:tab w:val="center" w:pos="4677"/>
        <w:tab w:val="right" w:pos="9355"/>
      </w:tabs>
    </w:pPr>
  </w:style>
  <w:style w:type="character" w:customStyle="1" w:styleId="af">
    <w:name w:val="Нижний колонтитул Знак"/>
    <w:basedOn w:val="a0"/>
    <w:link w:val="ae"/>
    <w:uiPriority w:val="99"/>
    <w:rsid w:val="007E4D55"/>
    <w:rPr>
      <w:sz w:val="24"/>
      <w:szCs w:val="24"/>
    </w:rPr>
  </w:style>
  <w:style w:type="paragraph" w:styleId="af0">
    <w:name w:val="Balloon Text"/>
    <w:basedOn w:val="a"/>
    <w:link w:val="af1"/>
    <w:uiPriority w:val="99"/>
    <w:rsid w:val="00E941E7"/>
    <w:rPr>
      <w:rFonts w:ascii="Tahoma" w:hAnsi="Tahoma" w:cs="Tahoma"/>
      <w:sz w:val="16"/>
      <w:szCs w:val="16"/>
    </w:rPr>
  </w:style>
  <w:style w:type="character" w:customStyle="1" w:styleId="af1">
    <w:name w:val="Текст выноски Знак"/>
    <w:basedOn w:val="a0"/>
    <w:link w:val="af0"/>
    <w:uiPriority w:val="99"/>
    <w:rsid w:val="00E941E7"/>
    <w:rPr>
      <w:rFonts w:ascii="Tahoma" w:hAnsi="Tahoma" w:cs="Tahoma"/>
      <w:sz w:val="16"/>
      <w:szCs w:val="16"/>
    </w:rPr>
  </w:style>
  <w:style w:type="paragraph" w:styleId="af2">
    <w:name w:val="List Paragraph"/>
    <w:basedOn w:val="a"/>
    <w:link w:val="af3"/>
    <w:uiPriority w:val="34"/>
    <w:qFormat/>
    <w:rsid w:val="006E659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link w:val="af2"/>
    <w:uiPriority w:val="34"/>
    <w:rsid w:val="00CC37E7"/>
    <w:rPr>
      <w:rFonts w:ascii="Calibri" w:eastAsia="Calibri" w:hAnsi="Calibri"/>
      <w:sz w:val="22"/>
      <w:szCs w:val="22"/>
      <w:lang w:eastAsia="en-US"/>
    </w:rPr>
  </w:style>
  <w:style w:type="paragraph" w:customStyle="1" w:styleId="Style1">
    <w:name w:val="Style1"/>
    <w:rsid w:val="006E6592"/>
    <w:pPr>
      <w:widowControl w:val="0"/>
      <w:autoSpaceDE w:val="0"/>
      <w:autoSpaceDN w:val="0"/>
    </w:pPr>
    <w:rPr>
      <w:rFonts w:ascii="Calibri" w:hAnsi="Calibri" w:cs="Calibri"/>
      <w:sz w:val="22"/>
    </w:rPr>
  </w:style>
  <w:style w:type="paragraph" w:customStyle="1" w:styleId="14-15">
    <w:name w:val="текст14-15"/>
    <w:basedOn w:val="a"/>
    <w:rsid w:val="006E6592"/>
    <w:pPr>
      <w:spacing w:line="360" w:lineRule="auto"/>
      <w:ind w:firstLine="709"/>
      <w:jc w:val="both"/>
    </w:pPr>
    <w:rPr>
      <w:sz w:val="28"/>
    </w:rPr>
  </w:style>
  <w:style w:type="character" w:customStyle="1" w:styleId="docnote-text">
    <w:name w:val="doc__note-text"/>
    <w:basedOn w:val="a0"/>
    <w:rsid w:val="00CC37E7"/>
  </w:style>
  <w:style w:type="character" w:customStyle="1" w:styleId="24">
    <w:name w:val="Основной текст (2)_"/>
    <w:basedOn w:val="a0"/>
    <w:link w:val="25"/>
    <w:rsid w:val="00CC37E7"/>
    <w:rPr>
      <w:sz w:val="28"/>
      <w:szCs w:val="28"/>
      <w:shd w:val="clear" w:color="auto" w:fill="FFFFFF"/>
    </w:rPr>
  </w:style>
  <w:style w:type="paragraph" w:customStyle="1" w:styleId="25">
    <w:name w:val="Основной текст (2)"/>
    <w:basedOn w:val="a"/>
    <w:link w:val="24"/>
    <w:rsid w:val="00CC37E7"/>
    <w:pPr>
      <w:widowControl w:val="0"/>
      <w:shd w:val="clear" w:color="auto" w:fill="FFFFFF"/>
      <w:spacing w:after="60" w:line="0" w:lineRule="atLeast"/>
      <w:ind w:hanging="160"/>
    </w:pPr>
    <w:rPr>
      <w:sz w:val="28"/>
      <w:szCs w:val="28"/>
    </w:rPr>
  </w:style>
  <w:style w:type="character" w:customStyle="1" w:styleId="11">
    <w:name w:val="Заголовок №1_"/>
    <w:basedOn w:val="a0"/>
    <w:link w:val="12"/>
    <w:rsid w:val="00CC37E7"/>
    <w:rPr>
      <w:b/>
      <w:bCs/>
      <w:sz w:val="28"/>
      <w:szCs w:val="28"/>
      <w:shd w:val="clear" w:color="auto" w:fill="FFFFFF"/>
    </w:rPr>
  </w:style>
  <w:style w:type="paragraph" w:customStyle="1" w:styleId="12">
    <w:name w:val="Заголовок №1"/>
    <w:basedOn w:val="a"/>
    <w:link w:val="11"/>
    <w:rsid w:val="00CC37E7"/>
    <w:pPr>
      <w:widowControl w:val="0"/>
      <w:shd w:val="clear" w:color="auto" w:fill="FFFFFF"/>
      <w:spacing w:before="1260" w:after="60" w:line="0" w:lineRule="atLeast"/>
      <w:ind w:hanging="1800"/>
      <w:jc w:val="center"/>
      <w:outlineLvl w:val="0"/>
    </w:pPr>
    <w:rPr>
      <w:b/>
      <w:bCs/>
      <w:sz w:val="28"/>
      <w:szCs w:val="28"/>
    </w:rPr>
  </w:style>
  <w:style w:type="character" w:customStyle="1" w:styleId="26">
    <w:name w:val="Основной текст (2) + Курсив"/>
    <w:basedOn w:val="24"/>
    <w:rsid w:val="00CC37E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Полужирный"/>
    <w:basedOn w:val="24"/>
    <w:rsid w:val="00CC37E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Exact">
    <w:name w:val="Основной текст (2) Exact"/>
    <w:basedOn w:val="a0"/>
    <w:rsid w:val="00CC37E7"/>
    <w:rPr>
      <w:rFonts w:ascii="Times New Roman" w:eastAsia="Times New Roman" w:hAnsi="Times New Roman" w:cs="Times New Roman"/>
      <w:b w:val="0"/>
      <w:bCs w:val="0"/>
      <w:i w:val="0"/>
      <w:iCs w:val="0"/>
      <w:smallCaps w:val="0"/>
      <w:strike w:val="0"/>
      <w:sz w:val="28"/>
      <w:szCs w:val="28"/>
      <w:u w:val="none"/>
    </w:rPr>
  </w:style>
  <w:style w:type="paragraph" w:styleId="af4">
    <w:name w:val="Normal (Web)"/>
    <w:basedOn w:val="a"/>
    <w:uiPriority w:val="99"/>
    <w:unhideWhenUsed/>
    <w:rsid w:val="00CC37E7"/>
    <w:pPr>
      <w:spacing w:before="100" w:beforeAutospacing="1" w:after="100" w:afterAutospacing="1"/>
    </w:pPr>
  </w:style>
  <w:style w:type="character" w:customStyle="1" w:styleId="fill">
    <w:name w:val="fill"/>
    <w:basedOn w:val="a0"/>
    <w:rsid w:val="00CC37E7"/>
    <w:rPr>
      <w:b/>
      <w:bCs/>
      <w:i/>
      <w:iCs/>
      <w:color w:val="FF0000"/>
    </w:rPr>
  </w:style>
  <w:style w:type="character" w:customStyle="1" w:styleId="sfwc">
    <w:name w:val="sfwc"/>
    <w:basedOn w:val="a0"/>
    <w:rsid w:val="00CC37E7"/>
  </w:style>
  <w:style w:type="paragraph" w:customStyle="1" w:styleId="2">
    <w:name w:val="Стиль2"/>
    <w:basedOn w:val="1"/>
    <w:qFormat/>
    <w:rsid w:val="00CC37E7"/>
    <w:pPr>
      <w:keepNext w:val="0"/>
      <w:widowControl w:val="0"/>
      <w:numPr>
        <w:ilvl w:val="2"/>
        <w:numId w:val="27"/>
      </w:numPr>
      <w:shd w:val="clear" w:color="auto" w:fill="FFFFFF"/>
      <w:tabs>
        <w:tab w:val="left" w:pos="0"/>
      </w:tabs>
      <w:autoSpaceDE w:val="0"/>
      <w:autoSpaceDN w:val="0"/>
      <w:adjustRightInd w:val="0"/>
      <w:spacing w:line="360" w:lineRule="auto"/>
      <w:jc w:val="both"/>
    </w:pPr>
    <w:rPr>
      <w:b/>
      <w:bCs/>
      <w:kern w:val="32"/>
      <w:szCs w:val="28"/>
    </w:rPr>
  </w:style>
  <w:style w:type="character" w:customStyle="1" w:styleId="af5">
    <w:name w:val="Гипертекстовая ссылка"/>
    <w:basedOn w:val="a0"/>
    <w:uiPriority w:val="99"/>
    <w:rsid w:val="00CC37E7"/>
    <w:rPr>
      <w:color w:val="106BBE"/>
    </w:rPr>
  </w:style>
  <w:style w:type="paragraph" w:customStyle="1" w:styleId="af6">
    <w:name w:val="Комментарий"/>
    <w:basedOn w:val="a"/>
    <w:next w:val="a"/>
    <w:uiPriority w:val="99"/>
    <w:rsid w:val="00CC37E7"/>
    <w:pPr>
      <w:autoSpaceDE w:val="0"/>
      <w:autoSpaceDN w:val="0"/>
      <w:adjustRightInd w:val="0"/>
      <w:spacing w:before="75"/>
      <w:ind w:left="170"/>
      <w:jc w:val="both"/>
    </w:pPr>
    <w:rPr>
      <w:rFonts w:ascii="Arial" w:hAnsi="Arial" w:cs="Arial"/>
      <w:color w:val="353842"/>
      <w:shd w:val="clear" w:color="auto" w:fill="F0F0F0"/>
    </w:rPr>
  </w:style>
  <w:style w:type="paragraph" w:customStyle="1" w:styleId="af7">
    <w:name w:val="Информация об изменениях документа"/>
    <w:basedOn w:val="af6"/>
    <w:next w:val="a"/>
    <w:uiPriority w:val="99"/>
    <w:rsid w:val="00CC37E7"/>
    <w:rPr>
      <w:i/>
      <w:iCs/>
    </w:rPr>
  </w:style>
  <w:style w:type="paragraph" w:customStyle="1" w:styleId="af8">
    <w:name w:val="Прижатый влево"/>
    <w:basedOn w:val="a"/>
    <w:next w:val="a"/>
    <w:uiPriority w:val="99"/>
    <w:rsid w:val="00CC37E7"/>
    <w:pPr>
      <w:autoSpaceDE w:val="0"/>
      <w:autoSpaceDN w:val="0"/>
      <w:adjustRightInd w:val="0"/>
    </w:pPr>
    <w:rPr>
      <w:rFonts w:ascii="Arial" w:hAnsi="Arial" w:cs="Arial"/>
    </w:rPr>
  </w:style>
  <w:style w:type="character" w:customStyle="1" w:styleId="af9">
    <w:name w:val="Цветовое выделение"/>
    <w:uiPriority w:val="99"/>
    <w:rsid w:val="00CC37E7"/>
    <w:rPr>
      <w:b/>
      <w:bCs/>
      <w:color w:val="26282F"/>
    </w:rPr>
  </w:style>
  <w:style w:type="paragraph" w:customStyle="1" w:styleId="afa">
    <w:name w:val="Нормальный (таблица)"/>
    <w:basedOn w:val="a"/>
    <w:next w:val="a"/>
    <w:uiPriority w:val="99"/>
    <w:rsid w:val="00CC37E7"/>
    <w:pPr>
      <w:autoSpaceDE w:val="0"/>
      <w:autoSpaceDN w:val="0"/>
      <w:adjustRightInd w:val="0"/>
      <w:jc w:val="both"/>
    </w:pPr>
    <w:rPr>
      <w:rFonts w:ascii="Arial" w:hAnsi="Arial" w:cs="Arial"/>
    </w:rPr>
  </w:style>
  <w:style w:type="character" w:styleId="afb">
    <w:name w:val="Emphasis"/>
    <w:basedOn w:val="a0"/>
    <w:qFormat/>
    <w:rsid w:val="00CC37E7"/>
    <w:rPr>
      <w:i/>
      <w:iCs/>
    </w:rPr>
  </w:style>
  <w:style w:type="paragraph" w:customStyle="1" w:styleId="Standard">
    <w:name w:val="Standard"/>
    <w:rsid w:val="00F17C82"/>
    <w:pPr>
      <w:widowControl w:val="0"/>
      <w:suppressAutoHyphens/>
      <w:autoSpaceDN w:val="0"/>
      <w:textAlignment w:val="baseline"/>
    </w:pPr>
    <w:rPr>
      <w:rFonts w:eastAsia="SimSun" w:cs="Arial"/>
      <w:kern w:val="3"/>
      <w:sz w:val="24"/>
      <w:szCs w:val="24"/>
      <w:lang w:eastAsia="zh-CN" w:bidi="hi-IN"/>
    </w:rPr>
  </w:style>
  <w:style w:type="paragraph" w:customStyle="1" w:styleId="afc">
    <w:name w:val="иш"/>
    <w:basedOn w:val="a"/>
    <w:link w:val="afd"/>
    <w:qFormat/>
    <w:rsid w:val="00EA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sz w:val="28"/>
      <w:szCs w:val="28"/>
    </w:rPr>
  </w:style>
  <w:style w:type="character" w:customStyle="1" w:styleId="afd">
    <w:name w:val="иш Знак"/>
    <w:basedOn w:val="a0"/>
    <w:link w:val="afc"/>
    <w:rsid w:val="00EA40BA"/>
    <w:rPr>
      <w:b/>
      <w:sz w:val="28"/>
      <w:szCs w:val="28"/>
    </w:rPr>
  </w:style>
  <w:style w:type="character" w:styleId="afe">
    <w:name w:val="FollowedHyperlink"/>
    <w:basedOn w:val="a0"/>
    <w:uiPriority w:val="99"/>
    <w:unhideWhenUsed/>
    <w:rsid w:val="00706FBC"/>
    <w:rPr>
      <w:color w:val="800080"/>
      <w:u w:val="single"/>
    </w:rPr>
  </w:style>
  <w:style w:type="paragraph" w:customStyle="1" w:styleId="ConsPlusNonformat">
    <w:name w:val="ConsPlusNonformat"/>
    <w:uiPriority w:val="99"/>
    <w:rsid w:val="00AC0873"/>
    <w:pPr>
      <w:widowControl w:val="0"/>
      <w:autoSpaceDE w:val="0"/>
      <w:autoSpaceDN w:val="0"/>
      <w:adjustRightInd w:val="0"/>
    </w:pPr>
    <w:rPr>
      <w:rFonts w:ascii="Courier New" w:hAnsi="Courier New" w:cs="Courier New"/>
    </w:rPr>
  </w:style>
  <w:style w:type="paragraph" w:customStyle="1" w:styleId="ConsPlusNormal">
    <w:name w:val="ConsPlusNormal"/>
    <w:rsid w:val="00B43254"/>
    <w:pPr>
      <w:widowControl w:val="0"/>
      <w:autoSpaceDE w:val="0"/>
      <w:autoSpaceDN w:val="0"/>
      <w:adjustRightInd w:val="0"/>
      <w:ind w:firstLine="720"/>
    </w:pPr>
    <w:rPr>
      <w:rFonts w:ascii="Arial" w:hAnsi="Arial" w:cs="Arial"/>
    </w:rPr>
  </w:style>
  <w:style w:type="paragraph" w:customStyle="1" w:styleId="ConsPlusTitle">
    <w:name w:val="ConsPlusTitle"/>
    <w:rsid w:val="00EA70CF"/>
    <w:pPr>
      <w:widowControl w:val="0"/>
      <w:autoSpaceDE w:val="0"/>
      <w:autoSpaceDN w:val="0"/>
    </w:pPr>
    <w:rPr>
      <w:b/>
    </w:rPr>
  </w:style>
  <w:style w:type="paragraph" w:customStyle="1" w:styleId="ConsPlusTitlePage">
    <w:name w:val="ConsPlusTitlePage"/>
    <w:rsid w:val="005B45AD"/>
    <w:pPr>
      <w:widowControl w:val="0"/>
      <w:autoSpaceDE w:val="0"/>
      <w:autoSpaceDN w:val="0"/>
    </w:pPr>
    <w:rPr>
      <w:rFonts w:ascii="Tahoma" w:hAnsi="Tahoma" w:cs="Tahoma"/>
    </w:rPr>
  </w:style>
  <w:style w:type="paragraph" w:customStyle="1" w:styleId="ConsPlusCell">
    <w:name w:val="ConsPlusCell"/>
    <w:uiPriority w:val="99"/>
    <w:rsid w:val="00F63D22"/>
    <w:pPr>
      <w:widowControl w:val="0"/>
      <w:autoSpaceDE w:val="0"/>
      <w:autoSpaceDN w:val="0"/>
      <w:adjustRightInd w:val="0"/>
    </w:pPr>
    <w:rPr>
      <w:rFonts w:ascii="Arial" w:hAnsi="Arial" w:cs="Arial"/>
    </w:rPr>
  </w:style>
  <w:style w:type="character" w:customStyle="1" w:styleId="13">
    <w:name w:val="Неразрешенное упоминание1"/>
    <w:basedOn w:val="a0"/>
    <w:uiPriority w:val="99"/>
    <w:semiHidden/>
    <w:unhideWhenUsed/>
    <w:rsid w:val="00CB4C77"/>
    <w:rPr>
      <w:color w:val="605E5C"/>
      <w:shd w:val="clear" w:color="auto" w:fill="E1DFDD"/>
    </w:rPr>
  </w:style>
  <w:style w:type="paragraph" w:styleId="aff">
    <w:name w:val="footnote text"/>
    <w:basedOn w:val="a"/>
    <w:link w:val="aff0"/>
    <w:semiHidden/>
    <w:rsid w:val="00BC1C95"/>
    <w:rPr>
      <w:sz w:val="20"/>
      <w:szCs w:val="20"/>
    </w:rPr>
  </w:style>
  <w:style w:type="character" w:customStyle="1" w:styleId="aff0">
    <w:name w:val="Текст сноски Знак"/>
    <w:basedOn w:val="a0"/>
    <w:link w:val="aff"/>
    <w:semiHidden/>
    <w:rsid w:val="00BC1C95"/>
  </w:style>
  <w:style w:type="character" w:styleId="aff1">
    <w:name w:val="footnote reference"/>
    <w:semiHidden/>
    <w:rsid w:val="00BC1C95"/>
    <w:rPr>
      <w:vertAlign w:val="superscript"/>
    </w:rPr>
  </w:style>
  <w:style w:type="character" w:styleId="aff2">
    <w:name w:val="Strong"/>
    <w:basedOn w:val="a0"/>
    <w:uiPriority w:val="22"/>
    <w:qFormat/>
    <w:rsid w:val="00575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8448">
      <w:bodyDiv w:val="1"/>
      <w:marLeft w:val="0"/>
      <w:marRight w:val="0"/>
      <w:marTop w:val="0"/>
      <w:marBottom w:val="0"/>
      <w:divBdr>
        <w:top w:val="none" w:sz="0" w:space="0" w:color="auto"/>
        <w:left w:val="none" w:sz="0" w:space="0" w:color="auto"/>
        <w:bottom w:val="none" w:sz="0" w:space="0" w:color="auto"/>
        <w:right w:val="none" w:sz="0" w:space="0" w:color="auto"/>
      </w:divBdr>
    </w:div>
    <w:div w:id="198669587">
      <w:bodyDiv w:val="1"/>
      <w:marLeft w:val="0"/>
      <w:marRight w:val="0"/>
      <w:marTop w:val="0"/>
      <w:marBottom w:val="0"/>
      <w:divBdr>
        <w:top w:val="none" w:sz="0" w:space="0" w:color="auto"/>
        <w:left w:val="none" w:sz="0" w:space="0" w:color="auto"/>
        <w:bottom w:val="none" w:sz="0" w:space="0" w:color="auto"/>
        <w:right w:val="none" w:sz="0" w:space="0" w:color="auto"/>
      </w:divBdr>
    </w:div>
    <w:div w:id="601717991">
      <w:bodyDiv w:val="1"/>
      <w:marLeft w:val="0"/>
      <w:marRight w:val="0"/>
      <w:marTop w:val="0"/>
      <w:marBottom w:val="0"/>
      <w:divBdr>
        <w:top w:val="none" w:sz="0" w:space="0" w:color="auto"/>
        <w:left w:val="none" w:sz="0" w:space="0" w:color="auto"/>
        <w:bottom w:val="none" w:sz="0" w:space="0" w:color="auto"/>
        <w:right w:val="none" w:sz="0" w:space="0" w:color="auto"/>
      </w:divBdr>
    </w:div>
    <w:div w:id="1694307947">
      <w:bodyDiv w:val="1"/>
      <w:marLeft w:val="0"/>
      <w:marRight w:val="0"/>
      <w:marTop w:val="0"/>
      <w:marBottom w:val="0"/>
      <w:divBdr>
        <w:top w:val="none" w:sz="0" w:space="0" w:color="auto"/>
        <w:left w:val="none" w:sz="0" w:space="0" w:color="auto"/>
        <w:bottom w:val="none" w:sz="0" w:space="0" w:color="auto"/>
        <w:right w:val="none" w:sz="0" w:space="0" w:color="auto"/>
      </w:divBdr>
    </w:div>
    <w:div w:id="19722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421386C85A2A3A53BF0126D42A684E6EA66474A35B000B3FA9DFF1C2487D59A145A705639BEA47F617EDA7227EA855230CF63EFA351FD8F312DL" TargetMode="External"/><Relationship Id="rId18" Type="http://schemas.openxmlformats.org/officeDocument/2006/relationships/hyperlink" Target="consultantplus://offline/ref=E9EAB01F62ED9A8AA1A4B0D32EC3FAC54F326769A43DD43545E501502C9ECAFD29AC85319D5B8A223B32D9F5D9556A8B62060FEACB841A2605C5M" TargetMode="External"/><Relationship Id="rId26" Type="http://schemas.openxmlformats.org/officeDocument/2006/relationships/hyperlink" Target="consultantplus://offline/ref=0E9E52B9906157152A3DD555423FD70EC861022D4BF50428CD2D0B54030A1E1C1DB9D2724140115B9F2EE4AB946FC34A758EB0A7o1o1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ip.gosfinansy.ru/" TargetMode="External"/><Relationship Id="rId34" Type="http://schemas.openxmlformats.org/officeDocument/2006/relationships/hyperlink" Target="consultantplus://offline/ref=E04358304914A1565C78D00BC9DA0E0C2763C9005CCCA6C49FBB76A4A62EE1C268FE1B9ABB570C497C12B5A23572A5D2905E657C0B93E9ACZ2lCH"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1340BB0448088FC6536C59856EE9800F89D4B68855153E01FAAE61CC8E561F5A66191F8188F15B1E72140736D3DC7A08CA4C292F5234T8BDK" TargetMode="External"/><Relationship Id="rId17" Type="http://schemas.openxmlformats.org/officeDocument/2006/relationships/hyperlink" Target="consultantplus://offline/ref=FE7068A4AEDD04DFC949E964BE1F7537823BC06B6356A51AC05307A52B59146D220925507270DE1B9B49812718E7034E67CE2BDEAFE6CD77eBA2M" TargetMode="External"/><Relationship Id="rId25" Type="http://schemas.openxmlformats.org/officeDocument/2006/relationships/image" Target="media/image2.png"/><Relationship Id="rId33" Type="http://schemas.openxmlformats.org/officeDocument/2006/relationships/hyperlink" Target="consultantplus://offline/ref=E04358304914A1565C78D00BC9DA0E0C2763C3045ACFA6C49FBB76A4A62EE1C268FE1B9ABB550B487812B5A23572A5D2905E657C0B93E9ACZ2lCH"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FE7068A4AEDD04DFC949E964BE1F7537823BC06B6356A51AC05307A52B59146D220925507270DE1B9449812718E7034E67CE2BDEAFE6CD77eBA2M" TargetMode="External"/><Relationship Id="rId20" Type="http://schemas.openxmlformats.org/officeDocument/2006/relationships/hyperlink" Target="consultantplus://offline/ref=E9EAB01F62ED9A8AA1A4B0D32EC3FAC54F326769A43DD43545E501502C9ECAFD29AC85319D5B8B2B3332D9F5D9556A8B62060FEACB841A2605C5M" TargetMode="External"/><Relationship Id="rId29" Type="http://schemas.openxmlformats.org/officeDocument/2006/relationships/hyperlink" Target="consultantplus://offline/ref=C5D50783C4339C50B29903893C74A8998AC84A50884D6C7215EF0A2297E1FC61EB97A71A7384F368B8F51871A2C9873262D331DD1E2A12B2Y8z1O"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340BB0448088FC6536C59856EE9800F89D7B7855A163E01FAAE61CC8E561F5A66191F8286F55B1E72140736D3DC7A08CA4C292F5234T8BDK" TargetMode="External"/><Relationship Id="rId24" Type="http://schemas.openxmlformats.org/officeDocument/2006/relationships/image" Target="media/image1.png"/><Relationship Id="rId32" Type="http://schemas.openxmlformats.org/officeDocument/2006/relationships/hyperlink" Target="consultantplus://offline/ref=E04358304914A1565C78D00BC9DA0E0C2763C70B58C8A6C49FBB76A4A62EE1C268FE1B9ABB56044C7A12B5A23572A5D2905E657C0B93E9ACZ2lCH" TargetMode="External"/><Relationship Id="rId37" Type="http://schemas.openxmlformats.org/officeDocument/2006/relationships/header" Target="header1.xm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FE7068A4AEDD04DFC949E964BE1F7537823BC06B6356A51AC05307A52B59146D220925507270DE1B9749812718E7034E67CE2BDEAFE6CD77eBA2M" TargetMode="External"/><Relationship Id="rId23" Type="http://schemas.openxmlformats.org/officeDocument/2006/relationships/hyperlink" Target="https://login.consultant.ru/link/?req=doc&amp;base=LAW&amp;n=344533&amp;dst=100011" TargetMode="External"/><Relationship Id="rId28" Type="http://schemas.openxmlformats.org/officeDocument/2006/relationships/hyperlink" Target="consultantplus://offline/ref=C5D50783C4339C50B29903893C74A8998AC84E5F8A4A6C7215EF0A2297E1FC61EB97A713728CA539FFAB4121E0828B317ACF30DDY0z0O" TargetMode="External"/><Relationship Id="rId36" Type="http://schemas.openxmlformats.org/officeDocument/2006/relationships/hyperlink" Target="consultantplus://offline/ref=2C5B5CF384E9C79B73ECEB4B7B4A66381B1BA5E58FB62F3BCE67FAE57A54FFD12B2B74AFD82903827A1FC2AEEF8D69ECD7C728CCE6772551Q968H" TargetMode="External"/><Relationship Id="rId10" Type="http://schemas.openxmlformats.org/officeDocument/2006/relationships/hyperlink" Target="https://login.consultant.ru/link/?req=doc&amp;base=LAW&amp;n=47274&amp;dst=100157" TargetMode="External"/><Relationship Id="rId19" Type="http://schemas.openxmlformats.org/officeDocument/2006/relationships/hyperlink" Target="consultantplus://offline/ref=E9EAB01F62ED9A8AA1A4B0D32EC3FAC54F326769A43DD43545E501502C9ECAFD29AC85319D5B8B2B3232D9F5D9556A8B62060FEACB841A2605C5M" TargetMode="External"/><Relationship Id="rId31" Type="http://schemas.openxmlformats.org/officeDocument/2006/relationships/hyperlink" Target="consultantplus://offline/ref=E04358304914A1565C78D00BC9DA0E0C2763C70B58C8A6C49FBB76A4A62EE1C268FE1B9ABB5705497412B5A23572A5D2905E657C0B93E9ACZ2lCH"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main?base=LAW;n=55119;fld=134;dst=100105" TargetMode="External"/><Relationship Id="rId14" Type="http://schemas.openxmlformats.org/officeDocument/2006/relationships/hyperlink" Target="consultantplus://offline/ref=8F7F8E5836BA92D6F1CBB2BA7F9E0A9326D362D351700B1D6C674C0191CED074000A1A361833C0F8433C3BB7625043F8CFB21292E86A9AE1sA60L" TargetMode="External"/><Relationship Id="rId22" Type="http://schemas.openxmlformats.org/officeDocument/2006/relationships/hyperlink" Target="https://vip.gosfinansy.ru/" TargetMode="External"/><Relationship Id="rId27" Type="http://schemas.openxmlformats.org/officeDocument/2006/relationships/hyperlink" Target="consultantplus://offline/ref=C5D50783C4339C50B29903893C74A8998AC84E5F8A4A6C7215EF0A2297E1FC61EB97A713728CA539FFAB4121E0828B317ACF30DDY0z0O" TargetMode="External"/><Relationship Id="rId30" Type="http://schemas.openxmlformats.org/officeDocument/2006/relationships/hyperlink" Target="consultantplus://offline/ref=E04358304914A1565C78D00BC9DA0E0C2763C70B58C8A6C49FBB76A4A62EE1C268FE1B9ABB5705497912B5A23572A5D2905E657C0B93E9ACZ2lCH" TargetMode="External"/><Relationship Id="rId35" Type="http://schemas.openxmlformats.org/officeDocument/2006/relationships/hyperlink" Target="consultantplus://offline/ref=2C5B5CF384E9C79B73ECEB4B7B4A66381B1BA5E58FB62F3BCE67FAE57A54FFD12B2B74AFD82E0483741FC2AEEF8D69ECD7C728CCE6772551Q968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B01F-E59E-44FE-BA54-BE024E6F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14882</Words>
  <Characters>84832</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FCI</Company>
  <LinksUpToDate>false</LinksUpToDate>
  <CharactersWithSpaces>99515</CharactersWithSpaces>
  <SharedDoc>false</SharedDoc>
  <HLinks>
    <vt:vector size="36" baseType="variant">
      <vt:variant>
        <vt:i4>6029314</vt:i4>
      </vt:variant>
      <vt:variant>
        <vt:i4>18</vt:i4>
      </vt:variant>
      <vt:variant>
        <vt:i4>0</vt:i4>
      </vt:variant>
      <vt:variant>
        <vt:i4>5</vt:i4>
      </vt:variant>
      <vt:variant>
        <vt:lpwstr>https://vip.gosfinansy.ru/</vt:lpwstr>
      </vt:variant>
      <vt:variant>
        <vt:lpwstr>/document/11/44286/dfasrtgx2p/</vt:lpwstr>
      </vt:variant>
      <vt:variant>
        <vt:i4>8192055</vt:i4>
      </vt:variant>
      <vt:variant>
        <vt:i4>15</vt:i4>
      </vt:variant>
      <vt:variant>
        <vt:i4>0</vt:i4>
      </vt:variant>
      <vt:variant>
        <vt:i4>5</vt:i4>
      </vt:variant>
      <vt:variant>
        <vt:lpwstr>https://vip.gosfinansy.ru/</vt:lpwstr>
      </vt:variant>
      <vt:variant>
        <vt:lpwstr>/document/11/44897/tig44/</vt:lpwstr>
      </vt:variant>
      <vt:variant>
        <vt:i4>7471223</vt:i4>
      </vt:variant>
      <vt:variant>
        <vt:i4>12</vt:i4>
      </vt:variant>
      <vt:variant>
        <vt:i4>0</vt:i4>
      </vt:variant>
      <vt:variant>
        <vt:i4>5</vt:i4>
      </vt:variant>
      <vt:variant>
        <vt:lpwstr>consultantplus://offline/main?base=LAW;n=107970;fld=134</vt:lpwstr>
      </vt:variant>
      <vt:variant>
        <vt:lpwstr/>
      </vt:variant>
      <vt:variant>
        <vt:i4>7340153</vt:i4>
      </vt:variant>
      <vt:variant>
        <vt:i4>9</vt:i4>
      </vt:variant>
      <vt:variant>
        <vt:i4>0</vt:i4>
      </vt:variant>
      <vt:variant>
        <vt:i4>5</vt:i4>
      </vt:variant>
      <vt:variant>
        <vt:lpwstr>consultantplus://offline/main?base=LAW;n=107750;fld=134</vt:lpwstr>
      </vt:variant>
      <vt:variant>
        <vt:lpwstr/>
      </vt:variant>
      <vt:variant>
        <vt:i4>7995513</vt:i4>
      </vt:variant>
      <vt:variant>
        <vt:i4>6</vt:i4>
      </vt:variant>
      <vt:variant>
        <vt:i4>0</vt:i4>
      </vt:variant>
      <vt:variant>
        <vt:i4>5</vt:i4>
      </vt:variant>
      <vt:variant>
        <vt:lpwstr>consultantplus://offline/main?base=LAW;n=108403;fld=134</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Room_400</dc:creator>
  <cp:lastModifiedBy>Addmn</cp:lastModifiedBy>
  <cp:revision>3</cp:revision>
  <cp:lastPrinted>2026-04-24T13:19:00Z</cp:lastPrinted>
  <dcterms:created xsi:type="dcterms:W3CDTF">2025-12-19T13:09:00Z</dcterms:created>
  <dcterms:modified xsi:type="dcterms:W3CDTF">2026-04-24T13:19:00Z</dcterms:modified>
</cp:coreProperties>
</file>