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E12444" w:rsidTr="001261D9">
        <w:tc>
          <w:tcPr>
            <w:tcW w:w="5160" w:type="dxa"/>
            <w:hideMark/>
          </w:tcPr>
          <w:p w:rsidR="00E12444" w:rsidRPr="004366D7" w:rsidRDefault="00E12444" w:rsidP="001261D9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</w:tc>
      </w:tr>
      <w:tr w:rsidR="00E12444" w:rsidTr="001261D9">
        <w:tc>
          <w:tcPr>
            <w:tcW w:w="5160" w:type="dxa"/>
            <w:hideMark/>
          </w:tcPr>
          <w:p w:rsidR="00E12444" w:rsidRPr="004366D7" w:rsidRDefault="00E12444" w:rsidP="001261D9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избирательной комиссии Тверской области</w:t>
            </w:r>
          </w:p>
        </w:tc>
      </w:tr>
      <w:tr w:rsidR="00E12444" w:rsidTr="001261D9">
        <w:tc>
          <w:tcPr>
            <w:tcW w:w="5160" w:type="dxa"/>
            <w:hideMark/>
          </w:tcPr>
          <w:p w:rsidR="00E12444" w:rsidRDefault="00E12444" w:rsidP="00E1244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 №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366D7">
              <w:rPr>
                <w:sz w:val="28"/>
                <w:szCs w:val="28"/>
              </w:rPr>
              <w:t xml:space="preserve"> </w:t>
            </w:r>
          </w:p>
        </w:tc>
      </w:tr>
    </w:tbl>
    <w:p w:rsidR="00E12444" w:rsidRPr="00B21CB8" w:rsidRDefault="00E12444" w:rsidP="00E12444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23 </w:t>
      </w:r>
      <w:r w:rsidRPr="00B21CB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E12444" w:rsidRPr="00E214E2" w:rsidRDefault="00E12444" w:rsidP="00E12444">
      <w:pPr>
        <w:tabs>
          <w:tab w:val="left" w:pos="993"/>
        </w:tabs>
        <w:spacing w:line="360" w:lineRule="auto"/>
        <w:ind w:firstLine="567"/>
        <w:rPr>
          <w:b/>
          <w:sz w:val="26"/>
          <w:szCs w:val="26"/>
        </w:rPr>
      </w:pPr>
      <w:r w:rsidRPr="00E214E2">
        <w:rPr>
          <w:b/>
          <w:sz w:val="26"/>
          <w:szCs w:val="26"/>
        </w:rPr>
        <w:t xml:space="preserve">Цель обучения: </w:t>
      </w:r>
    </w:p>
    <w:p w:rsidR="00E12444" w:rsidRPr="00E214E2" w:rsidRDefault="00E12444" w:rsidP="00E12444">
      <w:pPr>
        <w:tabs>
          <w:tab w:val="left" w:pos="993"/>
        </w:tabs>
        <w:spacing w:line="360" w:lineRule="auto"/>
        <w:ind w:firstLine="567"/>
        <w:jc w:val="both"/>
        <w:rPr>
          <w:rFonts w:eastAsia="TimesNewRomanPSMT"/>
          <w:sz w:val="26"/>
          <w:szCs w:val="26"/>
        </w:rPr>
      </w:pPr>
      <w:r w:rsidRPr="00E214E2">
        <w:rPr>
          <w:rFonts w:eastAsia="TimesNewRomanPSMT"/>
          <w:sz w:val="26"/>
          <w:szCs w:val="26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E12444" w:rsidRPr="00E214E2" w:rsidRDefault="00E12444" w:rsidP="00E12444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E214E2">
        <w:rPr>
          <w:b/>
          <w:sz w:val="26"/>
          <w:szCs w:val="26"/>
        </w:rPr>
        <w:t xml:space="preserve">Категория слушателей: </w:t>
      </w:r>
      <w:r w:rsidRPr="00E214E2">
        <w:rPr>
          <w:sz w:val="26"/>
          <w:szCs w:val="26"/>
        </w:rPr>
        <w:t xml:space="preserve">председатели, заместители председателей, секретари, члены участковых избирательных комиссий, </w:t>
      </w:r>
      <w:r w:rsidRPr="002A3F1D">
        <w:rPr>
          <w:sz w:val="26"/>
          <w:szCs w:val="26"/>
        </w:rPr>
        <w:t>лица, состоящие в</w:t>
      </w:r>
      <w:r>
        <w:rPr>
          <w:sz w:val="26"/>
          <w:szCs w:val="26"/>
        </w:rPr>
        <w:t xml:space="preserve"> </w:t>
      </w:r>
      <w:r w:rsidRPr="00E214E2">
        <w:rPr>
          <w:sz w:val="26"/>
          <w:szCs w:val="26"/>
        </w:rPr>
        <w:t xml:space="preserve">резерв составов участковых комиссий. </w:t>
      </w:r>
    </w:p>
    <w:p w:rsidR="00E12444" w:rsidRPr="00E214E2" w:rsidRDefault="00E12444" w:rsidP="00E12444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E214E2">
        <w:rPr>
          <w:b/>
          <w:sz w:val="26"/>
          <w:szCs w:val="26"/>
        </w:rPr>
        <w:t>Формы обучения</w:t>
      </w:r>
      <w:r w:rsidRPr="00E214E2">
        <w:rPr>
          <w:sz w:val="26"/>
          <w:szCs w:val="26"/>
        </w:rPr>
        <w:t xml:space="preserve"> – очная, дистанционная, заочная, тестирование. </w:t>
      </w:r>
    </w:p>
    <w:p w:rsidR="00E12444" w:rsidRPr="00E214E2" w:rsidRDefault="00E12444" w:rsidP="00E12444">
      <w:pPr>
        <w:tabs>
          <w:tab w:val="left" w:pos="993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E214E2">
        <w:rPr>
          <w:b/>
          <w:sz w:val="26"/>
          <w:szCs w:val="26"/>
        </w:rPr>
        <w:t>Учебно-методические материалы: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Интерактивный рабочий блокнот участковой избирательной комиссии.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Материалы к интерактивному рабочему блокноту участковой избирательной комиссии.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E12444" w:rsidRPr="00BC7C1E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Методическое </w:t>
      </w:r>
      <w:r w:rsidRPr="00BC7C1E">
        <w:rPr>
          <w:bCs/>
          <w:sz w:val="26"/>
          <w:szCs w:val="26"/>
        </w:rPr>
        <w:t>пособие избирательной комиссии Тверской области  «Работа УИК в день, предшествующий дню (дням) голосования».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BC7C1E">
        <w:rPr>
          <w:bCs/>
          <w:sz w:val="26"/>
          <w:szCs w:val="26"/>
        </w:rPr>
        <w:t>Методическое пособие</w:t>
      </w:r>
      <w:r w:rsidRPr="00E214E2">
        <w:rPr>
          <w:bCs/>
          <w:sz w:val="26"/>
          <w:szCs w:val="26"/>
        </w:rPr>
        <w:t xml:space="preserve"> избирательной комиссии Тверской области  «Работа УИК в день (дни) голосования».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Информационные бюллетени избирательной комиссии Тверской области. 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lastRenderedPageBreak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E214E2">
        <w:rPr>
          <w:bCs/>
          <w:sz w:val="26"/>
          <w:szCs w:val="26"/>
        </w:rPr>
        <w:t>сс в сх</w:t>
      </w:r>
      <w:proofErr w:type="gramEnd"/>
      <w:r w:rsidRPr="00E214E2">
        <w:rPr>
          <w:bCs/>
          <w:sz w:val="26"/>
          <w:szCs w:val="26"/>
        </w:rPr>
        <w:t>емах и таблицах».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Брошюра «Современный избиратель – мобильный избиратель».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Плакат «Памятка избирателю о голосовании по месту нахождения».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Брошюра «Памятка представителю средства массовой информации».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Плакат «Наблюдателю в день голосования».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sz w:val="26"/>
          <w:szCs w:val="26"/>
        </w:rPr>
      </w:pPr>
      <w:r w:rsidRPr="00E214E2">
        <w:rPr>
          <w:bCs/>
          <w:sz w:val="26"/>
          <w:szCs w:val="26"/>
        </w:rPr>
        <w:t xml:space="preserve">Плакат «Памятка волонтерам на выборах». </w:t>
      </w:r>
    </w:p>
    <w:p w:rsidR="00E12444" w:rsidRPr="00E214E2" w:rsidRDefault="00E12444" w:rsidP="00E12444">
      <w:pPr>
        <w:pStyle w:val="a8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sz w:val="26"/>
          <w:szCs w:val="26"/>
        </w:rPr>
      </w:pPr>
      <w:r w:rsidRPr="00E214E2">
        <w:rPr>
          <w:sz w:val="26"/>
          <w:szCs w:val="26"/>
        </w:rPr>
        <w:t>Методическое пособие «О</w:t>
      </w:r>
      <w:r w:rsidRPr="00E214E2">
        <w:rPr>
          <w:rStyle w:val="a9"/>
          <w:b w:val="0"/>
          <w:sz w:val="26"/>
          <w:szCs w:val="26"/>
        </w:rPr>
        <w:t xml:space="preserve">сновы </w:t>
      </w:r>
      <w:proofErr w:type="spellStart"/>
      <w:r w:rsidRPr="00E214E2">
        <w:rPr>
          <w:rStyle w:val="a9"/>
          <w:b w:val="0"/>
          <w:sz w:val="26"/>
          <w:szCs w:val="26"/>
        </w:rPr>
        <w:t>конфликтологии</w:t>
      </w:r>
      <w:proofErr w:type="spellEnd"/>
      <w:r w:rsidRPr="00E214E2">
        <w:rPr>
          <w:rStyle w:val="a9"/>
          <w:b w:val="0"/>
          <w:sz w:val="26"/>
          <w:szCs w:val="26"/>
        </w:rPr>
        <w:t xml:space="preserve"> для членов участковой избирательной комиссии»</w:t>
      </w:r>
      <w:r w:rsidRPr="00E214E2">
        <w:rPr>
          <w:b/>
          <w:sz w:val="26"/>
          <w:szCs w:val="26"/>
        </w:rPr>
        <w:t>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 Методическое пособие оператора горячей линии избирательной комиссии.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Набор кейсов для членов избирательных комиссий, изготовленный избирательной комиссией Тверской области.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proofErr w:type="gramStart"/>
      <w:r w:rsidRPr="00E214E2">
        <w:rPr>
          <w:bCs/>
          <w:sz w:val="26"/>
          <w:szCs w:val="26"/>
        </w:rPr>
        <w:t>Обучающий</w:t>
      </w:r>
      <w:proofErr w:type="gramEnd"/>
      <w:r w:rsidRPr="00E214E2">
        <w:rPr>
          <w:bCs/>
          <w:sz w:val="26"/>
          <w:szCs w:val="26"/>
        </w:rPr>
        <w:t xml:space="preserve"> </w:t>
      </w:r>
      <w:proofErr w:type="spellStart"/>
      <w:r w:rsidRPr="00E214E2">
        <w:rPr>
          <w:bCs/>
          <w:sz w:val="26"/>
          <w:szCs w:val="26"/>
        </w:rPr>
        <w:t>интернет-ресурс</w:t>
      </w:r>
      <w:proofErr w:type="spellEnd"/>
      <w:r w:rsidRPr="00E214E2">
        <w:rPr>
          <w:bCs/>
          <w:sz w:val="26"/>
          <w:szCs w:val="26"/>
        </w:rPr>
        <w:t xml:space="preserve"> на сайте www.rcoit.ru.</w:t>
      </w:r>
    </w:p>
    <w:p w:rsidR="00E12444" w:rsidRPr="00E214E2" w:rsidRDefault="00E12444" w:rsidP="00E1244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proofErr w:type="gramStart"/>
      <w:r w:rsidRPr="00E214E2">
        <w:rPr>
          <w:bCs/>
          <w:sz w:val="26"/>
          <w:szCs w:val="26"/>
        </w:rPr>
        <w:t>Обучающий</w:t>
      </w:r>
      <w:proofErr w:type="gramEnd"/>
      <w:r w:rsidRPr="00E214E2">
        <w:rPr>
          <w:bCs/>
          <w:sz w:val="26"/>
          <w:szCs w:val="26"/>
        </w:rPr>
        <w:t xml:space="preserve"> </w:t>
      </w:r>
      <w:proofErr w:type="spellStart"/>
      <w:r w:rsidRPr="00E214E2">
        <w:rPr>
          <w:bCs/>
          <w:sz w:val="26"/>
          <w:szCs w:val="26"/>
        </w:rPr>
        <w:t>интернет-ресурс</w:t>
      </w:r>
      <w:proofErr w:type="spellEnd"/>
      <w:r w:rsidRPr="00E214E2">
        <w:rPr>
          <w:bCs/>
          <w:sz w:val="26"/>
          <w:szCs w:val="26"/>
        </w:rPr>
        <w:t xml:space="preserve"> на сайте </w:t>
      </w:r>
      <w:r w:rsidRPr="00E214E2">
        <w:rPr>
          <w:bCs/>
          <w:sz w:val="26"/>
          <w:szCs w:val="26"/>
          <w:lang w:val="en-US"/>
        </w:rPr>
        <w:t>www</w:t>
      </w:r>
      <w:r w:rsidRPr="00E214E2">
        <w:rPr>
          <w:bCs/>
          <w:sz w:val="26"/>
          <w:szCs w:val="26"/>
        </w:rPr>
        <w:t>.</w:t>
      </w:r>
      <w:proofErr w:type="spellStart"/>
      <w:r w:rsidRPr="00E214E2">
        <w:rPr>
          <w:bCs/>
          <w:sz w:val="26"/>
          <w:szCs w:val="26"/>
          <w:lang w:val="en-US"/>
        </w:rPr>
        <w:t>molodayatver</w:t>
      </w:r>
      <w:proofErr w:type="spellEnd"/>
      <w:r w:rsidRPr="00E214E2">
        <w:rPr>
          <w:bCs/>
          <w:sz w:val="26"/>
          <w:szCs w:val="26"/>
        </w:rPr>
        <w:t>.</w:t>
      </w:r>
      <w:proofErr w:type="spellStart"/>
      <w:r w:rsidRPr="00E214E2">
        <w:rPr>
          <w:bCs/>
          <w:sz w:val="26"/>
          <w:szCs w:val="26"/>
          <w:lang w:val="en-US"/>
        </w:rPr>
        <w:t>ru</w:t>
      </w:r>
      <w:proofErr w:type="spellEnd"/>
      <w:r w:rsidRPr="00E214E2">
        <w:rPr>
          <w:bCs/>
          <w:sz w:val="26"/>
          <w:szCs w:val="26"/>
        </w:rPr>
        <w:t>.</w:t>
      </w:r>
    </w:p>
    <w:p w:rsidR="00E12444" w:rsidRPr="00054536" w:rsidRDefault="00E12444" w:rsidP="00E12444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 xml:space="preserve">повышение профессионального уровня, формирование корпуса квалифицированных кадров и участковых комиссий </w:t>
      </w:r>
      <w:r>
        <w:rPr>
          <w:sz w:val="26"/>
          <w:szCs w:val="26"/>
        </w:rPr>
        <w:t xml:space="preserve">Бологовского района </w:t>
      </w:r>
      <w:r w:rsidRPr="00054536">
        <w:rPr>
          <w:sz w:val="26"/>
          <w:szCs w:val="26"/>
        </w:rPr>
        <w:t>Тверской области.</w:t>
      </w:r>
    </w:p>
    <w:p w:rsidR="00E12444" w:rsidRDefault="00E12444" w:rsidP="00E12444">
      <w:pPr>
        <w:spacing w:line="336" w:lineRule="auto"/>
        <w:ind w:firstLine="709"/>
        <w:jc w:val="both"/>
        <w:rPr>
          <w:bCs/>
          <w:sz w:val="28"/>
          <w:szCs w:val="28"/>
        </w:rPr>
        <w:sectPr w:rsidR="00E12444" w:rsidSect="0019784D">
          <w:headerReference w:type="default" r:id="rId6"/>
          <w:footerReference w:type="even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2444" w:rsidRPr="002647E6" w:rsidRDefault="00E12444" w:rsidP="00E12444">
      <w:pPr>
        <w:jc w:val="center"/>
        <w:rPr>
          <w:sz w:val="28"/>
          <w:szCs w:val="28"/>
        </w:rPr>
      </w:pPr>
      <w:r w:rsidRPr="002647E6">
        <w:rPr>
          <w:sz w:val="28"/>
          <w:szCs w:val="28"/>
        </w:rPr>
        <w:lastRenderedPageBreak/>
        <w:t>Учебно-тематический план обучения</w:t>
      </w:r>
    </w:p>
    <w:p w:rsidR="00E12444" w:rsidRPr="007C0EAF" w:rsidRDefault="00E12444" w:rsidP="00E12444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E12444" w:rsidRPr="00BB3CC6" w:rsidTr="001261D9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E12444" w:rsidRPr="00BB3CC6" w:rsidRDefault="00E12444" w:rsidP="001261D9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E12444" w:rsidRPr="00BB3CC6" w:rsidTr="001261D9">
        <w:trPr>
          <w:trHeight w:val="176"/>
          <w:tblHeader/>
        </w:trPr>
        <w:tc>
          <w:tcPr>
            <w:tcW w:w="540" w:type="dxa"/>
            <w:vAlign w:val="center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12444" w:rsidRPr="00BB3CC6" w:rsidRDefault="00E12444" w:rsidP="001261D9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E12444" w:rsidRPr="00BB3CC6" w:rsidTr="001261D9">
        <w:trPr>
          <w:trHeight w:val="468"/>
        </w:trPr>
        <w:tc>
          <w:tcPr>
            <w:tcW w:w="15736" w:type="dxa"/>
            <w:gridSpan w:val="8"/>
            <w:vAlign w:val="center"/>
          </w:tcPr>
          <w:p w:rsidR="00E12444" w:rsidRPr="00BB3CC6" w:rsidRDefault="00E12444" w:rsidP="001261D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Обучение членов участковых избирательных комиссий 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Pr="00BB3CC6" w:rsidRDefault="00E12444" w:rsidP="001261D9">
            <w:pPr>
              <w:spacing w:after="60"/>
              <w:jc w:val="both"/>
            </w:pPr>
            <w:r>
              <w:t>Подготовка и проведение первого организационного заседания участковой избирательной комиссии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E12444" w:rsidRPr="00BB3CC6" w:rsidRDefault="00E12444" w:rsidP="00E12444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 </w:t>
            </w:r>
            <w:r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Pr="00BB3CC6" w:rsidRDefault="00E12444" w:rsidP="001261D9">
            <w:pPr>
              <w:spacing w:after="60"/>
              <w:jc w:val="both"/>
            </w:pPr>
            <w:r w:rsidRPr="00BB3CC6">
              <w:t>организацион</w:t>
            </w:r>
            <w:r>
              <w:t>ная работа участковой комиссии,</w:t>
            </w:r>
            <w:r w:rsidRPr="00BB3CC6">
              <w:t xml:space="preserve">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июль - август</w:t>
            </w:r>
          </w:p>
        </w:tc>
        <w:tc>
          <w:tcPr>
            <w:tcW w:w="2268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E12444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>
            <w:r w:rsidRPr="00B30E3D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Pr="00BB3CC6" w:rsidRDefault="00E12444" w:rsidP="001261D9">
            <w:pPr>
              <w:pStyle w:val="aa"/>
              <w:spacing w:after="0"/>
              <w:ind w:left="0" w:firstLine="34"/>
              <w:rPr>
                <w:lang w:val="ru-RU" w:eastAsia="ru-RU"/>
              </w:rPr>
            </w:pPr>
            <w:r w:rsidRPr="00BB3CC6">
              <w:rPr>
                <w:lang w:val="ru-RU" w:eastAsia="ru-RU"/>
              </w:rPr>
              <w:t xml:space="preserve">Основные календарные сроки избирательных действий при </w:t>
            </w:r>
            <w:r>
              <w:rPr>
                <w:lang w:val="ru-RU" w:eastAsia="ru-RU"/>
              </w:rPr>
              <w:t>подготовке и проведении выборов</w:t>
            </w:r>
            <w:r w:rsidRPr="00BB3CC6">
              <w:rPr>
                <w:lang w:val="ru-RU" w:eastAsia="ru-RU"/>
              </w:rPr>
              <w:t>.</w:t>
            </w:r>
          </w:p>
          <w:p w:rsidR="00E12444" w:rsidRPr="00BB3CC6" w:rsidRDefault="00E12444" w:rsidP="001261D9">
            <w:pPr>
              <w:pStyle w:val="aa"/>
              <w:spacing w:after="0"/>
              <w:ind w:left="0" w:firstLine="34"/>
            </w:pPr>
            <w:r w:rsidRPr="00BB3CC6">
              <w:rPr>
                <w:lang w:val="ru-RU" w:eastAsia="ru-RU"/>
              </w:rPr>
              <w:t>Информационно-разъяснительная деятельность ком</w:t>
            </w:r>
            <w:r>
              <w:rPr>
                <w:lang w:val="ru-RU" w:eastAsia="ru-RU"/>
              </w:rPr>
              <w:t>иссии</w:t>
            </w:r>
          </w:p>
        </w:tc>
        <w:tc>
          <w:tcPr>
            <w:tcW w:w="1560" w:type="dxa"/>
            <w:shd w:val="clear" w:color="auto" w:fill="auto"/>
          </w:tcPr>
          <w:p w:rsidR="00E12444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июль - август</w:t>
            </w:r>
          </w:p>
        </w:tc>
        <w:tc>
          <w:tcPr>
            <w:tcW w:w="2268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E12444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>
            <w:r w:rsidRPr="00B30E3D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 xml:space="preserve">председатели, заместители председателей, </w:t>
            </w:r>
            <w:r w:rsidRPr="00BB3CC6"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Pr="00BB3CC6" w:rsidRDefault="00E12444" w:rsidP="001261D9">
            <w:pPr>
              <w:jc w:val="both"/>
            </w:pPr>
            <w:r w:rsidRPr="00BB3CC6">
              <w:lastRenderedPageBreak/>
              <w:t xml:space="preserve">работа со списками избирателей: </w:t>
            </w:r>
          </w:p>
          <w:p w:rsidR="00E12444" w:rsidRPr="00BB3CC6" w:rsidRDefault="00E12444" w:rsidP="001261D9">
            <w:pPr>
              <w:jc w:val="both"/>
            </w:pPr>
            <w:r w:rsidRPr="00BB3CC6">
              <w:t>- уточнение списков избирателей;</w:t>
            </w:r>
          </w:p>
          <w:p w:rsidR="00E12444" w:rsidRPr="00BB3CC6" w:rsidRDefault="00E12444" w:rsidP="001261D9">
            <w:pPr>
              <w:jc w:val="both"/>
            </w:pPr>
            <w:r w:rsidRPr="00BB3CC6">
              <w:t xml:space="preserve">- рассмотрение УИК заявлений </w:t>
            </w:r>
            <w:r w:rsidRPr="00BB3CC6">
              <w:lastRenderedPageBreak/>
              <w:t>граждан о включении в список избирателей;</w:t>
            </w:r>
          </w:p>
          <w:p w:rsidR="00E12444" w:rsidRPr="00BB3CC6" w:rsidRDefault="00E12444" w:rsidP="001261D9">
            <w:pPr>
              <w:spacing w:after="120"/>
            </w:pPr>
            <w:r w:rsidRPr="00BB3CC6">
              <w:t>- порядок включения в список избирателей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актовый зал администрации МО «Бологовский </w:t>
            </w:r>
            <w:r>
              <w:rPr>
                <w:bCs/>
              </w:rPr>
              <w:lastRenderedPageBreak/>
              <w:t>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>
            <w:r w:rsidRPr="00690A5B">
              <w:rPr>
                <w:bCs/>
              </w:rPr>
              <w:t xml:space="preserve">территориальная избирательная комиссия </w:t>
            </w:r>
            <w:r w:rsidRPr="00690A5B">
              <w:rPr>
                <w:bCs/>
              </w:rPr>
              <w:lastRenderedPageBreak/>
              <w:t>Бологовского района</w:t>
            </w:r>
          </w:p>
        </w:tc>
      </w:tr>
      <w:tr w:rsidR="00E12444" w:rsidRPr="00BB3CC6" w:rsidTr="001261D9">
        <w:trPr>
          <w:trHeight w:val="2555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Pr="00BB3CC6" w:rsidRDefault="00E12444" w:rsidP="001261D9">
            <w:pPr>
              <w:spacing w:after="120"/>
            </w:pPr>
            <w:r w:rsidRPr="00BB3CC6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2268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>
            <w:r w:rsidRPr="00690A5B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Pr="00BB3CC6" w:rsidRDefault="00E12444" w:rsidP="001261D9">
            <w:pPr>
              <w:spacing w:after="80"/>
            </w:pPr>
            <w:r w:rsidRPr="00BB3CC6">
              <w:t>помещение для голосования; технологическое оборудование;</w:t>
            </w:r>
          </w:p>
          <w:p w:rsidR="00E12444" w:rsidRPr="00BB3CC6" w:rsidRDefault="00E12444" w:rsidP="001261D9">
            <w:pPr>
              <w:spacing w:after="80"/>
            </w:pPr>
            <w:r w:rsidRPr="00BB3CC6">
              <w:t>обеспечение безопасности на избирательном участке;</w:t>
            </w:r>
          </w:p>
          <w:p w:rsidR="00E12444" w:rsidRPr="00BB3CC6" w:rsidRDefault="00E12444" w:rsidP="001261D9">
            <w:pPr>
              <w:spacing w:after="80"/>
            </w:pPr>
            <w:r w:rsidRPr="00BB3CC6">
              <w:t>взаимодействие с правоохранительными органами; порядок работы участковой избирательной комиссии с</w:t>
            </w:r>
            <w:r>
              <w:t xml:space="preserve"> </w:t>
            </w:r>
            <w:r w:rsidRPr="00BB3CC6">
              <w:t>наблюдателями, представителями</w:t>
            </w:r>
            <w:r>
              <w:t xml:space="preserve">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>
            <w:r w:rsidRPr="00822AD7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 xml:space="preserve">председатели, заместители председателей, секретари, члены УИК, </w:t>
            </w:r>
            <w:r w:rsidRPr="00BB3CC6">
              <w:lastRenderedPageBreak/>
              <w:t>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Default="00E12444" w:rsidP="001261D9">
            <w:pPr>
              <w:spacing w:after="80"/>
            </w:pPr>
            <w:r>
              <w:lastRenderedPageBreak/>
              <w:t>Порядок проведения досрочного голосования.</w:t>
            </w:r>
          </w:p>
          <w:p w:rsidR="00E12444" w:rsidRPr="00BB3CC6" w:rsidRDefault="00E12444" w:rsidP="001261D9">
            <w:pPr>
              <w:spacing w:after="80"/>
            </w:pPr>
            <w:r>
              <w:t>Р</w:t>
            </w:r>
            <w:r w:rsidRPr="001B0FCD">
              <w:t>абот</w:t>
            </w:r>
            <w:r>
              <w:t xml:space="preserve">а участковой избирательной комиссии </w:t>
            </w:r>
            <w:r w:rsidRPr="001B0FCD">
              <w:t xml:space="preserve">в день, </w:t>
            </w:r>
            <w:r w:rsidRPr="001B0FCD">
              <w:lastRenderedPageBreak/>
              <w:t xml:space="preserve">предшествующий </w:t>
            </w:r>
            <w:r>
              <w:t xml:space="preserve">дню (дням) </w:t>
            </w:r>
            <w:r w:rsidRPr="001B0FCD">
              <w:t>голосовани</w:t>
            </w:r>
            <w:r>
              <w:t>я.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август - сентябрь</w:t>
            </w:r>
          </w:p>
        </w:tc>
        <w:tc>
          <w:tcPr>
            <w:tcW w:w="2268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>
            <w:r w:rsidRPr="00822AD7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Default="00E12444" w:rsidP="001261D9">
            <w:pPr>
              <w:spacing w:after="80"/>
            </w:pPr>
            <w:r>
              <w:t>Работа участковой избирательной комиссии в день (дни) голосования:</w:t>
            </w:r>
          </w:p>
          <w:p w:rsidR="00E12444" w:rsidRPr="00BB3CC6" w:rsidRDefault="00E12444" w:rsidP="001261D9">
            <w:pPr>
              <w:spacing w:after="80"/>
            </w:pPr>
            <w:r w:rsidRPr="00BB3CC6">
              <w:t>порядок голосования в помещении для</w:t>
            </w:r>
            <w:r>
              <w:t xml:space="preserve"> голосования в день голосования;</w:t>
            </w:r>
          </w:p>
          <w:p w:rsidR="00E12444" w:rsidRPr="00BB3CC6" w:rsidRDefault="00E12444" w:rsidP="001261D9">
            <w:pPr>
              <w:spacing w:after="80"/>
            </w:pPr>
            <w:r w:rsidRPr="00BB3CC6"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август - сентябрь</w:t>
            </w:r>
          </w:p>
        </w:tc>
        <w:tc>
          <w:tcPr>
            <w:tcW w:w="2268" w:type="dxa"/>
            <w:shd w:val="clear" w:color="auto" w:fill="auto"/>
          </w:tcPr>
          <w:p w:rsidR="00E12444" w:rsidRDefault="00E12444" w:rsidP="00E12444">
            <w:pPr>
              <w:jc w:val="center"/>
            </w:pPr>
            <w:r w:rsidRPr="00020FB3"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 w:rsidP="00E12444">
            <w:pPr>
              <w:jc w:val="center"/>
            </w:pPr>
            <w:r w:rsidRPr="007C0962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  <w:shd w:val="clear" w:color="auto" w:fill="auto"/>
          </w:tcPr>
          <w:p w:rsidR="00E12444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E12444" w:rsidRPr="00BB3CC6" w:rsidRDefault="00E12444" w:rsidP="001261D9">
            <w:pPr>
              <w:spacing w:after="80"/>
            </w:pPr>
            <w:r>
              <w:t xml:space="preserve">порядок </w:t>
            </w:r>
            <w:r w:rsidRPr="00BB3CC6">
              <w:t>подсчет</w:t>
            </w:r>
            <w:r>
              <w:t>а</w:t>
            </w:r>
            <w:r w:rsidRPr="00BB3CC6">
              <w:t xml:space="preserve"> голосов избирателей; установлени</w:t>
            </w:r>
            <w:r>
              <w:t>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- </w:t>
            </w: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E12444" w:rsidRDefault="00E12444" w:rsidP="00E12444">
            <w:pPr>
              <w:jc w:val="center"/>
            </w:pPr>
            <w:r w:rsidRPr="00020FB3">
              <w:rPr>
                <w:bCs/>
              </w:rPr>
              <w:t>актовый зал администрации МО «Бологовский район»</w:t>
            </w:r>
          </w:p>
        </w:tc>
        <w:tc>
          <w:tcPr>
            <w:tcW w:w="1843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12444" w:rsidRDefault="00E12444" w:rsidP="00E12444">
            <w:pPr>
              <w:jc w:val="center"/>
            </w:pPr>
            <w:r w:rsidRPr="007C0962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E12444" w:rsidRPr="00BB3CC6" w:rsidTr="001261D9">
        <w:trPr>
          <w:trHeight w:val="300"/>
        </w:trPr>
        <w:tc>
          <w:tcPr>
            <w:tcW w:w="540" w:type="dxa"/>
          </w:tcPr>
          <w:p w:rsidR="00E12444" w:rsidRPr="00BB3CC6" w:rsidRDefault="00E12444" w:rsidP="00E12444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E12444" w:rsidRPr="00BB3CC6" w:rsidRDefault="00E12444" w:rsidP="001261D9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E12444" w:rsidRPr="00BB3CC6" w:rsidRDefault="00E12444" w:rsidP="001261D9">
            <w:pPr>
              <w:spacing w:after="120"/>
            </w:pPr>
            <w:r w:rsidRPr="00BB3CC6">
              <w:t>контрольное тестирование</w:t>
            </w:r>
          </w:p>
        </w:tc>
        <w:tc>
          <w:tcPr>
            <w:tcW w:w="1560" w:type="dxa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МО «Бологовский район»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</w:tcPr>
          <w:p w:rsidR="00E12444" w:rsidRPr="00BB3CC6" w:rsidRDefault="00E12444" w:rsidP="001261D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</w:tcPr>
          <w:p w:rsidR="00E12444" w:rsidRDefault="00E12444">
            <w:r w:rsidRPr="007C0962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</w:tbl>
    <w:p w:rsidR="00E12444" w:rsidRPr="001B0FCD" w:rsidRDefault="00E12444" w:rsidP="00E12444"/>
    <w:p w:rsidR="00230246" w:rsidRDefault="00230246"/>
    <w:sectPr w:rsidR="00230246" w:rsidSect="002A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E12444" w:rsidP="007257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7A789B" w:rsidRDefault="00E12444" w:rsidP="007257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E12444" w:rsidP="007257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7A789B" w:rsidRDefault="00E12444" w:rsidP="0072570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E12444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E1244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E12444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A789B" w:rsidRDefault="00E124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E124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Pr="00322279" w:rsidRDefault="00E12444">
    <w:pPr>
      <w:pStyle w:val="a5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322279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E124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80"/>
    <w:rsid w:val="00230246"/>
    <w:rsid w:val="00E12444"/>
    <w:rsid w:val="00F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444"/>
    <w:pPr>
      <w:tabs>
        <w:tab w:val="center" w:pos="4677"/>
        <w:tab w:val="right" w:pos="9355"/>
      </w:tabs>
    </w:pPr>
    <w:rPr>
      <w:rFonts w:eastAsia="Calibri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12444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E12444"/>
    <w:pPr>
      <w:jc w:val="center"/>
    </w:pPr>
    <w:rPr>
      <w:sz w:val="28"/>
      <w:szCs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E1244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7">
    <w:name w:val="page number"/>
    <w:rsid w:val="00E12444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E12444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E1244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2444"/>
    <w:pPr>
      <w:spacing w:before="120"/>
      <w:ind w:left="720"/>
      <w:contextualSpacing/>
    </w:pPr>
  </w:style>
  <w:style w:type="character" w:styleId="a9">
    <w:name w:val="Strong"/>
    <w:uiPriority w:val="22"/>
    <w:qFormat/>
    <w:rsid w:val="00E12444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E12444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E124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444"/>
    <w:pPr>
      <w:tabs>
        <w:tab w:val="center" w:pos="4677"/>
        <w:tab w:val="right" w:pos="9355"/>
      </w:tabs>
    </w:pPr>
    <w:rPr>
      <w:rFonts w:eastAsia="Calibri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12444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E12444"/>
    <w:pPr>
      <w:jc w:val="center"/>
    </w:pPr>
    <w:rPr>
      <w:sz w:val="28"/>
      <w:szCs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E1244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7">
    <w:name w:val="page number"/>
    <w:rsid w:val="00E12444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E12444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E1244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2444"/>
    <w:pPr>
      <w:spacing w:before="120"/>
      <w:ind w:left="720"/>
      <w:contextualSpacing/>
    </w:pPr>
  </w:style>
  <w:style w:type="character" w:styleId="a9">
    <w:name w:val="Strong"/>
    <w:uiPriority w:val="22"/>
    <w:qFormat/>
    <w:rsid w:val="00E12444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E12444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E124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2</cp:revision>
  <dcterms:created xsi:type="dcterms:W3CDTF">2023-01-17T12:57:00Z</dcterms:created>
  <dcterms:modified xsi:type="dcterms:W3CDTF">2023-01-17T13:08:00Z</dcterms:modified>
</cp:coreProperties>
</file>