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68" w:rsidRDefault="006F3C68" w:rsidP="006F3C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Приложение №1</w:t>
      </w:r>
    </w:p>
    <w:p w:rsidR="006F3C68" w:rsidRDefault="006F3C68" w:rsidP="006F3C6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proofErr w:type="gramEnd"/>
    </w:p>
    <w:p w:rsidR="006F3C68" w:rsidRDefault="006F3C68" w:rsidP="006F3C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избирательной комиссии </w:t>
      </w:r>
    </w:p>
    <w:p w:rsidR="006F3C68" w:rsidRDefault="006F3C68" w:rsidP="006F3C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Бологовского района</w:t>
      </w:r>
    </w:p>
    <w:p w:rsidR="006F3C68" w:rsidRDefault="006F3C68" w:rsidP="006F3C6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«19» января 2023 г. № 42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/137-5</w:t>
      </w:r>
    </w:p>
    <w:p w:rsidR="006F3C68" w:rsidRDefault="006F3C68" w:rsidP="006F3C6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3C68" w:rsidRDefault="006F3C68" w:rsidP="006F3C68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/>
          <w:b/>
          <w:sz w:val="28"/>
          <w:szCs w:val="28"/>
        </w:rPr>
        <w:t xml:space="preserve">План обучения </w:t>
      </w:r>
      <w:r>
        <w:rPr>
          <w:rFonts w:ascii="Times New Roman" w:hAnsi="Times New Roman"/>
          <w:b/>
          <w:sz w:val="28"/>
          <w:szCs w:val="28"/>
        </w:rPr>
        <w:br/>
        <w:t xml:space="preserve">членов территориальных избирательных комиссий </w:t>
      </w:r>
      <w:r>
        <w:rPr>
          <w:rFonts w:ascii="Times New Roman" w:hAnsi="Times New Roman"/>
          <w:b/>
          <w:sz w:val="28"/>
          <w:szCs w:val="28"/>
        </w:rPr>
        <w:br/>
        <w:t xml:space="preserve">в 2023 году </w:t>
      </w:r>
    </w:p>
    <w:p w:rsidR="006F3C68" w:rsidRDefault="006F3C68" w:rsidP="006F3C68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обучения: </w:t>
      </w:r>
    </w:p>
    <w:p w:rsidR="006F3C68" w:rsidRDefault="006F3C68" w:rsidP="006F3C68">
      <w:pPr>
        <w:spacing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Повышение профессиональной квалификации членов </w:t>
      </w:r>
      <w:r>
        <w:rPr>
          <w:rFonts w:ascii="Times New Roman" w:hAnsi="Times New Roman"/>
          <w:sz w:val="28"/>
          <w:szCs w:val="28"/>
        </w:rPr>
        <w:t>территориальных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избирательной комиссии Бологовского района в области теоретических и прикладных знаний о порядке подготовки и проведения выборов, </w:t>
      </w:r>
      <w:r>
        <w:rPr>
          <w:rFonts w:ascii="Times New Roman" w:hAnsi="Times New Roman"/>
          <w:sz w:val="28"/>
          <w:szCs w:val="28"/>
        </w:rPr>
        <w:t>приобретение навыков работы в избирательных комиссиях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6F3C68" w:rsidRDefault="006F3C68" w:rsidP="006F3C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Категория слушателей: </w:t>
      </w:r>
      <w:r>
        <w:rPr>
          <w:rFonts w:ascii="Times New Roman" w:hAnsi="Times New Roman"/>
          <w:sz w:val="28"/>
          <w:szCs w:val="28"/>
        </w:rPr>
        <w:t xml:space="preserve">заместитель председателя, секретарь, члены территориальной  избирательной комиссии. </w:t>
      </w:r>
    </w:p>
    <w:p w:rsidR="006F3C68" w:rsidRDefault="006F3C68" w:rsidP="006F3C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обучения</w:t>
      </w:r>
      <w:r>
        <w:rPr>
          <w:rFonts w:ascii="Times New Roman" w:hAnsi="Times New Roman"/>
          <w:sz w:val="28"/>
          <w:szCs w:val="28"/>
        </w:rPr>
        <w:t xml:space="preserve"> – очная, дистанционная, заочная, тестирование. </w:t>
      </w:r>
    </w:p>
    <w:p w:rsidR="006F3C68" w:rsidRDefault="006F3C68" w:rsidP="006F3C68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Учебно-методические материалы:</w:t>
      </w:r>
    </w:p>
    <w:p w:rsidR="006F3C68" w:rsidRDefault="006F3C68" w:rsidP="006F3C6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Методическое пособие избирательной комиссии Тверской области  «Работа УИК до дня, предшествующего дню (дням) голосования».</w:t>
      </w:r>
    </w:p>
    <w:p w:rsidR="006F3C68" w:rsidRDefault="006F3C68" w:rsidP="006F3C6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Методическое пособие избирательной комиссии Тверской области  «Работа УИК в день, предшествующий дню (дням) голосования».</w:t>
      </w:r>
    </w:p>
    <w:p w:rsidR="006F3C68" w:rsidRDefault="006F3C68" w:rsidP="006F3C6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Методическое пособие избирательной комиссии Тверской области  «Работа УИК в день (дни) голосования».</w:t>
      </w:r>
    </w:p>
    <w:p w:rsidR="006F3C68" w:rsidRDefault="006F3C68" w:rsidP="006F3C6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Методическое пособие избирательной комиссии Тверской области  «Подсчет голосов избирателей. Установление итогов голосования на избирательном участке».</w:t>
      </w:r>
    </w:p>
    <w:p w:rsidR="006F3C68" w:rsidRDefault="006F3C68" w:rsidP="006F3C6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Методическое пособие избирательной комиссии Тверской области  «Помещение для голосования. Технологическое оборудование».</w:t>
      </w:r>
    </w:p>
    <w:p w:rsidR="006F3C68" w:rsidRDefault="006F3C68" w:rsidP="006F3C6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Информационные бюллетени избирательной комиссии Тверской области. </w:t>
      </w:r>
    </w:p>
    <w:p w:rsidR="006F3C68" w:rsidRDefault="006F3C68" w:rsidP="006F3C68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Сборник методических материалов для членов участковых избирательных комиссий «Избирательное право и избирательный проце</w:t>
      </w:r>
      <w:proofErr w:type="gramStart"/>
      <w:r>
        <w:rPr>
          <w:rFonts w:ascii="Times New Roman" w:hAnsi="Times New Roman"/>
          <w:bCs/>
          <w:sz w:val="28"/>
          <w:szCs w:val="28"/>
        </w:rPr>
        <w:t>сс в сх</w:t>
      </w:r>
      <w:proofErr w:type="gramEnd"/>
      <w:r>
        <w:rPr>
          <w:rFonts w:ascii="Times New Roman" w:hAnsi="Times New Roman"/>
          <w:bCs/>
          <w:sz w:val="28"/>
          <w:szCs w:val="28"/>
        </w:rPr>
        <w:t>емах и таблицах».</w:t>
      </w:r>
    </w:p>
    <w:p w:rsidR="006F3C68" w:rsidRDefault="006F3C68" w:rsidP="006F3C68">
      <w:pPr>
        <w:pStyle w:val="a7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</w:r>
    </w:p>
    <w:p w:rsidR="006F3C68" w:rsidRDefault="006F3C68" w:rsidP="006F3C68">
      <w:pPr>
        <w:pStyle w:val="a7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Брошюра «Современный избиратель – мобильный избиратель».</w:t>
      </w:r>
    </w:p>
    <w:p w:rsidR="006F3C68" w:rsidRDefault="006F3C68" w:rsidP="006F3C68">
      <w:pPr>
        <w:pStyle w:val="a7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Плакат «Памятка избирателю о голосовании по месту нахождения».</w:t>
      </w:r>
    </w:p>
    <w:p w:rsidR="006F3C68" w:rsidRDefault="006F3C68" w:rsidP="006F3C68">
      <w:pPr>
        <w:pStyle w:val="a7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Брошюра «Памятка представителю средства массовой информации».</w:t>
      </w:r>
    </w:p>
    <w:p w:rsidR="006F3C68" w:rsidRDefault="006F3C68" w:rsidP="006F3C68">
      <w:pPr>
        <w:pStyle w:val="a7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6F3C68" w:rsidRDefault="006F3C68" w:rsidP="006F3C68">
      <w:pPr>
        <w:pStyle w:val="a7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Плакат «Наблюдателю в день голосования».</w:t>
      </w:r>
    </w:p>
    <w:p w:rsidR="006F3C68" w:rsidRDefault="006F3C68" w:rsidP="006F3C68">
      <w:pPr>
        <w:pStyle w:val="a7"/>
        <w:numPr>
          <w:ilvl w:val="0"/>
          <w:numId w:val="1"/>
        </w:numPr>
        <w:tabs>
          <w:tab w:val="left" w:pos="1134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Плакат «Памятка волонтерам на выборах». </w:t>
      </w:r>
    </w:p>
    <w:p w:rsidR="006F3C68" w:rsidRDefault="006F3C68" w:rsidP="006F3C68">
      <w:pPr>
        <w:pStyle w:val="a7"/>
        <w:numPr>
          <w:ilvl w:val="0"/>
          <w:numId w:val="1"/>
        </w:numPr>
        <w:tabs>
          <w:tab w:val="left" w:pos="1134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пособие «О</w:t>
      </w:r>
      <w:r>
        <w:rPr>
          <w:rStyle w:val="a8"/>
          <w:b w:val="0"/>
          <w:sz w:val="28"/>
          <w:szCs w:val="28"/>
        </w:rPr>
        <w:t xml:space="preserve">сновы </w:t>
      </w:r>
      <w:proofErr w:type="spellStart"/>
      <w:r>
        <w:rPr>
          <w:rStyle w:val="a8"/>
          <w:b w:val="0"/>
          <w:sz w:val="28"/>
          <w:szCs w:val="28"/>
        </w:rPr>
        <w:t>конфликтологии</w:t>
      </w:r>
      <w:proofErr w:type="spellEnd"/>
      <w:r>
        <w:rPr>
          <w:rStyle w:val="a8"/>
          <w:b w:val="0"/>
          <w:sz w:val="28"/>
          <w:szCs w:val="28"/>
        </w:rPr>
        <w:t xml:space="preserve"> для членов участковой избирательной комиссии»</w:t>
      </w:r>
      <w:r>
        <w:rPr>
          <w:b/>
          <w:sz w:val="28"/>
          <w:szCs w:val="28"/>
        </w:rPr>
        <w:t>.</w:t>
      </w:r>
    </w:p>
    <w:p w:rsidR="006F3C68" w:rsidRDefault="006F3C68" w:rsidP="006F3C6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Методическое пособие «Конфликтные ситуации в избирательном процессе».</w:t>
      </w:r>
    </w:p>
    <w:p w:rsidR="006F3C68" w:rsidRDefault="006F3C68" w:rsidP="006F3C6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Методическое пособие «Работа участковой избирательной комиссии с обращениями граждан РФ».</w:t>
      </w:r>
    </w:p>
    <w:p w:rsidR="006F3C68" w:rsidRDefault="006F3C68" w:rsidP="006F3C6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Набор кейсов для членов избирательных комиссий, изготовленный избирательной комиссией Тверской области.</w:t>
      </w:r>
    </w:p>
    <w:p w:rsidR="006F3C68" w:rsidRDefault="006F3C68" w:rsidP="006F3C68">
      <w:pPr>
        <w:numPr>
          <w:ilvl w:val="0"/>
          <w:numId w:val="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интернет-ресурс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 сайте www.rcoit.ru</w:t>
      </w:r>
    </w:p>
    <w:p w:rsidR="006F3C68" w:rsidRDefault="006F3C68" w:rsidP="006F3C6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интернет-ресурс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 сайте </w:t>
      </w:r>
      <w:r>
        <w:rPr>
          <w:rFonts w:ascii="Times New Roman" w:hAnsi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molodayatver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6F3C68" w:rsidRDefault="006F3C68" w:rsidP="006F3C68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6F3C68">
          <w:pgSz w:w="11906" w:h="16838"/>
          <w:pgMar w:top="851" w:right="849" w:bottom="851" w:left="1560" w:header="708" w:footer="708" w:gutter="0"/>
          <w:cols w:space="720"/>
        </w:sectPr>
      </w:pPr>
      <w:r>
        <w:rPr>
          <w:rFonts w:ascii="Times New Roman" w:hAnsi="Times New Roman"/>
          <w:b/>
          <w:sz w:val="28"/>
          <w:szCs w:val="28"/>
        </w:rPr>
        <w:t xml:space="preserve">Ожидаемые результаты: </w:t>
      </w:r>
      <w:r>
        <w:rPr>
          <w:rFonts w:ascii="Times New Roman" w:hAnsi="Times New Roman"/>
          <w:sz w:val="28"/>
          <w:szCs w:val="28"/>
        </w:rPr>
        <w:t>повышение профессионального уровня, формирование корпуса квалифицированных кадров территориальной избирательной комиссии Бологовского района.</w:t>
      </w:r>
      <w:bookmarkStart w:id="1" w:name="_GoBack"/>
      <w:bookmarkEnd w:id="0"/>
      <w:bookmarkEnd w:id="1"/>
    </w:p>
    <w:p w:rsidR="006F3C68" w:rsidRDefault="006F3C68" w:rsidP="006F3C6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6F3C68" w:rsidRDefault="006F3C68" w:rsidP="006F3C6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proofErr w:type="gramEnd"/>
    </w:p>
    <w:p w:rsidR="006F3C68" w:rsidRDefault="006F3C68" w:rsidP="006F3C6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 комиссии</w:t>
      </w:r>
    </w:p>
    <w:p w:rsidR="006F3C68" w:rsidRDefault="006F3C68" w:rsidP="006F3C6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Бологовского района</w:t>
      </w:r>
    </w:p>
    <w:p w:rsidR="006F3C68" w:rsidRDefault="006F3C68" w:rsidP="006F3C6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«19» января 2023г. №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41/137-5</w:t>
      </w:r>
    </w:p>
    <w:p w:rsidR="006F3C68" w:rsidRDefault="006F3C68" w:rsidP="006F3C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3C68" w:rsidRDefault="006F3C68" w:rsidP="006F3C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3C68" w:rsidRDefault="006F3C68" w:rsidP="006F3C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3C68" w:rsidRDefault="006F3C68" w:rsidP="006F3C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Учебно-тематический план обучения</w:t>
      </w:r>
    </w:p>
    <w:p w:rsidR="006F3C68" w:rsidRDefault="006F3C68" w:rsidP="006F3C68">
      <w:pPr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28"/>
        <w:gridCol w:w="3828"/>
        <w:gridCol w:w="1842"/>
        <w:gridCol w:w="2268"/>
        <w:gridCol w:w="1276"/>
        <w:gridCol w:w="1276"/>
        <w:gridCol w:w="2410"/>
      </w:tblGrid>
      <w:tr w:rsidR="006F3C68" w:rsidTr="006F3C68">
        <w:trPr>
          <w:cantSplit/>
          <w:trHeight w:val="79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3C68" w:rsidRDefault="006F3C68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68" w:rsidRDefault="006F3C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Категория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68" w:rsidRDefault="006F3C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темы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68" w:rsidRDefault="006F3C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68" w:rsidRDefault="006F3C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68" w:rsidRDefault="006F3C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68" w:rsidRDefault="006F3C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68" w:rsidRDefault="006F3C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6F3C68" w:rsidTr="006F3C68">
        <w:trPr>
          <w:trHeight w:val="17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6F3C68" w:rsidTr="006F3C68">
        <w:trPr>
          <w:trHeight w:val="594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68" w:rsidRDefault="006F3C68">
            <w:pPr>
              <w:spacing w:before="80" w:after="80"/>
              <w:ind w:left="4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Обучение членов территориальных избирательных комиссий </w:t>
            </w:r>
          </w:p>
        </w:tc>
      </w:tr>
      <w:tr w:rsidR="006F3C68" w:rsidTr="006F3C68">
        <w:trPr>
          <w:trHeight w:val="18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68" w:rsidRDefault="006F3C68" w:rsidP="00F90AE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68" w:rsidRDefault="006F3C68">
            <w:pPr>
              <w:pStyle w:val="a7"/>
              <w:spacing w:before="0"/>
              <w:ind w:left="34"/>
              <w:jc w:val="both"/>
            </w:pPr>
            <w:r>
              <w:rPr>
                <w:bCs/>
              </w:rPr>
              <w:t xml:space="preserve">Изменения в избирательном законодательстве.  </w:t>
            </w:r>
          </w:p>
          <w:p w:rsidR="006F3C68" w:rsidRDefault="006F3C68">
            <w:pPr>
              <w:pStyle w:val="a5"/>
              <w:spacing w:after="0"/>
              <w:ind w:left="34"/>
              <w:jc w:val="both"/>
              <w:rPr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Бологовского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Бологовского района</w:t>
            </w:r>
          </w:p>
        </w:tc>
      </w:tr>
      <w:tr w:rsidR="006F3C68" w:rsidTr="006F3C68">
        <w:trPr>
          <w:trHeight w:val="18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68" w:rsidRDefault="006F3C68" w:rsidP="00F90AE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pStyle w:val="a7"/>
              <w:spacing w:before="0"/>
              <w:ind w:left="34"/>
              <w:jc w:val="both"/>
            </w:pPr>
            <w:r>
              <w:t xml:space="preserve">Формирование участковых избирательных комиссий срока полномочий 2023-2028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  <w:p w:rsidR="006F3C68" w:rsidRDefault="006F3C68">
            <w:pPr>
              <w:pStyle w:val="a5"/>
              <w:spacing w:after="0"/>
              <w:ind w:left="34"/>
              <w:jc w:val="both"/>
              <w:rPr>
                <w:lang w:val="ru-RU" w:eastAsia="ru-RU"/>
              </w:rPr>
            </w:pPr>
            <w:r>
              <w:t>Порядок и сроки дополнительного формирования резерва составов участковых комиссий.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 -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Бологовского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Бологовского района</w:t>
            </w:r>
          </w:p>
        </w:tc>
      </w:tr>
      <w:tr w:rsidR="006F3C68" w:rsidTr="006F3C6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68" w:rsidRDefault="006F3C68" w:rsidP="00F90AE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pStyle w:val="a7"/>
              <w:spacing w:before="0"/>
              <w:ind w:left="34"/>
              <w:jc w:val="both"/>
            </w:pPr>
            <w:r>
              <w:t>Назначение выборов.</w:t>
            </w:r>
          </w:p>
          <w:p w:rsidR="006F3C68" w:rsidRDefault="006F3C68">
            <w:pPr>
              <w:pStyle w:val="a5"/>
              <w:ind w:left="0"/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>Полномочия органов местного самоуправления при назначении выборов в органы МСУ.</w:t>
            </w:r>
          </w:p>
          <w:p w:rsidR="006F3C68" w:rsidRDefault="006F3C68">
            <w:pPr>
              <w:pStyle w:val="a7"/>
              <w:spacing w:before="0"/>
              <w:ind w:left="34"/>
              <w:jc w:val="both"/>
            </w:pPr>
            <w:r>
              <w:t>Календарный план подготовки и проведения выборов в органы местного самоуправления.</w:t>
            </w:r>
          </w:p>
          <w:p w:rsidR="006F3C68" w:rsidRDefault="006F3C68">
            <w:pPr>
              <w:pStyle w:val="a5"/>
              <w:spacing w:after="60"/>
              <w:ind w:left="34"/>
              <w:rPr>
                <w:iCs/>
                <w:lang w:val="ru-RU"/>
              </w:rPr>
            </w:pPr>
            <w:r>
              <w:t>Постановления, принимаемые ТИК в период подготовки и проведения выборов</w:t>
            </w:r>
            <w:r>
              <w:rPr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 -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Бологовского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Бологовского района</w:t>
            </w:r>
          </w:p>
        </w:tc>
      </w:tr>
      <w:tr w:rsidR="006F3C68" w:rsidTr="006F3C6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68" w:rsidRDefault="006F3C68" w:rsidP="00F90AE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r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pStyle w:val="a3"/>
              <w:spacing w:after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Выдвижение кандидатов в порядке самовыдвижения, избирательными объединениями, их регистрация.</w:t>
            </w:r>
          </w:p>
          <w:p w:rsidR="006F3C68" w:rsidRDefault="006F3C68">
            <w:pPr>
              <w:pStyle w:val="a5"/>
              <w:spacing w:after="80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Порядок приема и проверки подписных листов с подписями избирателей в поддержку выдвижения кандидата и иных связанных с ними документов </w:t>
            </w:r>
          </w:p>
          <w:p w:rsidR="006F3C68" w:rsidRDefault="006F3C68">
            <w:pPr>
              <w:pStyle w:val="a3"/>
              <w:spacing w:after="8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кандидатов. Отказ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регистрации и практика рассмотрения жалоб на  указанные решения. </w:t>
            </w:r>
          </w:p>
          <w:p w:rsidR="006F3C68" w:rsidRDefault="006F3C68">
            <w:pPr>
              <w:pStyle w:val="a5"/>
              <w:ind w:left="0"/>
            </w:pPr>
            <w:r>
              <w:rPr>
                <w:lang w:val="ru-RU" w:eastAsia="ru-RU"/>
              </w:rPr>
              <w:t>Организация работы ТИК по проверке достоверности сведений, представленных кандидатами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июнь - 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Бологовского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Бологовского района</w:t>
            </w:r>
          </w:p>
        </w:tc>
      </w:tr>
      <w:tr w:rsidR="006F3C68" w:rsidTr="006F3C6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68" w:rsidRDefault="006F3C68" w:rsidP="00F90AE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r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pStyle w:val="a5"/>
              <w:spacing w:after="0"/>
              <w:ind w:left="34"/>
              <w:jc w:val="both"/>
            </w:pPr>
            <w:r>
              <w:t xml:space="preserve">Информационное обеспечение выборов. </w:t>
            </w:r>
          </w:p>
          <w:p w:rsidR="006F3C68" w:rsidRDefault="006F3C68">
            <w:pPr>
              <w:pStyle w:val="a5"/>
              <w:ind w:left="0"/>
            </w:pPr>
            <w:r>
              <w:t>Контроль за проведением предвыборной агитации.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Бологовского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Бологовского района</w:t>
            </w:r>
          </w:p>
        </w:tc>
      </w:tr>
      <w:tr w:rsidR="006F3C68" w:rsidTr="006F3C6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68" w:rsidRDefault="006F3C68" w:rsidP="00F90AE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r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pStyle w:val="a5"/>
              <w:spacing w:after="0"/>
              <w:ind w:left="34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Форма избирательного бюллетеня. Требования к изготовлению избирательного бюллетеня. Порядок осуществления </w:t>
            </w:r>
            <w:proofErr w:type="gramStart"/>
            <w:r>
              <w:rPr>
                <w:lang w:val="ru-RU" w:eastAsia="ru-RU"/>
              </w:rPr>
              <w:t>контроля за</w:t>
            </w:r>
            <w:proofErr w:type="gramEnd"/>
            <w:r>
              <w:rPr>
                <w:lang w:val="ru-RU" w:eastAsia="ru-RU"/>
              </w:rPr>
              <w:t xml:space="preserve"> изготовлением избирательных бюллетеней. Утверждение текста избирательного бюллетеня.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Бологовского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Бологовского района</w:t>
            </w:r>
          </w:p>
        </w:tc>
      </w:tr>
      <w:tr w:rsidR="006F3C68" w:rsidTr="006F3C6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68" w:rsidRDefault="006F3C68" w:rsidP="00F90AE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r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pStyle w:val="a5"/>
              <w:spacing w:after="0"/>
              <w:ind w:left="34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Порядок работы избирательной комиссии с обращениями граждан РФ. </w:t>
            </w:r>
          </w:p>
          <w:p w:rsidR="006F3C68" w:rsidRDefault="006F3C68">
            <w:pPr>
              <w:pStyle w:val="a5"/>
              <w:spacing w:after="0"/>
              <w:ind w:left="34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Решения, принимаемые территориальной, участковой избирательной комиссией по жалобам (заявлениям) граждан </w:t>
            </w:r>
            <w:r>
              <w:rPr>
                <w:lang w:val="ru-RU" w:eastAsia="ru-RU"/>
              </w:rPr>
              <w:lastRenderedPageBreak/>
              <w:t>РФ.</w:t>
            </w:r>
          </w:p>
          <w:p w:rsidR="006F3C68" w:rsidRDefault="006F3C68">
            <w:pPr>
              <w:pStyle w:val="a5"/>
              <w:spacing w:after="0"/>
              <w:ind w:left="34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Общественный контроль. Работа со списком наблюдателей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Бологовского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Бологовского района</w:t>
            </w:r>
          </w:p>
        </w:tc>
      </w:tr>
      <w:tr w:rsidR="006F3C68" w:rsidTr="006F3C6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68" w:rsidRDefault="006F3C68" w:rsidP="00F90AE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r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pStyle w:val="a5"/>
              <w:spacing w:after="60"/>
              <w:ind w:left="34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Работа со списком избирателей </w:t>
            </w:r>
          </w:p>
          <w:p w:rsidR="006F3C68" w:rsidRDefault="006F3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списка избирателей.</w:t>
            </w:r>
          </w:p>
          <w:p w:rsidR="006F3C68" w:rsidRDefault="006F3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Избирательные действия при работе со списком избирателей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Бологовского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Бологовского района</w:t>
            </w:r>
          </w:p>
        </w:tc>
      </w:tr>
      <w:tr w:rsidR="006F3C68" w:rsidTr="006F3C6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68" w:rsidRDefault="006F3C68" w:rsidP="00F90AE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r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досрочного голосования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Бологовского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Бологовского района</w:t>
            </w:r>
          </w:p>
        </w:tc>
      </w:tr>
      <w:tr w:rsidR="006F3C68" w:rsidTr="006F3C68">
        <w:trPr>
          <w:trHeight w:val="14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68" w:rsidRDefault="006F3C68" w:rsidP="00F90AE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r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участковых избирательных комиссий в день, предшествующий дню (дням) голосования, и в день (дни) голосования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Бологовского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Бологовского района</w:t>
            </w:r>
          </w:p>
        </w:tc>
      </w:tr>
      <w:tr w:rsidR="006F3C68" w:rsidTr="006F3C6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68" w:rsidRDefault="006F3C68" w:rsidP="00F90AE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ТИК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pStyle w:val="a5"/>
              <w:spacing w:after="0"/>
              <w:ind w:left="34"/>
              <w:rPr>
                <w:lang w:val="ru-RU" w:eastAsia="ru-RU"/>
              </w:rPr>
            </w:pPr>
            <w:r>
              <w:rPr>
                <w:lang w:val="ru-RU" w:eastAsia="ru-RU"/>
              </w:rPr>
              <w:t>Порядок подсчета голосов, подведение итогов выборов. Определение результатов выборов.</w:t>
            </w:r>
          </w:p>
          <w:p w:rsidR="006F3C68" w:rsidRDefault="006F3C68">
            <w:pPr>
              <w:pStyle w:val="a5"/>
              <w:spacing w:after="0"/>
              <w:ind w:left="0" w:firstLine="34"/>
              <w:rPr>
                <w:lang w:val="ru-RU" w:eastAsia="ru-RU"/>
              </w:rPr>
            </w:pPr>
            <w:r>
              <w:rPr>
                <w:lang w:val="ru-RU"/>
              </w:rPr>
              <w:t>О</w:t>
            </w:r>
            <w:r>
              <w:t xml:space="preserve">организация работы </w:t>
            </w:r>
            <w:r>
              <w:rPr>
                <w:lang w:val="ru-RU"/>
              </w:rPr>
              <w:t>ТИК</w:t>
            </w:r>
            <w:r>
              <w:t xml:space="preserve"> по </w:t>
            </w:r>
            <w:r>
              <w:lastRenderedPageBreak/>
              <w:t>приему протоколов и иной избирательной документации участковых избирательных комиссий</w:t>
            </w:r>
            <w:r>
              <w:rPr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август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избирательная комиссия Бологовского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избирательная комиссия Бологовского района </w:t>
            </w:r>
          </w:p>
        </w:tc>
      </w:tr>
      <w:tr w:rsidR="006F3C68" w:rsidTr="006F3C6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68" w:rsidRDefault="006F3C68" w:rsidP="00F90AE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ТИК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избирательных комиссий к единому дню голосования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Бологовского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Бологовского района</w:t>
            </w:r>
          </w:p>
        </w:tc>
      </w:tr>
      <w:tr w:rsidR="006F3C68" w:rsidTr="006F3C68">
        <w:trPr>
          <w:trHeight w:val="1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68" w:rsidRDefault="006F3C68" w:rsidP="00F90AE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ТИК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pStyle w:val="a5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Итоги избирательных кампаний</w:t>
            </w:r>
            <w:r>
              <w:rPr>
                <w:lang w:val="ru-RU" w:eastAsia="ru-RU"/>
              </w:rPr>
              <w:br/>
              <w:t xml:space="preserve"> в единый день голосования</w:t>
            </w:r>
          </w:p>
          <w:p w:rsidR="006F3C68" w:rsidRDefault="006F3C68">
            <w:pPr>
              <w:pStyle w:val="a5"/>
              <w:spacing w:after="0"/>
              <w:ind w:left="0" w:firstLine="34"/>
              <w:rPr>
                <w:iCs/>
                <w:lang w:val="ru-RU" w:eastAsia="ru-RU"/>
              </w:rPr>
            </w:pPr>
            <w:r>
              <w:rPr>
                <w:iCs/>
                <w:lang w:val="ru-RU" w:eastAsia="ru-RU"/>
              </w:rPr>
              <w:t>Итоги обучения членов участковых избирательных комиссий и информационно-разъяснительной деятельности территориальных избирательных комиссий.</w:t>
            </w:r>
          </w:p>
          <w:p w:rsidR="006F3C68" w:rsidRDefault="006F3C6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Итоги представления финансовых отчетов кандидатов, избирательных объединений в период выборов в Единый день голосования.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октябрь-ноябрь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Бологовского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Бологовского района</w:t>
            </w:r>
          </w:p>
        </w:tc>
      </w:tr>
      <w:tr w:rsidR="006F3C68" w:rsidTr="006F3C6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68" w:rsidRDefault="006F3C68" w:rsidP="00F90AE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председатели ТИК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pStyle w:val="a5"/>
              <w:spacing w:after="0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Основные календарные сроки подготовки и проведения выборов Президента Российской </w:t>
            </w:r>
            <w:r>
              <w:rPr>
                <w:lang w:val="ru-RU" w:eastAsia="ru-RU"/>
              </w:rPr>
              <w:lastRenderedPageBreak/>
              <w:t>Федерации Информационно-разъяснительная деятельность избирательных комиссий в ходе подготовки выборов Президента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избирательная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комиссия Бологовского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очная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избирательная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комиссия Бологовского района</w:t>
            </w:r>
          </w:p>
        </w:tc>
      </w:tr>
      <w:tr w:rsidR="006F3C68" w:rsidTr="006F3C6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68" w:rsidRDefault="006F3C68" w:rsidP="00F90AE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spacing w:after="0" w:line="240" w:lineRule="auto"/>
              <w:ind w:left="116" w:right="1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Контрольное тестирование</w:t>
            </w:r>
          </w:p>
          <w:p w:rsidR="006F3C68" w:rsidRDefault="006F3C6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Задачи, стоящие перед территориальной избирательной комиссиями в 2024 году.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Бологовского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68" w:rsidRDefault="006F3C68">
            <w:pPr>
              <w:spacing w:after="0" w:line="240" w:lineRule="auto"/>
              <w:ind w:left="116" w:right="1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Бологовского района</w:t>
            </w:r>
          </w:p>
        </w:tc>
      </w:tr>
    </w:tbl>
    <w:p w:rsidR="006F3C68" w:rsidRDefault="006F3C68" w:rsidP="006F3C68">
      <w:pPr>
        <w:rPr>
          <w:rFonts w:ascii="Times New Roman" w:hAnsi="Times New Roman"/>
          <w:sz w:val="24"/>
          <w:szCs w:val="24"/>
        </w:rPr>
      </w:pPr>
    </w:p>
    <w:p w:rsidR="006F3C68" w:rsidRDefault="006F3C68" w:rsidP="006F3C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3C68" w:rsidRDefault="006F3C68" w:rsidP="006F3C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3C68" w:rsidRDefault="006F3C68" w:rsidP="006F3C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3C68" w:rsidRDefault="006F3C68" w:rsidP="006F3C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6F3C68" w:rsidSect="006F3C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753" w:hanging="360"/>
      </w:pPr>
    </w:lvl>
    <w:lvl w:ilvl="2">
      <w:start w:val="1"/>
      <w:numFmt w:val="decimal"/>
      <w:isLgl/>
      <w:lvlText w:val="%1.%2.%3."/>
      <w:lvlJc w:val="left"/>
      <w:pPr>
        <w:ind w:left="1113" w:hanging="720"/>
      </w:pPr>
    </w:lvl>
    <w:lvl w:ilvl="3">
      <w:start w:val="1"/>
      <w:numFmt w:val="decimal"/>
      <w:isLgl/>
      <w:lvlText w:val="%1.%2.%3.%4."/>
      <w:lvlJc w:val="left"/>
      <w:pPr>
        <w:ind w:left="1113" w:hanging="720"/>
      </w:pPr>
    </w:lvl>
    <w:lvl w:ilvl="4">
      <w:start w:val="1"/>
      <w:numFmt w:val="decimal"/>
      <w:isLgl/>
      <w:lvlText w:val="%1.%2.%3.%4.%5."/>
      <w:lvlJc w:val="left"/>
      <w:pPr>
        <w:ind w:left="1473" w:hanging="1080"/>
      </w:pPr>
    </w:lvl>
    <w:lvl w:ilvl="5">
      <w:start w:val="1"/>
      <w:numFmt w:val="decimal"/>
      <w:isLgl/>
      <w:lvlText w:val="%1.%2.%3.%4.%5.%6."/>
      <w:lvlJc w:val="left"/>
      <w:pPr>
        <w:ind w:left="1473" w:hanging="1080"/>
      </w:pPr>
    </w:lvl>
    <w:lvl w:ilvl="6">
      <w:start w:val="1"/>
      <w:numFmt w:val="decimal"/>
      <w:isLgl/>
      <w:lvlText w:val="%1.%2.%3.%4.%5.%6.%7."/>
      <w:lvlJc w:val="left"/>
      <w:pPr>
        <w:ind w:left="1833" w:hanging="1440"/>
      </w:p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</w:lvl>
    <w:lvl w:ilvl="8">
      <w:start w:val="1"/>
      <w:numFmt w:val="decimal"/>
      <w:isLgl/>
      <w:lvlText w:val="%1.%2.%3.%4.%5.%6.%7.%8.%9."/>
      <w:lvlJc w:val="left"/>
      <w:pPr>
        <w:ind w:left="2193" w:hanging="1800"/>
      </w:pPr>
    </w:lvl>
  </w:abstractNum>
  <w:abstractNum w:abstractNumId="1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87"/>
    <w:rsid w:val="004D52AD"/>
    <w:rsid w:val="006F3C68"/>
    <w:rsid w:val="00C1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F3C6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F3C68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unhideWhenUsed/>
    <w:rsid w:val="006F3C6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6F3C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6F3C68"/>
    <w:pPr>
      <w:spacing w:before="120"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F3C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F3C6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F3C68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unhideWhenUsed/>
    <w:rsid w:val="006F3C6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6F3C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6F3C68"/>
    <w:pPr>
      <w:spacing w:before="120"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F3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1244</Words>
  <Characters>7094</Characters>
  <Application>Microsoft Office Word</Application>
  <DocSecurity>0</DocSecurity>
  <Lines>59</Lines>
  <Paragraphs>16</Paragraphs>
  <ScaleCrop>false</ScaleCrop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Addmn</dc:creator>
  <cp:keywords/>
  <dc:description/>
  <cp:lastModifiedBy>Addmn</cp:lastModifiedBy>
  <cp:revision>3</cp:revision>
  <dcterms:created xsi:type="dcterms:W3CDTF">2023-01-20T08:33:00Z</dcterms:created>
  <dcterms:modified xsi:type="dcterms:W3CDTF">2023-01-20T08:34:00Z</dcterms:modified>
</cp:coreProperties>
</file>